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2140" w:rsidRDefault="00BC2140">
      <w:pPr>
        <w:spacing w:before="8"/>
        <w:rPr>
          <w:rFonts w:ascii="Times New Roman" w:eastAsia="Times New Roman" w:hAnsi="Times New Roman" w:cs="Times New Roman"/>
          <w:sz w:val="6"/>
          <w:szCs w:val="6"/>
        </w:rPr>
      </w:pPr>
    </w:p>
    <w:tbl>
      <w:tblPr>
        <w:tblW w:w="0" w:type="auto"/>
        <w:tblInd w:w="116" w:type="dxa"/>
        <w:tblLayout w:type="fixed"/>
        <w:tblCellMar>
          <w:left w:w="0" w:type="dxa"/>
          <w:right w:w="0" w:type="dxa"/>
        </w:tblCellMar>
        <w:tblLook w:val="01E0" w:firstRow="1" w:lastRow="1" w:firstColumn="1" w:lastColumn="1" w:noHBand="0" w:noVBand="0"/>
      </w:tblPr>
      <w:tblGrid>
        <w:gridCol w:w="3332"/>
        <w:gridCol w:w="3650"/>
        <w:gridCol w:w="3308"/>
      </w:tblGrid>
      <w:tr w:rsidR="00BC2140">
        <w:trPr>
          <w:trHeight w:hRule="exact" w:val="317"/>
        </w:trPr>
        <w:tc>
          <w:tcPr>
            <w:tcW w:w="3332" w:type="dxa"/>
            <w:tcBorders>
              <w:top w:val="nil"/>
              <w:left w:val="nil"/>
              <w:bottom w:val="nil"/>
              <w:right w:val="nil"/>
            </w:tcBorders>
          </w:tcPr>
          <w:p w:rsidR="00BC2140" w:rsidRDefault="00E443F8">
            <w:pPr>
              <w:pStyle w:val="TableParagraph"/>
              <w:spacing w:before="74"/>
              <w:ind w:left="55"/>
              <w:rPr>
                <w:rFonts w:ascii="Arial" w:eastAsia="Arial" w:hAnsi="Arial" w:cs="Arial"/>
                <w:sz w:val="20"/>
                <w:szCs w:val="20"/>
              </w:rPr>
            </w:pPr>
            <w:r>
              <w:rPr>
                <w:rFonts w:ascii="Arial"/>
                <w:b/>
                <w:spacing w:val="-1"/>
                <w:sz w:val="20"/>
                <w:highlight w:val="lightGray"/>
              </w:rPr>
              <w:t>RULES</w:t>
            </w:r>
            <w:r>
              <w:rPr>
                <w:rFonts w:ascii="Arial"/>
                <w:b/>
                <w:spacing w:val="-13"/>
                <w:sz w:val="20"/>
                <w:highlight w:val="lightGray"/>
              </w:rPr>
              <w:t xml:space="preserve"> </w:t>
            </w:r>
            <w:r>
              <w:rPr>
                <w:rFonts w:ascii="Arial"/>
                <w:b/>
                <w:sz w:val="20"/>
                <w:highlight w:val="lightGray"/>
              </w:rPr>
              <w:t>INDEX</w:t>
            </w:r>
          </w:p>
        </w:tc>
        <w:tc>
          <w:tcPr>
            <w:tcW w:w="3650" w:type="dxa"/>
            <w:tcBorders>
              <w:top w:val="nil"/>
              <w:left w:val="nil"/>
              <w:bottom w:val="nil"/>
              <w:right w:val="nil"/>
            </w:tcBorders>
          </w:tcPr>
          <w:p w:rsidR="00BC2140" w:rsidRDefault="00E443F8">
            <w:pPr>
              <w:pStyle w:val="TableParagraph"/>
              <w:spacing w:before="76"/>
              <w:ind w:left="352"/>
              <w:rPr>
                <w:rFonts w:ascii="Arial" w:eastAsia="Arial" w:hAnsi="Arial" w:cs="Arial"/>
                <w:sz w:val="20"/>
                <w:szCs w:val="20"/>
              </w:rPr>
            </w:pPr>
            <w:r>
              <w:rPr>
                <w:rFonts w:ascii="Arial"/>
                <w:sz w:val="20"/>
              </w:rPr>
              <w:t>C6</w:t>
            </w:r>
            <w:r>
              <w:rPr>
                <w:rFonts w:ascii="Arial"/>
                <w:spacing w:val="-9"/>
                <w:sz w:val="20"/>
              </w:rPr>
              <w:t xml:space="preserve"> </w:t>
            </w:r>
            <w:r>
              <w:rPr>
                <w:rFonts w:ascii="Arial"/>
                <w:sz w:val="20"/>
              </w:rPr>
              <w:t>Seller</w:t>
            </w:r>
            <w:r>
              <w:rPr>
                <w:rFonts w:ascii="Arial"/>
                <w:spacing w:val="-9"/>
                <w:sz w:val="20"/>
              </w:rPr>
              <w:t xml:space="preserve"> </w:t>
            </w:r>
            <w:r>
              <w:rPr>
                <w:rFonts w:ascii="Arial"/>
                <w:sz w:val="20"/>
              </w:rPr>
              <w:t>Reweight</w:t>
            </w:r>
          </w:p>
        </w:tc>
        <w:tc>
          <w:tcPr>
            <w:tcW w:w="3308" w:type="dxa"/>
            <w:tcBorders>
              <w:top w:val="nil"/>
              <w:left w:val="nil"/>
              <w:bottom w:val="nil"/>
              <w:right w:val="nil"/>
            </w:tcBorders>
          </w:tcPr>
          <w:p w:rsidR="00BC2140" w:rsidRDefault="00E443F8">
            <w:pPr>
              <w:pStyle w:val="TableParagraph"/>
              <w:spacing w:before="76"/>
              <w:ind w:left="334"/>
              <w:rPr>
                <w:rFonts w:ascii="Arial" w:eastAsia="Arial" w:hAnsi="Arial" w:cs="Arial"/>
                <w:sz w:val="20"/>
                <w:szCs w:val="20"/>
              </w:rPr>
            </w:pPr>
            <w:r>
              <w:rPr>
                <w:rFonts w:ascii="Arial"/>
                <w:sz w:val="20"/>
              </w:rPr>
              <w:t>C1</w:t>
            </w:r>
            <w:r>
              <w:rPr>
                <w:rFonts w:ascii="Arial"/>
                <w:spacing w:val="-9"/>
                <w:sz w:val="20"/>
              </w:rPr>
              <w:t xml:space="preserve"> </w:t>
            </w:r>
            <w:r>
              <w:rPr>
                <w:rFonts w:ascii="Arial"/>
                <w:sz w:val="20"/>
              </w:rPr>
              <w:t>Contract</w:t>
            </w:r>
            <w:r>
              <w:rPr>
                <w:rFonts w:ascii="Arial"/>
                <w:spacing w:val="-9"/>
                <w:sz w:val="20"/>
              </w:rPr>
              <w:t xml:space="preserve"> </w:t>
            </w:r>
            <w:r>
              <w:rPr>
                <w:rFonts w:ascii="Arial"/>
                <w:sz w:val="20"/>
              </w:rPr>
              <w:t>Terms</w:t>
            </w:r>
          </w:p>
        </w:tc>
      </w:tr>
      <w:tr w:rsidR="00BC2140">
        <w:trPr>
          <w:trHeight w:hRule="exact" w:val="229"/>
        </w:trPr>
        <w:tc>
          <w:tcPr>
            <w:tcW w:w="3332" w:type="dxa"/>
            <w:tcBorders>
              <w:top w:val="nil"/>
              <w:left w:val="nil"/>
              <w:bottom w:val="nil"/>
              <w:right w:val="nil"/>
            </w:tcBorders>
          </w:tcPr>
          <w:p w:rsidR="00BC2140" w:rsidRDefault="00BC2140"/>
        </w:tc>
        <w:tc>
          <w:tcPr>
            <w:tcW w:w="3650" w:type="dxa"/>
            <w:tcBorders>
              <w:top w:val="nil"/>
              <w:left w:val="nil"/>
              <w:bottom w:val="nil"/>
              <w:right w:val="nil"/>
            </w:tcBorders>
          </w:tcPr>
          <w:p w:rsidR="00BC2140" w:rsidRDefault="00E443F8">
            <w:pPr>
              <w:pStyle w:val="TableParagraph"/>
              <w:spacing w:line="219" w:lineRule="exact"/>
              <w:ind w:left="352"/>
              <w:rPr>
                <w:rFonts w:ascii="Arial" w:eastAsia="Arial" w:hAnsi="Arial" w:cs="Arial"/>
                <w:sz w:val="20"/>
                <w:szCs w:val="20"/>
              </w:rPr>
            </w:pPr>
            <w:r>
              <w:rPr>
                <w:rFonts w:ascii="Arial"/>
                <w:sz w:val="20"/>
              </w:rPr>
              <w:t>C7</w:t>
            </w:r>
            <w:r>
              <w:rPr>
                <w:rFonts w:ascii="Arial"/>
                <w:spacing w:val="-7"/>
                <w:sz w:val="20"/>
              </w:rPr>
              <w:t xml:space="preserve"> </w:t>
            </w:r>
            <w:r>
              <w:rPr>
                <w:rFonts w:ascii="Arial"/>
                <w:sz w:val="20"/>
              </w:rPr>
              <w:t>Texas</w:t>
            </w:r>
            <w:r>
              <w:rPr>
                <w:rFonts w:ascii="Arial"/>
                <w:spacing w:val="-5"/>
                <w:sz w:val="20"/>
              </w:rPr>
              <w:t xml:space="preserve"> </w:t>
            </w:r>
            <w:r>
              <w:rPr>
                <w:rFonts w:ascii="Arial"/>
                <w:spacing w:val="-1"/>
                <w:sz w:val="20"/>
              </w:rPr>
              <w:t>Mill</w:t>
            </w:r>
          </w:p>
        </w:tc>
        <w:tc>
          <w:tcPr>
            <w:tcW w:w="3308" w:type="dxa"/>
            <w:tcBorders>
              <w:top w:val="nil"/>
              <w:left w:val="nil"/>
              <w:bottom w:val="nil"/>
              <w:right w:val="nil"/>
            </w:tcBorders>
          </w:tcPr>
          <w:p w:rsidR="00BC2140" w:rsidRDefault="00E443F8">
            <w:pPr>
              <w:pStyle w:val="TableParagraph"/>
              <w:spacing w:line="219" w:lineRule="exact"/>
              <w:ind w:left="334"/>
              <w:rPr>
                <w:rFonts w:ascii="Arial" w:eastAsia="Arial" w:hAnsi="Arial" w:cs="Arial"/>
                <w:sz w:val="20"/>
                <w:szCs w:val="20"/>
              </w:rPr>
            </w:pPr>
            <w:r>
              <w:rPr>
                <w:rFonts w:ascii="Arial"/>
                <w:sz w:val="20"/>
              </w:rPr>
              <w:t>C2</w:t>
            </w:r>
            <w:r>
              <w:rPr>
                <w:rFonts w:ascii="Arial"/>
                <w:spacing w:val="-7"/>
                <w:sz w:val="20"/>
              </w:rPr>
              <w:t xml:space="preserve"> </w:t>
            </w:r>
            <w:r>
              <w:rPr>
                <w:rFonts w:ascii="Arial"/>
                <w:sz w:val="20"/>
              </w:rPr>
              <w:t>Claims</w:t>
            </w:r>
            <w:r>
              <w:rPr>
                <w:rFonts w:ascii="Arial"/>
                <w:spacing w:val="-8"/>
                <w:sz w:val="20"/>
              </w:rPr>
              <w:t xml:space="preserve"> </w:t>
            </w:r>
            <w:r>
              <w:rPr>
                <w:rFonts w:ascii="Arial"/>
                <w:sz w:val="20"/>
              </w:rPr>
              <w:t>Time</w:t>
            </w:r>
            <w:r>
              <w:rPr>
                <w:rFonts w:ascii="Arial"/>
                <w:spacing w:val="-7"/>
                <w:sz w:val="20"/>
              </w:rPr>
              <w:t xml:space="preserve"> </w:t>
            </w:r>
            <w:r>
              <w:rPr>
                <w:rFonts w:ascii="Arial"/>
                <w:sz w:val="20"/>
              </w:rPr>
              <w:t>Limit</w:t>
            </w:r>
          </w:p>
        </w:tc>
      </w:tr>
      <w:tr w:rsidR="00BC2140">
        <w:trPr>
          <w:trHeight w:hRule="exact" w:val="229"/>
        </w:trPr>
        <w:tc>
          <w:tcPr>
            <w:tcW w:w="3332" w:type="dxa"/>
            <w:tcBorders>
              <w:top w:val="nil"/>
              <w:left w:val="nil"/>
              <w:bottom w:val="nil"/>
              <w:right w:val="nil"/>
            </w:tcBorders>
          </w:tcPr>
          <w:p w:rsidR="00BC2140" w:rsidRDefault="00E443F8">
            <w:pPr>
              <w:pStyle w:val="TableParagraph"/>
              <w:spacing w:line="218" w:lineRule="exact"/>
              <w:ind w:left="55"/>
              <w:rPr>
                <w:rFonts w:ascii="Arial" w:eastAsia="Arial" w:hAnsi="Arial" w:cs="Arial"/>
                <w:sz w:val="20"/>
                <w:szCs w:val="20"/>
              </w:rPr>
            </w:pPr>
            <w:r>
              <w:rPr>
                <w:rFonts w:ascii="Arial"/>
                <w:b/>
                <w:sz w:val="20"/>
                <w:highlight w:val="lightGray"/>
              </w:rPr>
              <w:t>SECTION</w:t>
            </w:r>
            <w:r>
              <w:rPr>
                <w:rFonts w:ascii="Arial"/>
                <w:b/>
                <w:spacing w:val="-11"/>
                <w:sz w:val="20"/>
                <w:highlight w:val="lightGray"/>
              </w:rPr>
              <w:t xml:space="preserve"> </w:t>
            </w:r>
            <w:r>
              <w:rPr>
                <w:rFonts w:ascii="Arial"/>
                <w:b/>
                <w:sz w:val="20"/>
                <w:highlight w:val="lightGray"/>
              </w:rPr>
              <w:t>l.</w:t>
            </w:r>
          </w:p>
        </w:tc>
        <w:tc>
          <w:tcPr>
            <w:tcW w:w="3650" w:type="dxa"/>
            <w:tcBorders>
              <w:top w:val="nil"/>
              <w:left w:val="nil"/>
              <w:bottom w:val="nil"/>
              <w:right w:val="nil"/>
            </w:tcBorders>
          </w:tcPr>
          <w:p w:rsidR="00BC2140" w:rsidRDefault="00BC2140"/>
        </w:tc>
        <w:tc>
          <w:tcPr>
            <w:tcW w:w="3308" w:type="dxa"/>
            <w:tcBorders>
              <w:top w:val="nil"/>
              <w:left w:val="nil"/>
              <w:bottom w:val="nil"/>
              <w:right w:val="nil"/>
            </w:tcBorders>
          </w:tcPr>
          <w:p w:rsidR="00BC2140" w:rsidRDefault="00E443F8">
            <w:pPr>
              <w:pStyle w:val="TableParagraph"/>
              <w:spacing w:line="221" w:lineRule="exact"/>
              <w:ind w:left="334"/>
              <w:rPr>
                <w:rFonts w:ascii="Arial" w:eastAsia="Arial" w:hAnsi="Arial" w:cs="Arial"/>
                <w:sz w:val="20"/>
                <w:szCs w:val="20"/>
              </w:rPr>
            </w:pPr>
            <w:r>
              <w:rPr>
                <w:rFonts w:ascii="Arial"/>
                <w:sz w:val="20"/>
              </w:rPr>
              <w:t>C3</w:t>
            </w:r>
            <w:r>
              <w:rPr>
                <w:rFonts w:ascii="Arial"/>
                <w:spacing w:val="-12"/>
                <w:sz w:val="20"/>
              </w:rPr>
              <w:t xml:space="preserve"> </w:t>
            </w:r>
            <w:r>
              <w:rPr>
                <w:rFonts w:ascii="Arial"/>
                <w:sz w:val="20"/>
              </w:rPr>
              <w:t>Shipping</w:t>
            </w:r>
            <w:r>
              <w:rPr>
                <w:rFonts w:ascii="Arial"/>
                <w:spacing w:val="-11"/>
                <w:sz w:val="20"/>
              </w:rPr>
              <w:t xml:space="preserve"> </w:t>
            </w:r>
            <w:r>
              <w:rPr>
                <w:rFonts w:ascii="Arial"/>
                <w:sz w:val="20"/>
              </w:rPr>
              <w:t>Instructions</w:t>
            </w:r>
          </w:p>
        </w:tc>
      </w:tr>
      <w:tr w:rsidR="00BC2140">
        <w:trPr>
          <w:trHeight w:hRule="exact" w:val="229"/>
        </w:trPr>
        <w:tc>
          <w:tcPr>
            <w:tcW w:w="3332" w:type="dxa"/>
            <w:tcBorders>
              <w:top w:val="nil"/>
              <w:left w:val="nil"/>
              <w:bottom w:val="nil"/>
              <w:right w:val="nil"/>
            </w:tcBorders>
          </w:tcPr>
          <w:p w:rsidR="00BC2140" w:rsidRDefault="00E443F8">
            <w:pPr>
              <w:pStyle w:val="TableParagraph"/>
              <w:spacing w:line="217" w:lineRule="exact"/>
              <w:ind w:left="55"/>
              <w:rPr>
                <w:rFonts w:ascii="Arial" w:eastAsia="Arial" w:hAnsi="Arial" w:cs="Arial"/>
                <w:sz w:val="20"/>
                <w:szCs w:val="20"/>
              </w:rPr>
            </w:pPr>
            <w:r>
              <w:rPr>
                <w:rFonts w:ascii="Arial"/>
                <w:b/>
                <w:sz w:val="20"/>
              </w:rPr>
              <w:t>DUES/FEES</w:t>
            </w:r>
          </w:p>
        </w:tc>
        <w:tc>
          <w:tcPr>
            <w:tcW w:w="3650" w:type="dxa"/>
            <w:tcBorders>
              <w:top w:val="nil"/>
              <w:left w:val="nil"/>
              <w:bottom w:val="nil"/>
              <w:right w:val="nil"/>
            </w:tcBorders>
          </w:tcPr>
          <w:p w:rsidR="00BC2140" w:rsidRDefault="00E443F8">
            <w:pPr>
              <w:pStyle w:val="TableParagraph"/>
              <w:spacing w:line="217" w:lineRule="exact"/>
              <w:ind w:left="352"/>
              <w:rPr>
                <w:rFonts w:ascii="Arial" w:eastAsia="Arial" w:hAnsi="Arial" w:cs="Arial"/>
                <w:sz w:val="20"/>
                <w:szCs w:val="20"/>
              </w:rPr>
            </w:pPr>
            <w:r>
              <w:rPr>
                <w:rFonts w:ascii="Arial"/>
                <w:b/>
                <w:sz w:val="20"/>
              </w:rPr>
              <w:t>R7</w:t>
            </w:r>
            <w:r>
              <w:rPr>
                <w:rFonts w:ascii="Arial"/>
                <w:b/>
                <w:spacing w:val="-9"/>
                <w:sz w:val="20"/>
              </w:rPr>
              <w:t xml:space="preserve"> </w:t>
            </w:r>
            <w:r>
              <w:rPr>
                <w:rFonts w:ascii="Arial"/>
                <w:b/>
                <w:sz w:val="20"/>
              </w:rPr>
              <w:t>Landed</w:t>
            </w:r>
            <w:r>
              <w:rPr>
                <w:rFonts w:ascii="Arial"/>
                <w:b/>
                <w:spacing w:val="-9"/>
                <w:sz w:val="20"/>
              </w:rPr>
              <w:t xml:space="preserve"> </w:t>
            </w:r>
            <w:r>
              <w:rPr>
                <w:rFonts w:ascii="Arial"/>
                <w:b/>
                <w:sz w:val="20"/>
              </w:rPr>
              <w:t>Terms</w:t>
            </w:r>
          </w:p>
        </w:tc>
        <w:tc>
          <w:tcPr>
            <w:tcW w:w="3308" w:type="dxa"/>
            <w:tcBorders>
              <w:top w:val="nil"/>
              <w:left w:val="nil"/>
              <w:bottom w:val="nil"/>
              <w:right w:val="nil"/>
            </w:tcBorders>
          </w:tcPr>
          <w:p w:rsidR="00BC2140" w:rsidRDefault="00E443F8">
            <w:pPr>
              <w:pStyle w:val="TableParagraph"/>
              <w:spacing w:line="219" w:lineRule="exact"/>
              <w:ind w:left="334"/>
              <w:rPr>
                <w:rFonts w:ascii="Arial" w:eastAsia="Arial" w:hAnsi="Arial" w:cs="Arial"/>
                <w:sz w:val="20"/>
                <w:szCs w:val="20"/>
              </w:rPr>
            </w:pPr>
            <w:r>
              <w:rPr>
                <w:rFonts w:ascii="Arial"/>
                <w:sz w:val="20"/>
              </w:rPr>
              <w:t>C4</w:t>
            </w:r>
            <w:r>
              <w:rPr>
                <w:rFonts w:ascii="Arial"/>
                <w:spacing w:val="-11"/>
                <w:sz w:val="20"/>
              </w:rPr>
              <w:t xml:space="preserve"> </w:t>
            </w:r>
            <w:r>
              <w:rPr>
                <w:rFonts w:ascii="Arial"/>
                <w:sz w:val="20"/>
              </w:rPr>
              <w:t>Substitute</w:t>
            </w:r>
            <w:r>
              <w:rPr>
                <w:rFonts w:ascii="Arial"/>
                <w:spacing w:val="-9"/>
                <w:sz w:val="20"/>
              </w:rPr>
              <w:t xml:space="preserve"> </w:t>
            </w:r>
            <w:r>
              <w:rPr>
                <w:rFonts w:ascii="Arial"/>
                <w:spacing w:val="-1"/>
                <w:sz w:val="20"/>
              </w:rPr>
              <w:t>Shipper</w:t>
            </w:r>
          </w:p>
        </w:tc>
      </w:tr>
      <w:tr w:rsidR="00BC2140">
        <w:trPr>
          <w:trHeight w:hRule="exact" w:val="230"/>
        </w:trPr>
        <w:tc>
          <w:tcPr>
            <w:tcW w:w="3332" w:type="dxa"/>
            <w:tcBorders>
              <w:top w:val="nil"/>
              <w:left w:val="nil"/>
              <w:bottom w:val="nil"/>
              <w:right w:val="nil"/>
            </w:tcBorders>
          </w:tcPr>
          <w:p w:rsidR="00BC2140" w:rsidRDefault="00BC2140"/>
        </w:tc>
        <w:tc>
          <w:tcPr>
            <w:tcW w:w="3650" w:type="dxa"/>
            <w:tcBorders>
              <w:top w:val="nil"/>
              <w:left w:val="nil"/>
              <w:bottom w:val="nil"/>
              <w:right w:val="nil"/>
            </w:tcBorders>
          </w:tcPr>
          <w:p w:rsidR="00BC2140" w:rsidRDefault="00E443F8">
            <w:pPr>
              <w:pStyle w:val="TableParagraph"/>
              <w:spacing w:line="218" w:lineRule="exact"/>
              <w:ind w:left="352"/>
              <w:rPr>
                <w:rFonts w:ascii="Arial" w:eastAsia="Arial" w:hAnsi="Arial" w:cs="Arial"/>
                <w:sz w:val="20"/>
                <w:szCs w:val="20"/>
              </w:rPr>
            </w:pPr>
            <w:r>
              <w:rPr>
                <w:rFonts w:ascii="Arial"/>
                <w:b/>
                <w:sz w:val="20"/>
              </w:rPr>
              <w:t>R8</w:t>
            </w:r>
            <w:r>
              <w:rPr>
                <w:rFonts w:ascii="Arial"/>
                <w:b/>
                <w:spacing w:val="-21"/>
                <w:sz w:val="20"/>
              </w:rPr>
              <w:t xml:space="preserve"> </w:t>
            </w:r>
            <w:r>
              <w:rPr>
                <w:rFonts w:ascii="Arial"/>
                <w:b/>
                <w:sz w:val="20"/>
              </w:rPr>
              <w:t>Delivery/Shipment</w:t>
            </w:r>
          </w:p>
        </w:tc>
        <w:tc>
          <w:tcPr>
            <w:tcW w:w="3308" w:type="dxa"/>
            <w:tcBorders>
              <w:top w:val="nil"/>
              <w:left w:val="nil"/>
              <w:bottom w:val="nil"/>
              <w:right w:val="nil"/>
            </w:tcBorders>
          </w:tcPr>
          <w:p w:rsidR="00BC2140" w:rsidRDefault="00E443F8">
            <w:pPr>
              <w:pStyle w:val="TableParagraph"/>
              <w:spacing w:line="221" w:lineRule="exact"/>
              <w:ind w:left="334"/>
              <w:rPr>
                <w:rFonts w:ascii="Arial" w:eastAsia="Arial" w:hAnsi="Arial" w:cs="Arial"/>
                <w:sz w:val="20"/>
                <w:szCs w:val="20"/>
              </w:rPr>
            </w:pPr>
            <w:r>
              <w:rPr>
                <w:rFonts w:ascii="Arial"/>
                <w:sz w:val="20"/>
              </w:rPr>
              <w:t>C5</w:t>
            </w:r>
            <w:r>
              <w:rPr>
                <w:rFonts w:ascii="Arial"/>
                <w:spacing w:val="-6"/>
                <w:sz w:val="20"/>
              </w:rPr>
              <w:t xml:space="preserve"> </w:t>
            </w:r>
            <w:r>
              <w:rPr>
                <w:rFonts w:ascii="Arial"/>
                <w:sz w:val="20"/>
              </w:rPr>
              <w:t>On</w:t>
            </w:r>
            <w:r>
              <w:rPr>
                <w:rFonts w:ascii="Arial"/>
                <w:spacing w:val="-5"/>
                <w:sz w:val="20"/>
              </w:rPr>
              <w:t xml:space="preserve"> </w:t>
            </w:r>
            <w:r>
              <w:rPr>
                <w:rFonts w:ascii="Arial"/>
                <w:sz w:val="20"/>
              </w:rPr>
              <w:t>Call</w:t>
            </w:r>
          </w:p>
        </w:tc>
      </w:tr>
      <w:tr w:rsidR="00BC2140">
        <w:trPr>
          <w:trHeight w:hRule="exact" w:val="230"/>
        </w:trPr>
        <w:tc>
          <w:tcPr>
            <w:tcW w:w="3332" w:type="dxa"/>
            <w:tcBorders>
              <w:top w:val="nil"/>
              <w:left w:val="nil"/>
              <w:bottom w:val="nil"/>
              <w:right w:val="nil"/>
            </w:tcBorders>
          </w:tcPr>
          <w:p w:rsidR="00BC2140" w:rsidRDefault="00E443F8">
            <w:pPr>
              <w:pStyle w:val="TableParagraph"/>
              <w:spacing w:line="218" w:lineRule="exact"/>
              <w:ind w:left="55"/>
              <w:rPr>
                <w:rFonts w:ascii="Arial" w:eastAsia="Arial" w:hAnsi="Arial" w:cs="Arial"/>
                <w:sz w:val="20"/>
                <w:szCs w:val="20"/>
              </w:rPr>
            </w:pPr>
            <w:r>
              <w:rPr>
                <w:rFonts w:ascii="Arial"/>
                <w:b/>
                <w:sz w:val="20"/>
              </w:rPr>
              <w:t>R1</w:t>
            </w:r>
            <w:r>
              <w:rPr>
                <w:rFonts w:ascii="Arial"/>
                <w:b/>
                <w:spacing w:val="-11"/>
                <w:sz w:val="20"/>
              </w:rPr>
              <w:t xml:space="preserve"> </w:t>
            </w:r>
            <w:r>
              <w:rPr>
                <w:rFonts w:ascii="Arial"/>
                <w:b/>
                <w:sz w:val="20"/>
              </w:rPr>
              <w:t>Membership</w:t>
            </w:r>
            <w:r>
              <w:rPr>
                <w:rFonts w:ascii="Arial"/>
                <w:b/>
                <w:spacing w:val="-10"/>
                <w:sz w:val="20"/>
              </w:rPr>
              <w:t xml:space="preserve"> </w:t>
            </w:r>
            <w:r>
              <w:rPr>
                <w:rFonts w:ascii="Arial"/>
                <w:b/>
                <w:sz w:val="20"/>
              </w:rPr>
              <w:t>Dues</w:t>
            </w:r>
          </w:p>
        </w:tc>
        <w:tc>
          <w:tcPr>
            <w:tcW w:w="3650" w:type="dxa"/>
            <w:tcBorders>
              <w:top w:val="nil"/>
              <w:left w:val="nil"/>
              <w:bottom w:val="nil"/>
              <w:right w:val="nil"/>
            </w:tcBorders>
          </w:tcPr>
          <w:p w:rsidR="00BC2140" w:rsidRDefault="00E443F8">
            <w:pPr>
              <w:pStyle w:val="TableParagraph"/>
              <w:spacing w:line="221" w:lineRule="exact"/>
              <w:ind w:left="352"/>
              <w:rPr>
                <w:rFonts w:ascii="Arial" w:eastAsia="Arial" w:hAnsi="Arial" w:cs="Arial"/>
                <w:sz w:val="20"/>
                <w:szCs w:val="20"/>
              </w:rPr>
            </w:pPr>
            <w:r>
              <w:rPr>
                <w:rFonts w:ascii="Arial"/>
                <w:sz w:val="20"/>
              </w:rPr>
              <w:t>C1</w:t>
            </w:r>
            <w:r>
              <w:rPr>
                <w:rFonts w:ascii="Arial"/>
                <w:spacing w:val="-11"/>
                <w:sz w:val="20"/>
              </w:rPr>
              <w:t xml:space="preserve"> </w:t>
            </w:r>
            <w:r>
              <w:rPr>
                <w:rFonts w:ascii="Arial"/>
                <w:sz w:val="20"/>
              </w:rPr>
              <w:t>Delivery</w:t>
            </w:r>
          </w:p>
        </w:tc>
        <w:tc>
          <w:tcPr>
            <w:tcW w:w="3308" w:type="dxa"/>
            <w:tcBorders>
              <w:top w:val="nil"/>
              <w:left w:val="nil"/>
              <w:bottom w:val="nil"/>
              <w:right w:val="nil"/>
            </w:tcBorders>
          </w:tcPr>
          <w:p w:rsidR="00BC2140" w:rsidRDefault="00BC2140"/>
        </w:tc>
      </w:tr>
      <w:tr w:rsidR="00BC2140">
        <w:trPr>
          <w:trHeight w:hRule="exact" w:val="230"/>
        </w:trPr>
        <w:tc>
          <w:tcPr>
            <w:tcW w:w="3332" w:type="dxa"/>
            <w:tcBorders>
              <w:top w:val="nil"/>
              <w:left w:val="nil"/>
              <w:bottom w:val="nil"/>
              <w:right w:val="nil"/>
            </w:tcBorders>
          </w:tcPr>
          <w:p w:rsidR="00BC2140" w:rsidRDefault="00BC2140"/>
        </w:tc>
        <w:tc>
          <w:tcPr>
            <w:tcW w:w="3650" w:type="dxa"/>
            <w:tcBorders>
              <w:top w:val="nil"/>
              <w:left w:val="nil"/>
              <w:bottom w:val="nil"/>
              <w:right w:val="nil"/>
            </w:tcBorders>
          </w:tcPr>
          <w:p w:rsidR="00BC2140" w:rsidRDefault="00E443F8">
            <w:pPr>
              <w:pStyle w:val="TableParagraph"/>
              <w:spacing w:line="221" w:lineRule="exact"/>
              <w:ind w:left="352"/>
              <w:rPr>
                <w:rFonts w:ascii="Arial" w:eastAsia="Arial" w:hAnsi="Arial" w:cs="Arial"/>
                <w:sz w:val="20"/>
                <w:szCs w:val="20"/>
              </w:rPr>
            </w:pPr>
            <w:r>
              <w:rPr>
                <w:rFonts w:ascii="Arial"/>
                <w:sz w:val="20"/>
              </w:rPr>
              <w:t>C2</w:t>
            </w:r>
            <w:r>
              <w:rPr>
                <w:rFonts w:ascii="Arial"/>
                <w:spacing w:val="-12"/>
                <w:sz w:val="20"/>
              </w:rPr>
              <w:t xml:space="preserve"> </w:t>
            </w:r>
            <w:r>
              <w:rPr>
                <w:rFonts w:ascii="Arial"/>
                <w:sz w:val="20"/>
              </w:rPr>
              <w:t>Shipment</w:t>
            </w:r>
          </w:p>
        </w:tc>
        <w:tc>
          <w:tcPr>
            <w:tcW w:w="3308" w:type="dxa"/>
            <w:tcBorders>
              <w:top w:val="nil"/>
              <w:left w:val="nil"/>
              <w:bottom w:val="nil"/>
              <w:right w:val="nil"/>
            </w:tcBorders>
          </w:tcPr>
          <w:p w:rsidR="00BC2140" w:rsidRDefault="00E443F8">
            <w:pPr>
              <w:pStyle w:val="TableParagraph"/>
              <w:spacing w:line="218" w:lineRule="exact"/>
              <w:ind w:left="334"/>
              <w:rPr>
                <w:rFonts w:ascii="Arial" w:eastAsia="Arial" w:hAnsi="Arial" w:cs="Arial"/>
                <w:sz w:val="20"/>
                <w:szCs w:val="20"/>
              </w:rPr>
            </w:pPr>
            <w:r>
              <w:rPr>
                <w:rFonts w:ascii="Arial"/>
                <w:b/>
                <w:sz w:val="20"/>
              </w:rPr>
              <w:t>R3</w:t>
            </w:r>
            <w:r>
              <w:rPr>
                <w:rFonts w:ascii="Arial"/>
                <w:b/>
                <w:spacing w:val="-9"/>
                <w:sz w:val="20"/>
              </w:rPr>
              <w:t xml:space="preserve"> </w:t>
            </w:r>
            <w:r>
              <w:rPr>
                <w:rFonts w:ascii="Arial"/>
                <w:b/>
                <w:sz w:val="20"/>
              </w:rPr>
              <w:t>Contract</w:t>
            </w:r>
            <w:r>
              <w:rPr>
                <w:rFonts w:ascii="Arial"/>
                <w:b/>
                <w:spacing w:val="-9"/>
                <w:sz w:val="20"/>
              </w:rPr>
              <w:t xml:space="preserve"> </w:t>
            </w:r>
            <w:r>
              <w:rPr>
                <w:rFonts w:ascii="Arial"/>
                <w:b/>
                <w:sz w:val="20"/>
              </w:rPr>
              <w:t>to</w:t>
            </w:r>
            <w:r>
              <w:rPr>
                <w:rFonts w:ascii="Arial"/>
                <w:b/>
                <w:spacing w:val="-7"/>
                <w:sz w:val="20"/>
              </w:rPr>
              <w:t xml:space="preserve"> </w:t>
            </w:r>
            <w:r>
              <w:rPr>
                <w:rFonts w:ascii="Arial"/>
                <w:b/>
                <w:spacing w:val="-1"/>
                <w:sz w:val="20"/>
              </w:rPr>
              <w:t>Supersede</w:t>
            </w:r>
          </w:p>
        </w:tc>
      </w:tr>
      <w:tr w:rsidR="00BC2140">
        <w:trPr>
          <w:trHeight w:hRule="exact" w:val="230"/>
        </w:trPr>
        <w:tc>
          <w:tcPr>
            <w:tcW w:w="3332" w:type="dxa"/>
            <w:tcBorders>
              <w:top w:val="nil"/>
              <w:left w:val="nil"/>
              <w:bottom w:val="nil"/>
              <w:right w:val="nil"/>
            </w:tcBorders>
          </w:tcPr>
          <w:p w:rsidR="00BC2140" w:rsidRDefault="00E443F8">
            <w:pPr>
              <w:pStyle w:val="TableParagraph"/>
              <w:spacing w:line="218" w:lineRule="exact"/>
              <w:ind w:left="55"/>
              <w:rPr>
                <w:rFonts w:ascii="Arial" w:eastAsia="Arial" w:hAnsi="Arial" w:cs="Arial"/>
                <w:sz w:val="20"/>
                <w:szCs w:val="20"/>
              </w:rPr>
            </w:pPr>
            <w:r>
              <w:rPr>
                <w:rFonts w:ascii="Arial"/>
                <w:b/>
                <w:sz w:val="20"/>
              </w:rPr>
              <w:t>R2</w:t>
            </w:r>
            <w:r>
              <w:rPr>
                <w:rFonts w:ascii="Arial"/>
                <w:b/>
                <w:spacing w:val="-9"/>
                <w:sz w:val="20"/>
              </w:rPr>
              <w:t xml:space="preserve"> </w:t>
            </w:r>
            <w:r>
              <w:rPr>
                <w:rFonts w:ascii="Arial"/>
                <w:b/>
                <w:sz w:val="20"/>
              </w:rPr>
              <w:t>Fees</w:t>
            </w:r>
          </w:p>
        </w:tc>
        <w:tc>
          <w:tcPr>
            <w:tcW w:w="3650" w:type="dxa"/>
            <w:tcBorders>
              <w:top w:val="nil"/>
              <w:left w:val="nil"/>
              <w:bottom w:val="nil"/>
              <w:right w:val="nil"/>
            </w:tcBorders>
          </w:tcPr>
          <w:p w:rsidR="00BC2140" w:rsidRDefault="00E443F8">
            <w:pPr>
              <w:pStyle w:val="TableParagraph"/>
              <w:spacing w:line="221" w:lineRule="exact"/>
              <w:ind w:left="352"/>
              <w:rPr>
                <w:rFonts w:ascii="Arial" w:eastAsia="Arial" w:hAnsi="Arial" w:cs="Arial"/>
                <w:sz w:val="20"/>
                <w:szCs w:val="20"/>
              </w:rPr>
            </w:pPr>
            <w:r>
              <w:rPr>
                <w:rFonts w:ascii="Arial"/>
                <w:sz w:val="20"/>
              </w:rPr>
              <w:t>C3</w:t>
            </w:r>
            <w:r>
              <w:rPr>
                <w:rFonts w:ascii="Arial"/>
                <w:spacing w:val="-10"/>
                <w:sz w:val="20"/>
              </w:rPr>
              <w:t xml:space="preserve"> </w:t>
            </w:r>
            <w:r>
              <w:rPr>
                <w:rFonts w:ascii="Arial"/>
                <w:sz w:val="20"/>
              </w:rPr>
              <w:t>Prompt</w:t>
            </w:r>
          </w:p>
        </w:tc>
        <w:tc>
          <w:tcPr>
            <w:tcW w:w="3308" w:type="dxa"/>
            <w:tcBorders>
              <w:top w:val="nil"/>
              <w:left w:val="nil"/>
              <w:bottom w:val="nil"/>
              <w:right w:val="nil"/>
            </w:tcBorders>
          </w:tcPr>
          <w:p w:rsidR="00BC2140" w:rsidRDefault="00BC2140"/>
        </w:tc>
      </w:tr>
      <w:tr w:rsidR="00BC2140">
        <w:trPr>
          <w:trHeight w:hRule="exact" w:val="229"/>
        </w:trPr>
        <w:tc>
          <w:tcPr>
            <w:tcW w:w="3332" w:type="dxa"/>
            <w:tcBorders>
              <w:top w:val="nil"/>
              <w:left w:val="nil"/>
              <w:bottom w:val="nil"/>
              <w:right w:val="nil"/>
            </w:tcBorders>
          </w:tcPr>
          <w:p w:rsidR="00BC2140" w:rsidRDefault="00E443F8">
            <w:pPr>
              <w:pStyle w:val="TableParagraph"/>
              <w:spacing w:line="221" w:lineRule="exact"/>
              <w:ind w:left="55"/>
              <w:rPr>
                <w:rFonts w:ascii="Arial" w:eastAsia="Arial" w:hAnsi="Arial" w:cs="Arial"/>
                <w:sz w:val="20"/>
                <w:szCs w:val="20"/>
              </w:rPr>
            </w:pPr>
            <w:r>
              <w:rPr>
                <w:rFonts w:ascii="Arial"/>
                <w:sz w:val="20"/>
              </w:rPr>
              <w:t>C1</w:t>
            </w:r>
            <w:r>
              <w:rPr>
                <w:rFonts w:ascii="Arial"/>
                <w:spacing w:val="-9"/>
                <w:sz w:val="20"/>
              </w:rPr>
              <w:t xml:space="preserve"> </w:t>
            </w:r>
            <w:r>
              <w:rPr>
                <w:rFonts w:ascii="Arial"/>
                <w:sz w:val="20"/>
              </w:rPr>
              <w:t>Merchant</w:t>
            </w:r>
            <w:r>
              <w:rPr>
                <w:rFonts w:ascii="Arial"/>
                <w:spacing w:val="-9"/>
                <w:sz w:val="20"/>
              </w:rPr>
              <w:t xml:space="preserve"> </w:t>
            </w:r>
            <w:r>
              <w:rPr>
                <w:rFonts w:ascii="Arial"/>
                <w:sz w:val="20"/>
              </w:rPr>
              <w:t>Fees</w:t>
            </w:r>
          </w:p>
        </w:tc>
        <w:tc>
          <w:tcPr>
            <w:tcW w:w="3650" w:type="dxa"/>
            <w:tcBorders>
              <w:top w:val="nil"/>
              <w:left w:val="nil"/>
              <w:bottom w:val="nil"/>
              <w:right w:val="nil"/>
            </w:tcBorders>
          </w:tcPr>
          <w:p w:rsidR="00BC2140" w:rsidRDefault="00E443F8">
            <w:pPr>
              <w:pStyle w:val="TableParagraph"/>
              <w:spacing w:line="221" w:lineRule="exact"/>
              <w:ind w:left="352"/>
              <w:rPr>
                <w:rFonts w:ascii="Arial" w:eastAsia="Arial" w:hAnsi="Arial" w:cs="Arial"/>
                <w:sz w:val="20"/>
                <w:szCs w:val="20"/>
              </w:rPr>
            </w:pPr>
            <w:r>
              <w:rPr>
                <w:rFonts w:ascii="Arial"/>
                <w:sz w:val="20"/>
              </w:rPr>
              <w:t>C4</w:t>
            </w:r>
            <w:r>
              <w:rPr>
                <w:rFonts w:ascii="Arial"/>
                <w:spacing w:val="-13"/>
                <w:sz w:val="20"/>
              </w:rPr>
              <w:t xml:space="preserve"> </w:t>
            </w:r>
            <w:r>
              <w:rPr>
                <w:rFonts w:ascii="Arial"/>
                <w:sz w:val="20"/>
              </w:rPr>
              <w:t>Immediate</w:t>
            </w:r>
          </w:p>
        </w:tc>
        <w:tc>
          <w:tcPr>
            <w:tcW w:w="3308" w:type="dxa"/>
            <w:tcBorders>
              <w:top w:val="nil"/>
              <w:left w:val="nil"/>
              <w:bottom w:val="nil"/>
              <w:right w:val="nil"/>
            </w:tcBorders>
          </w:tcPr>
          <w:p w:rsidR="00BC2140" w:rsidRDefault="00E443F8">
            <w:pPr>
              <w:pStyle w:val="TableParagraph"/>
              <w:spacing w:line="218" w:lineRule="exact"/>
              <w:ind w:left="334"/>
              <w:rPr>
                <w:rFonts w:ascii="Arial" w:eastAsia="Arial" w:hAnsi="Arial" w:cs="Arial"/>
                <w:sz w:val="20"/>
                <w:szCs w:val="20"/>
              </w:rPr>
            </w:pPr>
            <w:r>
              <w:rPr>
                <w:rFonts w:ascii="Arial"/>
                <w:b/>
                <w:sz w:val="20"/>
                <w:highlight w:val="lightGray"/>
              </w:rPr>
              <w:t>SECTION</w:t>
            </w:r>
            <w:r>
              <w:rPr>
                <w:rFonts w:ascii="Arial"/>
                <w:b/>
                <w:spacing w:val="-12"/>
                <w:sz w:val="20"/>
                <w:highlight w:val="lightGray"/>
              </w:rPr>
              <w:t xml:space="preserve"> </w:t>
            </w:r>
            <w:proofErr w:type="spellStart"/>
            <w:r>
              <w:rPr>
                <w:rFonts w:ascii="Arial"/>
                <w:b/>
                <w:spacing w:val="-1"/>
                <w:sz w:val="20"/>
                <w:highlight w:val="lightGray"/>
              </w:rPr>
              <w:t>lV.</w:t>
            </w:r>
            <w:proofErr w:type="spellEnd"/>
          </w:p>
        </w:tc>
      </w:tr>
      <w:tr w:rsidR="00BC2140">
        <w:trPr>
          <w:trHeight w:hRule="exact" w:val="229"/>
        </w:trPr>
        <w:tc>
          <w:tcPr>
            <w:tcW w:w="3332" w:type="dxa"/>
            <w:tcBorders>
              <w:top w:val="nil"/>
              <w:left w:val="nil"/>
              <w:bottom w:val="nil"/>
              <w:right w:val="nil"/>
            </w:tcBorders>
          </w:tcPr>
          <w:p w:rsidR="00BC2140" w:rsidRDefault="00E443F8">
            <w:pPr>
              <w:pStyle w:val="TableParagraph"/>
              <w:spacing w:line="219" w:lineRule="exact"/>
              <w:ind w:left="55"/>
              <w:rPr>
                <w:rFonts w:ascii="Arial" w:eastAsia="Arial" w:hAnsi="Arial" w:cs="Arial"/>
                <w:sz w:val="20"/>
                <w:szCs w:val="20"/>
              </w:rPr>
            </w:pPr>
            <w:r>
              <w:rPr>
                <w:rFonts w:ascii="Arial"/>
                <w:sz w:val="20"/>
              </w:rPr>
              <w:t>C2</w:t>
            </w:r>
            <w:r>
              <w:rPr>
                <w:rFonts w:ascii="Arial"/>
                <w:spacing w:val="-13"/>
                <w:sz w:val="20"/>
              </w:rPr>
              <w:t xml:space="preserve"> </w:t>
            </w:r>
            <w:r>
              <w:rPr>
                <w:rFonts w:ascii="Arial"/>
                <w:sz w:val="20"/>
              </w:rPr>
              <w:t>Fee</w:t>
            </w:r>
            <w:r>
              <w:rPr>
                <w:rFonts w:ascii="Arial"/>
                <w:spacing w:val="-11"/>
                <w:sz w:val="20"/>
              </w:rPr>
              <w:t xml:space="preserve"> </w:t>
            </w:r>
            <w:r>
              <w:rPr>
                <w:rFonts w:ascii="Arial"/>
                <w:sz w:val="20"/>
              </w:rPr>
              <w:t>Statement/Minimum</w:t>
            </w:r>
          </w:p>
        </w:tc>
        <w:tc>
          <w:tcPr>
            <w:tcW w:w="3650" w:type="dxa"/>
            <w:tcBorders>
              <w:top w:val="nil"/>
              <w:left w:val="nil"/>
              <w:bottom w:val="nil"/>
              <w:right w:val="nil"/>
            </w:tcBorders>
          </w:tcPr>
          <w:p w:rsidR="00BC2140" w:rsidRDefault="00BC2140"/>
        </w:tc>
        <w:tc>
          <w:tcPr>
            <w:tcW w:w="3308" w:type="dxa"/>
            <w:tcBorders>
              <w:top w:val="nil"/>
              <w:left w:val="nil"/>
              <w:bottom w:val="nil"/>
              <w:right w:val="nil"/>
            </w:tcBorders>
          </w:tcPr>
          <w:p w:rsidR="00BC2140" w:rsidRDefault="00E443F8">
            <w:pPr>
              <w:pStyle w:val="TableParagraph"/>
              <w:spacing w:line="217" w:lineRule="exact"/>
              <w:ind w:left="334"/>
              <w:rPr>
                <w:rFonts w:ascii="Arial" w:eastAsia="Arial" w:hAnsi="Arial" w:cs="Arial"/>
                <w:sz w:val="20"/>
                <w:szCs w:val="20"/>
              </w:rPr>
            </w:pPr>
            <w:r>
              <w:rPr>
                <w:rFonts w:ascii="Arial"/>
                <w:b/>
                <w:sz w:val="20"/>
              </w:rPr>
              <w:t>PRIMARY</w:t>
            </w:r>
            <w:r>
              <w:rPr>
                <w:rFonts w:ascii="Arial"/>
                <w:b/>
                <w:spacing w:val="-14"/>
                <w:sz w:val="20"/>
              </w:rPr>
              <w:t xml:space="preserve"> </w:t>
            </w:r>
            <w:r>
              <w:rPr>
                <w:rFonts w:ascii="Arial"/>
                <w:b/>
                <w:sz w:val="20"/>
              </w:rPr>
              <w:t>MARKETING</w:t>
            </w:r>
            <w:r>
              <w:rPr>
                <w:rFonts w:ascii="Arial"/>
                <w:b/>
                <w:spacing w:val="-14"/>
                <w:sz w:val="20"/>
              </w:rPr>
              <w:t xml:space="preserve"> </w:t>
            </w:r>
            <w:r>
              <w:rPr>
                <w:rFonts w:ascii="Arial"/>
                <w:b/>
                <w:spacing w:val="-1"/>
                <w:sz w:val="20"/>
              </w:rPr>
              <w:t>RULES</w:t>
            </w:r>
          </w:p>
        </w:tc>
      </w:tr>
      <w:tr w:rsidR="00BC2140">
        <w:trPr>
          <w:trHeight w:hRule="exact" w:val="230"/>
        </w:trPr>
        <w:tc>
          <w:tcPr>
            <w:tcW w:w="3332" w:type="dxa"/>
            <w:tcBorders>
              <w:top w:val="nil"/>
              <w:left w:val="nil"/>
              <w:bottom w:val="nil"/>
              <w:right w:val="nil"/>
            </w:tcBorders>
          </w:tcPr>
          <w:p w:rsidR="00BC2140" w:rsidRDefault="00E443F8">
            <w:pPr>
              <w:pStyle w:val="TableParagraph"/>
              <w:spacing w:line="221" w:lineRule="exact"/>
              <w:ind w:left="55"/>
              <w:rPr>
                <w:rFonts w:ascii="Arial" w:eastAsia="Arial" w:hAnsi="Arial" w:cs="Arial"/>
                <w:sz w:val="20"/>
                <w:szCs w:val="20"/>
              </w:rPr>
            </w:pPr>
            <w:r>
              <w:rPr>
                <w:rFonts w:ascii="Arial"/>
                <w:sz w:val="20"/>
              </w:rPr>
              <w:t>C3</w:t>
            </w:r>
            <w:r>
              <w:rPr>
                <w:rFonts w:ascii="Arial"/>
                <w:spacing w:val="-10"/>
                <w:sz w:val="20"/>
              </w:rPr>
              <w:t xml:space="preserve"> </w:t>
            </w:r>
            <w:r>
              <w:rPr>
                <w:rFonts w:ascii="Arial"/>
                <w:sz w:val="20"/>
              </w:rPr>
              <w:t>Primary</w:t>
            </w:r>
            <w:r>
              <w:rPr>
                <w:rFonts w:ascii="Arial"/>
                <w:spacing w:val="-15"/>
                <w:sz w:val="20"/>
              </w:rPr>
              <w:t xml:space="preserve"> </w:t>
            </w:r>
            <w:r>
              <w:rPr>
                <w:rFonts w:ascii="Arial"/>
                <w:sz w:val="20"/>
              </w:rPr>
              <w:t>Marketing</w:t>
            </w:r>
            <w:r>
              <w:rPr>
                <w:rFonts w:ascii="Arial"/>
                <w:spacing w:val="-10"/>
                <w:sz w:val="20"/>
              </w:rPr>
              <w:t xml:space="preserve"> </w:t>
            </w:r>
            <w:r>
              <w:rPr>
                <w:rFonts w:ascii="Arial"/>
                <w:sz w:val="20"/>
              </w:rPr>
              <w:t>Member</w:t>
            </w:r>
          </w:p>
        </w:tc>
        <w:tc>
          <w:tcPr>
            <w:tcW w:w="3650" w:type="dxa"/>
            <w:tcBorders>
              <w:top w:val="nil"/>
              <w:left w:val="nil"/>
              <w:bottom w:val="nil"/>
              <w:right w:val="nil"/>
            </w:tcBorders>
          </w:tcPr>
          <w:p w:rsidR="00BC2140" w:rsidRDefault="00E443F8">
            <w:pPr>
              <w:pStyle w:val="TableParagraph"/>
              <w:spacing w:line="218" w:lineRule="exact"/>
              <w:ind w:left="352"/>
              <w:rPr>
                <w:rFonts w:ascii="Arial" w:eastAsia="Arial" w:hAnsi="Arial" w:cs="Arial"/>
                <w:sz w:val="20"/>
                <w:szCs w:val="20"/>
              </w:rPr>
            </w:pPr>
            <w:r>
              <w:rPr>
                <w:rFonts w:ascii="Arial"/>
                <w:b/>
                <w:sz w:val="20"/>
              </w:rPr>
              <w:t>R9</w:t>
            </w:r>
            <w:r>
              <w:rPr>
                <w:rFonts w:ascii="Arial"/>
                <w:b/>
                <w:spacing w:val="-8"/>
                <w:sz w:val="20"/>
              </w:rPr>
              <w:t xml:space="preserve"> </w:t>
            </w:r>
            <w:r>
              <w:rPr>
                <w:rFonts w:ascii="Arial"/>
                <w:b/>
                <w:sz w:val="20"/>
              </w:rPr>
              <w:t>FOB</w:t>
            </w:r>
            <w:r>
              <w:rPr>
                <w:rFonts w:ascii="Arial"/>
                <w:b/>
                <w:spacing w:val="-7"/>
                <w:sz w:val="20"/>
              </w:rPr>
              <w:t xml:space="preserve"> </w:t>
            </w:r>
            <w:r>
              <w:rPr>
                <w:rFonts w:ascii="Arial"/>
                <w:b/>
                <w:sz w:val="20"/>
              </w:rPr>
              <w:t>Terms</w:t>
            </w:r>
          </w:p>
        </w:tc>
        <w:tc>
          <w:tcPr>
            <w:tcW w:w="3308" w:type="dxa"/>
            <w:tcBorders>
              <w:top w:val="nil"/>
              <w:left w:val="nil"/>
              <w:bottom w:val="nil"/>
              <w:right w:val="nil"/>
            </w:tcBorders>
          </w:tcPr>
          <w:p w:rsidR="00BC2140" w:rsidRDefault="00BC2140"/>
        </w:tc>
      </w:tr>
      <w:tr w:rsidR="00BC2140">
        <w:trPr>
          <w:trHeight w:hRule="exact" w:val="232"/>
        </w:trPr>
        <w:tc>
          <w:tcPr>
            <w:tcW w:w="3332" w:type="dxa"/>
            <w:tcBorders>
              <w:top w:val="nil"/>
              <w:left w:val="nil"/>
              <w:bottom w:val="nil"/>
              <w:right w:val="nil"/>
            </w:tcBorders>
          </w:tcPr>
          <w:p w:rsidR="00BC2140" w:rsidRDefault="00E443F8">
            <w:pPr>
              <w:pStyle w:val="TableParagraph"/>
              <w:spacing w:line="221" w:lineRule="exact"/>
              <w:ind w:left="55"/>
              <w:rPr>
                <w:rFonts w:ascii="Arial" w:eastAsia="Arial" w:hAnsi="Arial" w:cs="Arial"/>
                <w:sz w:val="20"/>
                <w:szCs w:val="20"/>
              </w:rPr>
            </w:pPr>
            <w:r>
              <w:rPr>
                <w:rFonts w:ascii="Arial"/>
                <w:sz w:val="20"/>
              </w:rPr>
              <w:t>C4</w:t>
            </w:r>
            <w:r>
              <w:rPr>
                <w:rFonts w:ascii="Arial"/>
                <w:spacing w:val="-11"/>
                <w:sz w:val="20"/>
              </w:rPr>
              <w:t xml:space="preserve"> </w:t>
            </w:r>
            <w:r>
              <w:rPr>
                <w:rFonts w:ascii="Arial"/>
                <w:sz w:val="20"/>
              </w:rPr>
              <w:t>Associate</w:t>
            </w:r>
            <w:r>
              <w:rPr>
                <w:rFonts w:ascii="Arial"/>
                <w:spacing w:val="-9"/>
                <w:sz w:val="20"/>
              </w:rPr>
              <w:t xml:space="preserve"> </w:t>
            </w:r>
            <w:r>
              <w:rPr>
                <w:rFonts w:ascii="Arial"/>
                <w:sz w:val="20"/>
              </w:rPr>
              <w:t>Member</w:t>
            </w:r>
          </w:p>
        </w:tc>
        <w:tc>
          <w:tcPr>
            <w:tcW w:w="3650" w:type="dxa"/>
            <w:tcBorders>
              <w:top w:val="nil"/>
              <w:left w:val="nil"/>
              <w:bottom w:val="nil"/>
              <w:right w:val="nil"/>
            </w:tcBorders>
          </w:tcPr>
          <w:p w:rsidR="00BC2140" w:rsidRDefault="00E443F8">
            <w:pPr>
              <w:pStyle w:val="TableParagraph"/>
              <w:spacing w:line="221" w:lineRule="exact"/>
              <w:ind w:left="352"/>
              <w:rPr>
                <w:rFonts w:ascii="Arial" w:eastAsia="Arial" w:hAnsi="Arial" w:cs="Arial"/>
                <w:sz w:val="20"/>
                <w:szCs w:val="20"/>
              </w:rPr>
            </w:pPr>
            <w:r>
              <w:rPr>
                <w:rFonts w:ascii="Arial"/>
                <w:sz w:val="20"/>
              </w:rPr>
              <w:t>C1</w:t>
            </w:r>
            <w:r>
              <w:rPr>
                <w:rFonts w:ascii="Arial"/>
                <w:spacing w:val="-10"/>
                <w:sz w:val="20"/>
              </w:rPr>
              <w:t xml:space="preserve"> </w:t>
            </w:r>
            <w:r>
              <w:rPr>
                <w:rFonts w:ascii="Arial"/>
                <w:sz w:val="20"/>
              </w:rPr>
              <w:t>FOB</w:t>
            </w:r>
            <w:r>
              <w:rPr>
                <w:rFonts w:ascii="Arial"/>
                <w:spacing w:val="-12"/>
                <w:sz w:val="20"/>
              </w:rPr>
              <w:t xml:space="preserve"> </w:t>
            </w:r>
            <w:r>
              <w:rPr>
                <w:rFonts w:ascii="Arial"/>
                <w:sz w:val="20"/>
              </w:rPr>
              <w:t>Warehouse</w:t>
            </w:r>
          </w:p>
        </w:tc>
        <w:tc>
          <w:tcPr>
            <w:tcW w:w="3308" w:type="dxa"/>
            <w:tcBorders>
              <w:top w:val="nil"/>
              <w:left w:val="nil"/>
              <w:bottom w:val="nil"/>
              <w:right w:val="nil"/>
            </w:tcBorders>
          </w:tcPr>
          <w:p w:rsidR="00BC2140" w:rsidRDefault="00E443F8">
            <w:pPr>
              <w:pStyle w:val="TableParagraph"/>
              <w:spacing w:line="218" w:lineRule="exact"/>
              <w:ind w:left="334"/>
              <w:rPr>
                <w:rFonts w:ascii="Arial" w:eastAsia="Arial" w:hAnsi="Arial" w:cs="Arial"/>
                <w:sz w:val="20"/>
                <w:szCs w:val="20"/>
              </w:rPr>
            </w:pPr>
            <w:r>
              <w:rPr>
                <w:rFonts w:ascii="Arial"/>
                <w:b/>
                <w:sz w:val="20"/>
              </w:rPr>
              <w:t>R1</w:t>
            </w:r>
            <w:r>
              <w:rPr>
                <w:rFonts w:ascii="Arial"/>
                <w:b/>
                <w:spacing w:val="-18"/>
                <w:sz w:val="20"/>
              </w:rPr>
              <w:t xml:space="preserve"> </w:t>
            </w:r>
            <w:r>
              <w:rPr>
                <w:rFonts w:ascii="Arial"/>
                <w:b/>
                <w:sz w:val="20"/>
              </w:rPr>
              <w:t>Responsibility</w:t>
            </w:r>
          </w:p>
        </w:tc>
      </w:tr>
      <w:tr w:rsidR="00BC2140">
        <w:trPr>
          <w:trHeight w:hRule="exact" w:val="230"/>
        </w:trPr>
        <w:tc>
          <w:tcPr>
            <w:tcW w:w="3332" w:type="dxa"/>
            <w:tcBorders>
              <w:top w:val="nil"/>
              <w:left w:val="nil"/>
              <w:bottom w:val="nil"/>
              <w:right w:val="nil"/>
            </w:tcBorders>
          </w:tcPr>
          <w:p w:rsidR="00BC2140" w:rsidRDefault="00E443F8">
            <w:pPr>
              <w:pStyle w:val="TableParagraph"/>
              <w:spacing w:line="219" w:lineRule="exact"/>
              <w:ind w:left="55"/>
              <w:rPr>
                <w:rFonts w:ascii="Arial" w:eastAsia="Arial" w:hAnsi="Arial" w:cs="Arial"/>
                <w:sz w:val="20"/>
                <w:szCs w:val="20"/>
              </w:rPr>
            </w:pPr>
            <w:r>
              <w:rPr>
                <w:rFonts w:ascii="Arial"/>
                <w:sz w:val="20"/>
              </w:rPr>
              <w:t>C5</w:t>
            </w:r>
            <w:r>
              <w:rPr>
                <w:rFonts w:ascii="Arial"/>
                <w:spacing w:val="-9"/>
                <w:sz w:val="20"/>
              </w:rPr>
              <w:t xml:space="preserve"> </w:t>
            </w:r>
            <w:r>
              <w:rPr>
                <w:rFonts w:ascii="Arial"/>
                <w:sz w:val="20"/>
              </w:rPr>
              <w:t>New</w:t>
            </w:r>
            <w:r>
              <w:rPr>
                <w:rFonts w:ascii="Arial"/>
                <w:spacing w:val="-8"/>
                <w:sz w:val="20"/>
              </w:rPr>
              <w:t xml:space="preserve"> </w:t>
            </w:r>
            <w:r>
              <w:rPr>
                <w:rFonts w:ascii="Arial"/>
                <w:sz w:val="20"/>
              </w:rPr>
              <w:t>Members</w:t>
            </w:r>
          </w:p>
        </w:tc>
        <w:tc>
          <w:tcPr>
            <w:tcW w:w="3650" w:type="dxa"/>
            <w:tcBorders>
              <w:top w:val="nil"/>
              <w:left w:val="nil"/>
              <w:bottom w:val="nil"/>
              <w:right w:val="nil"/>
            </w:tcBorders>
          </w:tcPr>
          <w:p w:rsidR="00BC2140" w:rsidRDefault="00E443F8">
            <w:pPr>
              <w:pStyle w:val="TableParagraph"/>
              <w:spacing w:line="219" w:lineRule="exact"/>
              <w:ind w:left="352"/>
              <w:rPr>
                <w:rFonts w:ascii="Arial" w:eastAsia="Arial" w:hAnsi="Arial" w:cs="Arial"/>
                <w:sz w:val="20"/>
                <w:szCs w:val="20"/>
              </w:rPr>
            </w:pPr>
            <w:r>
              <w:rPr>
                <w:rFonts w:ascii="Arial"/>
                <w:sz w:val="20"/>
              </w:rPr>
              <w:t>C2</w:t>
            </w:r>
            <w:r>
              <w:rPr>
                <w:rFonts w:ascii="Arial"/>
                <w:spacing w:val="-8"/>
                <w:sz w:val="20"/>
              </w:rPr>
              <w:t xml:space="preserve"> </w:t>
            </w:r>
            <w:r>
              <w:rPr>
                <w:rFonts w:ascii="Arial"/>
                <w:sz w:val="20"/>
              </w:rPr>
              <w:t>FOB</w:t>
            </w:r>
            <w:r>
              <w:rPr>
                <w:rFonts w:ascii="Arial"/>
                <w:spacing w:val="-7"/>
                <w:sz w:val="20"/>
              </w:rPr>
              <w:t xml:space="preserve"> </w:t>
            </w:r>
            <w:r>
              <w:rPr>
                <w:rFonts w:ascii="Arial"/>
                <w:sz w:val="20"/>
              </w:rPr>
              <w:t>Cars/Trucks</w:t>
            </w:r>
            <w:r>
              <w:rPr>
                <w:rFonts w:ascii="Arial"/>
                <w:spacing w:val="-6"/>
                <w:sz w:val="20"/>
              </w:rPr>
              <w:t xml:space="preserve"> </w:t>
            </w:r>
            <w:r>
              <w:rPr>
                <w:rFonts w:ascii="Arial"/>
                <w:sz w:val="20"/>
              </w:rPr>
              <w:t>at</w:t>
            </w:r>
            <w:r>
              <w:rPr>
                <w:rFonts w:ascii="Arial"/>
                <w:spacing w:val="-12"/>
                <w:sz w:val="20"/>
              </w:rPr>
              <w:t xml:space="preserve"> </w:t>
            </w:r>
            <w:r>
              <w:rPr>
                <w:rFonts w:ascii="Arial"/>
                <w:spacing w:val="1"/>
                <w:sz w:val="20"/>
              </w:rPr>
              <w:t>Whse</w:t>
            </w:r>
          </w:p>
        </w:tc>
        <w:tc>
          <w:tcPr>
            <w:tcW w:w="3308" w:type="dxa"/>
            <w:tcBorders>
              <w:top w:val="nil"/>
              <w:left w:val="nil"/>
              <w:bottom w:val="nil"/>
              <w:right w:val="nil"/>
            </w:tcBorders>
          </w:tcPr>
          <w:p w:rsidR="00BC2140" w:rsidRDefault="00E443F8">
            <w:pPr>
              <w:pStyle w:val="TableParagraph"/>
              <w:spacing w:line="219" w:lineRule="exact"/>
              <w:ind w:left="334"/>
              <w:rPr>
                <w:rFonts w:ascii="Arial" w:eastAsia="Arial" w:hAnsi="Arial" w:cs="Arial"/>
                <w:sz w:val="20"/>
                <w:szCs w:val="20"/>
              </w:rPr>
            </w:pPr>
            <w:r>
              <w:rPr>
                <w:rFonts w:ascii="Arial"/>
                <w:sz w:val="20"/>
              </w:rPr>
              <w:t>C1</w:t>
            </w:r>
            <w:r>
              <w:rPr>
                <w:rFonts w:ascii="Arial"/>
                <w:spacing w:val="-7"/>
                <w:sz w:val="20"/>
              </w:rPr>
              <w:t xml:space="preserve"> </w:t>
            </w:r>
            <w:r>
              <w:rPr>
                <w:rFonts w:ascii="Arial"/>
                <w:sz w:val="20"/>
              </w:rPr>
              <w:t>Subject</w:t>
            </w:r>
            <w:r>
              <w:rPr>
                <w:rFonts w:ascii="Arial"/>
                <w:spacing w:val="-6"/>
                <w:sz w:val="20"/>
              </w:rPr>
              <w:t xml:space="preserve"> </w:t>
            </w:r>
            <w:r>
              <w:rPr>
                <w:rFonts w:ascii="Arial"/>
                <w:sz w:val="20"/>
              </w:rPr>
              <w:t>to</w:t>
            </w:r>
            <w:r>
              <w:rPr>
                <w:rFonts w:ascii="Arial"/>
                <w:spacing w:val="-5"/>
                <w:sz w:val="20"/>
              </w:rPr>
              <w:t xml:space="preserve"> </w:t>
            </w:r>
            <w:r>
              <w:rPr>
                <w:rFonts w:ascii="Arial"/>
                <w:sz w:val="20"/>
              </w:rPr>
              <w:t>Rules</w:t>
            </w:r>
          </w:p>
        </w:tc>
      </w:tr>
      <w:tr w:rsidR="00BC2140">
        <w:trPr>
          <w:trHeight w:hRule="exact" w:val="230"/>
        </w:trPr>
        <w:tc>
          <w:tcPr>
            <w:tcW w:w="3332" w:type="dxa"/>
            <w:tcBorders>
              <w:top w:val="nil"/>
              <w:left w:val="nil"/>
              <w:bottom w:val="nil"/>
              <w:right w:val="nil"/>
            </w:tcBorders>
          </w:tcPr>
          <w:p w:rsidR="00BC2140" w:rsidRDefault="00E443F8">
            <w:pPr>
              <w:pStyle w:val="TableParagraph"/>
              <w:spacing w:line="219" w:lineRule="exact"/>
              <w:ind w:left="55"/>
              <w:rPr>
                <w:rFonts w:ascii="Arial" w:eastAsia="Arial" w:hAnsi="Arial" w:cs="Arial"/>
                <w:sz w:val="20"/>
                <w:szCs w:val="20"/>
              </w:rPr>
            </w:pPr>
            <w:r>
              <w:rPr>
                <w:rFonts w:ascii="Arial"/>
                <w:sz w:val="20"/>
              </w:rPr>
              <w:t>C6</w:t>
            </w:r>
            <w:r>
              <w:rPr>
                <w:rFonts w:ascii="Arial"/>
                <w:spacing w:val="-10"/>
                <w:sz w:val="20"/>
              </w:rPr>
              <w:t xml:space="preserve"> </w:t>
            </w:r>
            <w:r>
              <w:rPr>
                <w:rFonts w:ascii="Arial"/>
                <w:sz w:val="20"/>
              </w:rPr>
              <w:t>Additional</w:t>
            </w:r>
            <w:r>
              <w:rPr>
                <w:rFonts w:ascii="Arial"/>
                <w:spacing w:val="-11"/>
                <w:sz w:val="20"/>
              </w:rPr>
              <w:t xml:space="preserve"> </w:t>
            </w:r>
            <w:r>
              <w:rPr>
                <w:rFonts w:ascii="Arial"/>
                <w:sz w:val="20"/>
              </w:rPr>
              <w:t>Mailing</w:t>
            </w:r>
          </w:p>
        </w:tc>
        <w:tc>
          <w:tcPr>
            <w:tcW w:w="3650" w:type="dxa"/>
            <w:tcBorders>
              <w:top w:val="nil"/>
              <w:left w:val="nil"/>
              <w:bottom w:val="nil"/>
              <w:right w:val="nil"/>
            </w:tcBorders>
          </w:tcPr>
          <w:p w:rsidR="00BC2140" w:rsidRDefault="00E443F8">
            <w:pPr>
              <w:pStyle w:val="TableParagraph"/>
              <w:spacing w:line="219" w:lineRule="exact"/>
              <w:ind w:left="352"/>
              <w:rPr>
                <w:rFonts w:ascii="Arial" w:eastAsia="Arial" w:hAnsi="Arial" w:cs="Arial"/>
                <w:sz w:val="20"/>
                <w:szCs w:val="20"/>
              </w:rPr>
            </w:pPr>
            <w:r>
              <w:rPr>
                <w:rFonts w:ascii="Arial"/>
                <w:sz w:val="20"/>
              </w:rPr>
              <w:t>C3</w:t>
            </w:r>
            <w:r>
              <w:rPr>
                <w:rFonts w:ascii="Arial"/>
                <w:spacing w:val="-8"/>
                <w:sz w:val="20"/>
              </w:rPr>
              <w:t xml:space="preserve"> </w:t>
            </w:r>
            <w:r>
              <w:rPr>
                <w:rFonts w:ascii="Arial"/>
                <w:sz w:val="20"/>
              </w:rPr>
              <w:t>FOB</w:t>
            </w:r>
            <w:r>
              <w:rPr>
                <w:rFonts w:ascii="Arial"/>
                <w:spacing w:val="-8"/>
                <w:sz w:val="20"/>
              </w:rPr>
              <w:t xml:space="preserve"> </w:t>
            </w:r>
            <w:r>
              <w:rPr>
                <w:rFonts w:ascii="Arial"/>
                <w:sz w:val="20"/>
              </w:rPr>
              <w:t>Cars/Trucks</w:t>
            </w:r>
            <w:r>
              <w:rPr>
                <w:rFonts w:ascii="Arial"/>
                <w:spacing w:val="-7"/>
                <w:sz w:val="20"/>
              </w:rPr>
              <w:t xml:space="preserve"> </w:t>
            </w:r>
            <w:r>
              <w:rPr>
                <w:rFonts w:ascii="Arial"/>
                <w:spacing w:val="-1"/>
                <w:sz w:val="20"/>
              </w:rPr>
              <w:t>Charges</w:t>
            </w:r>
            <w:r>
              <w:rPr>
                <w:rFonts w:ascii="Arial"/>
                <w:spacing w:val="-7"/>
                <w:sz w:val="20"/>
              </w:rPr>
              <w:t xml:space="preserve"> </w:t>
            </w:r>
            <w:r>
              <w:rPr>
                <w:rFonts w:ascii="Arial"/>
                <w:spacing w:val="-1"/>
                <w:sz w:val="20"/>
              </w:rPr>
              <w:t>Pd</w:t>
            </w:r>
          </w:p>
        </w:tc>
        <w:tc>
          <w:tcPr>
            <w:tcW w:w="3308" w:type="dxa"/>
            <w:tcBorders>
              <w:top w:val="nil"/>
              <w:left w:val="nil"/>
              <w:bottom w:val="nil"/>
              <w:right w:val="nil"/>
            </w:tcBorders>
          </w:tcPr>
          <w:p w:rsidR="00BC2140" w:rsidRDefault="00E443F8">
            <w:pPr>
              <w:pStyle w:val="TableParagraph"/>
              <w:spacing w:line="219" w:lineRule="exact"/>
              <w:ind w:left="334"/>
              <w:rPr>
                <w:rFonts w:ascii="Arial" w:eastAsia="Arial" w:hAnsi="Arial" w:cs="Arial"/>
                <w:sz w:val="20"/>
                <w:szCs w:val="20"/>
              </w:rPr>
            </w:pPr>
            <w:r>
              <w:rPr>
                <w:rFonts w:ascii="Arial"/>
                <w:sz w:val="20"/>
              </w:rPr>
              <w:t>C2</w:t>
            </w:r>
            <w:r>
              <w:rPr>
                <w:rFonts w:ascii="Arial"/>
                <w:spacing w:val="-15"/>
                <w:sz w:val="20"/>
              </w:rPr>
              <w:t xml:space="preserve"> </w:t>
            </w:r>
            <w:r>
              <w:rPr>
                <w:rFonts w:ascii="Arial"/>
                <w:sz w:val="20"/>
              </w:rPr>
              <w:t>Agreements</w:t>
            </w:r>
          </w:p>
        </w:tc>
      </w:tr>
      <w:tr w:rsidR="00BC2140">
        <w:trPr>
          <w:trHeight w:hRule="exact" w:val="228"/>
        </w:trPr>
        <w:tc>
          <w:tcPr>
            <w:tcW w:w="3332" w:type="dxa"/>
            <w:tcBorders>
              <w:top w:val="nil"/>
              <w:left w:val="nil"/>
              <w:bottom w:val="nil"/>
              <w:right w:val="nil"/>
            </w:tcBorders>
          </w:tcPr>
          <w:p w:rsidR="00BC2140" w:rsidRDefault="00BC2140"/>
        </w:tc>
        <w:tc>
          <w:tcPr>
            <w:tcW w:w="3650" w:type="dxa"/>
            <w:tcBorders>
              <w:top w:val="nil"/>
              <w:left w:val="nil"/>
              <w:bottom w:val="nil"/>
              <w:right w:val="nil"/>
            </w:tcBorders>
          </w:tcPr>
          <w:p w:rsidR="00BC2140" w:rsidRDefault="00E443F8">
            <w:pPr>
              <w:pStyle w:val="TableParagraph"/>
              <w:spacing w:line="219" w:lineRule="exact"/>
              <w:ind w:left="352"/>
              <w:rPr>
                <w:rFonts w:ascii="Arial" w:eastAsia="Arial" w:hAnsi="Arial" w:cs="Arial"/>
                <w:sz w:val="20"/>
                <w:szCs w:val="20"/>
              </w:rPr>
            </w:pPr>
            <w:r>
              <w:rPr>
                <w:rFonts w:ascii="Arial"/>
                <w:sz w:val="20"/>
              </w:rPr>
              <w:t>C4</w:t>
            </w:r>
            <w:r>
              <w:rPr>
                <w:rFonts w:ascii="Arial"/>
                <w:spacing w:val="-8"/>
                <w:sz w:val="20"/>
              </w:rPr>
              <w:t xml:space="preserve"> </w:t>
            </w:r>
            <w:r>
              <w:rPr>
                <w:rFonts w:ascii="Arial"/>
                <w:sz w:val="20"/>
              </w:rPr>
              <w:t>FOB</w:t>
            </w:r>
            <w:r>
              <w:rPr>
                <w:rFonts w:ascii="Arial"/>
                <w:spacing w:val="-8"/>
                <w:sz w:val="20"/>
              </w:rPr>
              <w:t xml:space="preserve"> </w:t>
            </w:r>
            <w:r>
              <w:rPr>
                <w:rFonts w:ascii="Arial"/>
                <w:sz w:val="20"/>
              </w:rPr>
              <w:t>Cars/Trucks</w:t>
            </w:r>
            <w:r>
              <w:rPr>
                <w:rFonts w:ascii="Arial"/>
                <w:spacing w:val="-7"/>
                <w:sz w:val="20"/>
              </w:rPr>
              <w:t xml:space="preserve"> </w:t>
            </w:r>
            <w:r>
              <w:rPr>
                <w:rFonts w:ascii="Arial"/>
                <w:sz w:val="20"/>
              </w:rPr>
              <w:t>Not</w:t>
            </w:r>
          </w:p>
        </w:tc>
        <w:tc>
          <w:tcPr>
            <w:tcW w:w="3308" w:type="dxa"/>
            <w:tcBorders>
              <w:top w:val="nil"/>
              <w:left w:val="nil"/>
              <w:bottom w:val="nil"/>
              <w:right w:val="nil"/>
            </w:tcBorders>
          </w:tcPr>
          <w:p w:rsidR="00BC2140" w:rsidRDefault="00E443F8">
            <w:pPr>
              <w:pStyle w:val="TableParagraph"/>
              <w:spacing w:line="219" w:lineRule="exact"/>
              <w:ind w:left="334"/>
              <w:rPr>
                <w:rFonts w:ascii="Arial" w:eastAsia="Arial" w:hAnsi="Arial" w:cs="Arial"/>
                <w:sz w:val="20"/>
                <w:szCs w:val="20"/>
              </w:rPr>
            </w:pPr>
            <w:r>
              <w:rPr>
                <w:rFonts w:ascii="Arial"/>
                <w:sz w:val="20"/>
              </w:rPr>
              <w:t>C3</w:t>
            </w:r>
            <w:r>
              <w:rPr>
                <w:rFonts w:ascii="Arial"/>
                <w:spacing w:val="-16"/>
                <w:sz w:val="20"/>
              </w:rPr>
              <w:t xml:space="preserve"> </w:t>
            </w:r>
            <w:r>
              <w:rPr>
                <w:rFonts w:ascii="Arial"/>
                <w:sz w:val="20"/>
              </w:rPr>
              <w:t>Responsibility</w:t>
            </w:r>
          </w:p>
        </w:tc>
      </w:tr>
      <w:tr w:rsidR="00BC2140">
        <w:trPr>
          <w:trHeight w:hRule="exact" w:val="230"/>
        </w:trPr>
        <w:tc>
          <w:tcPr>
            <w:tcW w:w="3332" w:type="dxa"/>
            <w:tcBorders>
              <w:top w:val="nil"/>
              <w:left w:val="nil"/>
              <w:bottom w:val="nil"/>
              <w:right w:val="nil"/>
            </w:tcBorders>
          </w:tcPr>
          <w:p w:rsidR="00BC2140" w:rsidRDefault="00E443F8">
            <w:pPr>
              <w:pStyle w:val="TableParagraph"/>
              <w:spacing w:line="217" w:lineRule="exact"/>
              <w:ind w:left="55"/>
              <w:rPr>
                <w:rFonts w:ascii="Arial" w:eastAsia="Arial" w:hAnsi="Arial" w:cs="Arial"/>
                <w:sz w:val="20"/>
                <w:szCs w:val="20"/>
              </w:rPr>
            </w:pPr>
            <w:r>
              <w:rPr>
                <w:rFonts w:ascii="Arial"/>
                <w:b/>
                <w:sz w:val="20"/>
              </w:rPr>
              <w:t>R3</w:t>
            </w:r>
            <w:r>
              <w:rPr>
                <w:rFonts w:ascii="Arial"/>
                <w:b/>
                <w:spacing w:val="-17"/>
                <w:sz w:val="20"/>
              </w:rPr>
              <w:t xml:space="preserve"> </w:t>
            </w:r>
            <w:r>
              <w:rPr>
                <w:rFonts w:ascii="Arial"/>
                <w:b/>
                <w:sz w:val="20"/>
              </w:rPr>
              <w:t>Indebtedness</w:t>
            </w:r>
          </w:p>
        </w:tc>
        <w:tc>
          <w:tcPr>
            <w:tcW w:w="3650" w:type="dxa"/>
            <w:tcBorders>
              <w:top w:val="nil"/>
              <w:left w:val="nil"/>
              <w:bottom w:val="nil"/>
              <w:right w:val="nil"/>
            </w:tcBorders>
          </w:tcPr>
          <w:p w:rsidR="00BC2140" w:rsidRDefault="00E443F8">
            <w:pPr>
              <w:pStyle w:val="TableParagraph"/>
              <w:spacing w:line="219" w:lineRule="exact"/>
              <w:ind w:left="628"/>
              <w:rPr>
                <w:rFonts w:ascii="Arial" w:eastAsia="Arial" w:hAnsi="Arial" w:cs="Arial"/>
                <w:sz w:val="20"/>
                <w:szCs w:val="20"/>
              </w:rPr>
            </w:pPr>
            <w:r>
              <w:rPr>
                <w:rFonts w:ascii="Arial"/>
                <w:sz w:val="20"/>
              </w:rPr>
              <w:t>Specified</w:t>
            </w:r>
          </w:p>
        </w:tc>
        <w:tc>
          <w:tcPr>
            <w:tcW w:w="3308" w:type="dxa"/>
            <w:tcBorders>
              <w:top w:val="nil"/>
              <w:left w:val="nil"/>
              <w:bottom w:val="nil"/>
              <w:right w:val="nil"/>
            </w:tcBorders>
          </w:tcPr>
          <w:p w:rsidR="00BC2140" w:rsidRDefault="00E443F8">
            <w:pPr>
              <w:pStyle w:val="TableParagraph"/>
              <w:spacing w:line="219" w:lineRule="exact"/>
              <w:ind w:left="334"/>
              <w:rPr>
                <w:rFonts w:ascii="Arial" w:eastAsia="Arial" w:hAnsi="Arial" w:cs="Arial"/>
                <w:sz w:val="20"/>
                <w:szCs w:val="20"/>
              </w:rPr>
            </w:pPr>
            <w:r>
              <w:rPr>
                <w:rFonts w:ascii="Arial"/>
                <w:sz w:val="20"/>
              </w:rPr>
              <w:t>C4</w:t>
            </w:r>
            <w:r>
              <w:rPr>
                <w:rFonts w:ascii="Arial"/>
                <w:spacing w:val="-7"/>
                <w:sz w:val="20"/>
              </w:rPr>
              <w:t xml:space="preserve"> </w:t>
            </w:r>
            <w:r>
              <w:rPr>
                <w:rFonts w:ascii="Arial"/>
                <w:sz w:val="20"/>
              </w:rPr>
              <w:t>Bid</w:t>
            </w:r>
            <w:r>
              <w:rPr>
                <w:rFonts w:ascii="Arial"/>
                <w:spacing w:val="-5"/>
                <w:sz w:val="20"/>
              </w:rPr>
              <w:t xml:space="preserve"> </w:t>
            </w:r>
            <w:r>
              <w:rPr>
                <w:rFonts w:ascii="Arial"/>
                <w:sz w:val="20"/>
              </w:rPr>
              <w:t>Validity</w:t>
            </w:r>
          </w:p>
        </w:tc>
      </w:tr>
      <w:tr w:rsidR="00BC2140">
        <w:trPr>
          <w:trHeight w:hRule="exact" w:val="230"/>
        </w:trPr>
        <w:tc>
          <w:tcPr>
            <w:tcW w:w="3332" w:type="dxa"/>
            <w:tcBorders>
              <w:top w:val="nil"/>
              <w:left w:val="nil"/>
              <w:bottom w:val="nil"/>
              <w:right w:val="nil"/>
            </w:tcBorders>
          </w:tcPr>
          <w:p w:rsidR="00BC2140" w:rsidRDefault="00BC2140"/>
        </w:tc>
        <w:tc>
          <w:tcPr>
            <w:tcW w:w="3650" w:type="dxa"/>
            <w:tcBorders>
              <w:top w:val="nil"/>
              <w:left w:val="nil"/>
              <w:bottom w:val="nil"/>
              <w:right w:val="nil"/>
            </w:tcBorders>
          </w:tcPr>
          <w:p w:rsidR="00BC2140" w:rsidRDefault="00E443F8">
            <w:pPr>
              <w:pStyle w:val="TableParagraph"/>
              <w:spacing w:line="219" w:lineRule="exact"/>
              <w:ind w:left="352"/>
              <w:rPr>
                <w:rFonts w:ascii="Arial" w:eastAsia="Arial" w:hAnsi="Arial" w:cs="Arial"/>
                <w:sz w:val="20"/>
                <w:szCs w:val="20"/>
              </w:rPr>
            </w:pPr>
            <w:r>
              <w:rPr>
                <w:rFonts w:ascii="Arial"/>
                <w:sz w:val="20"/>
              </w:rPr>
              <w:t>C5</w:t>
            </w:r>
            <w:r>
              <w:rPr>
                <w:rFonts w:ascii="Arial"/>
                <w:spacing w:val="-9"/>
                <w:sz w:val="20"/>
              </w:rPr>
              <w:t xml:space="preserve"> </w:t>
            </w:r>
            <w:r>
              <w:rPr>
                <w:rFonts w:ascii="Arial"/>
                <w:spacing w:val="-1"/>
                <w:sz w:val="20"/>
              </w:rPr>
              <w:t>Liens</w:t>
            </w:r>
          </w:p>
        </w:tc>
        <w:tc>
          <w:tcPr>
            <w:tcW w:w="3308" w:type="dxa"/>
            <w:tcBorders>
              <w:top w:val="nil"/>
              <w:left w:val="nil"/>
              <w:bottom w:val="nil"/>
              <w:right w:val="nil"/>
            </w:tcBorders>
          </w:tcPr>
          <w:p w:rsidR="00BC2140" w:rsidRDefault="00E443F8">
            <w:pPr>
              <w:pStyle w:val="TableParagraph"/>
              <w:spacing w:line="219" w:lineRule="exact"/>
              <w:ind w:left="334"/>
              <w:rPr>
                <w:rFonts w:ascii="Arial" w:eastAsia="Arial" w:hAnsi="Arial" w:cs="Arial"/>
                <w:sz w:val="20"/>
                <w:szCs w:val="20"/>
              </w:rPr>
            </w:pPr>
            <w:r>
              <w:rPr>
                <w:rFonts w:ascii="Arial"/>
                <w:sz w:val="20"/>
              </w:rPr>
              <w:t>C5</w:t>
            </w:r>
            <w:r>
              <w:rPr>
                <w:rFonts w:ascii="Arial"/>
                <w:spacing w:val="-8"/>
                <w:sz w:val="20"/>
              </w:rPr>
              <w:t xml:space="preserve"> </w:t>
            </w:r>
            <w:r>
              <w:rPr>
                <w:rFonts w:ascii="Arial"/>
                <w:sz w:val="20"/>
              </w:rPr>
              <w:t>Approval</w:t>
            </w:r>
            <w:r>
              <w:rPr>
                <w:rFonts w:ascii="Arial"/>
                <w:spacing w:val="-8"/>
                <w:sz w:val="20"/>
              </w:rPr>
              <w:t xml:space="preserve"> </w:t>
            </w:r>
            <w:r>
              <w:rPr>
                <w:rFonts w:ascii="Arial"/>
                <w:sz w:val="20"/>
              </w:rPr>
              <w:t>of</w:t>
            </w:r>
            <w:r>
              <w:rPr>
                <w:rFonts w:ascii="Arial"/>
                <w:spacing w:val="-5"/>
                <w:sz w:val="20"/>
              </w:rPr>
              <w:t xml:space="preserve"> </w:t>
            </w:r>
            <w:r>
              <w:rPr>
                <w:rFonts w:ascii="Arial"/>
                <w:sz w:val="20"/>
              </w:rPr>
              <w:t>Parties</w:t>
            </w:r>
          </w:p>
        </w:tc>
      </w:tr>
      <w:tr w:rsidR="00BC2140">
        <w:trPr>
          <w:trHeight w:hRule="exact" w:val="230"/>
        </w:trPr>
        <w:tc>
          <w:tcPr>
            <w:tcW w:w="3332" w:type="dxa"/>
            <w:tcBorders>
              <w:top w:val="nil"/>
              <w:left w:val="nil"/>
              <w:bottom w:val="nil"/>
              <w:right w:val="nil"/>
            </w:tcBorders>
          </w:tcPr>
          <w:p w:rsidR="00BC2140" w:rsidRDefault="00E443F8">
            <w:pPr>
              <w:pStyle w:val="TableParagraph"/>
              <w:spacing w:line="218" w:lineRule="exact"/>
              <w:ind w:left="55"/>
              <w:rPr>
                <w:rFonts w:ascii="Arial" w:eastAsia="Arial" w:hAnsi="Arial" w:cs="Arial"/>
                <w:sz w:val="20"/>
                <w:szCs w:val="20"/>
              </w:rPr>
            </w:pPr>
            <w:r>
              <w:rPr>
                <w:rFonts w:ascii="Arial"/>
                <w:b/>
                <w:sz w:val="20"/>
                <w:highlight w:val="lightGray"/>
              </w:rPr>
              <w:t>SECTION</w:t>
            </w:r>
            <w:r>
              <w:rPr>
                <w:rFonts w:ascii="Arial"/>
                <w:b/>
                <w:spacing w:val="-12"/>
                <w:sz w:val="20"/>
                <w:highlight w:val="lightGray"/>
              </w:rPr>
              <w:t xml:space="preserve"> </w:t>
            </w:r>
            <w:r>
              <w:rPr>
                <w:rFonts w:ascii="Arial"/>
                <w:b/>
                <w:spacing w:val="-1"/>
                <w:sz w:val="20"/>
                <w:highlight w:val="lightGray"/>
              </w:rPr>
              <w:t>ll.</w:t>
            </w:r>
          </w:p>
        </w:tc>
        <w:tc>
          <w:tcPr>
            <w:tcW w:w="3650" w:type="dxa"/>
            <w:tcBorders>
              <w:top w:val="nil"/>
              <w:left w:val="nil"/>
              <w:bottom w:val="nil"/>
              <w:right w:val="nil"/>
            </w:tcBorders>
          </w:tcPr>
          <w:p w:rsidR="00BC2140" w:rsidRDefault="00BC2140"/>
        </w:tc>
        <w:tc>
          <w:tcPr>
            <w:tcW w:w="3308" w:type="dxa"/>
            <w:tcBorders>
              <w:top w:val="nil"/>
              <w:left w:val="nil"/>
              <w:bottom w:val="nil"/>
              <w:right w:val="nil"/>
            </w:tcBorders>
          </w:tcPr>
          <w:p w:rsidR="00BC2140" w:rsidRDefault="00BC2140"/>
        </w:tc>
      </w:tr>
      <w:tr w:rsidR="00BC2140">
        <w:trPr>
          <w:trHeight w:hRule="exact" w:val="232"/>
        </w:trPr>
        <w:tc>
          <w:tcPr>
            <w:tcW w:w="3332" w:type="dxa"/>
            <w:tcBorders>
              <w:top w:val="nil"/>
              <w:left w:val="nil"/>
              <w:bottom w:val="nil"/>
              <w:right w:val="nil"/>
            </w:tcBorders>
          </w:tcPr>
          <w:p w:rsidR="00BC2140" w:rsidRDefault="00E443F8">
            <w:pPr>
              <w:pStyle w:val="TableParagraph"/>
              <w:spacing w:line="219" w:lineRule="exact"/>
              <w:ind w:left="55"/>
              <w:rPr>
                <w:rFonts w:ascii="Arial" w:eastAsia="Arial" w:hAnsi="Arial" w:cs="Arial"/>
                <w:sz w:val="20"/>
                <w:szCs w:val="20"/>
              </w:rPr>
            </w:pPr>
            <w:r>
              <w:rPr>
                <w:rFonts w:ascii="Arial"/>
                <w:b/>
                <w:spacing w:val="-1"/>
                <w:sz w:val="20"/>
              </w:rPr>
              <w:t>LOCAL</w:t>
            </w:r>
            <w:r>
              <w:rPr>
                <w:rFonts w:ascii="Arial"/>
                <w:b/>
                <w:spacing w:val="-14"/>
                <w:sz w:val="20"/>
              </w:rPr>
              <w:t xml:space="preserve"> </w:t>
            </w:r>
            <w:r>
              <w:rPr>
                <w:rFonts w:ascii="Arial"/>
                <w:b/>
                <w:sz w:val="20"/>
              </w:rPr>
              <w:t>RULES</w:t>
            </w:r>
          </w:p>
        </w:tc>
        <w:tc>
          <w:tcPr>
            <w:tcW w:w="3650" w:type="dxa"/>
            <w:tcBorders>
              <w:top w:val="nil"/>
              <w:left w:val="nil"/>
              <w:bottom w:val="nil"/>
              <w:right w:val="nil"/>
            </w:tcBorders>
          </w:tcPr>
          <w:p w:rsidR="00BC2140" w:rsidRDefault="00E443F8">
            <w:pPr>
              <w:pStyle w:val="TableParagraph"/>
              <w:spacing w:line="219" w:lineRule="exact"/>
              <w:ind w:left="352"/>
              <w:rPr>
                <w:rFonts w:ascii="Arial" w:eastAsia="Arial" w:hAnsi="Arial" w:cs="Arial"/>
                <w:sz w:val="20"/>
                <w:szCs w:val="20"/>
              </w:rPr>
            </w:pPr>
            <w:r>
              <w:rPr>
                <w:rFonts w:ascii="Arial" w:eastAsia="Arial" w:hAnsi="Arial" w:cs="Arial"/>
                <w:b/>
                <w:bCs/>
                <w:sz w:val="20"/>
                <w:szCs w:val="20"/>
              </w:rPr>
              <w:t>R10</w:t>
            </w:r>
            <w:r>
              <w:rPr>
                <w:rFonts w:ascii="Arial" w:eastAsia="Arial" w:hAnsi="Arial" w:cs="Arial"/>
                <w:b/>
                <w:bCs/>
                <w:spacing w:val="-9"/>
                <w:sz w:val="20"/>
                <w:szCs w:val="20"/>
              </w:rPr>
              <w:t xml:space="preserve"> </w:t>
            </w:r>
            <w:r>
              <w:rPr>
                <w:rFonts w:ascii="Arial" w:eastAsia="Arial" w:hAnsi="Arial" w:cs="Arial"/>
                <w:b/>
                <w:bCs/>
                <w:sz w:val="20"/>
                <w:szCs w:val="20"/>
              </w:rPr>
              <w:t>On</w:t>
            </w:r>
            <w:r>
              <w:rPr>
                <w:rFonts w:ascii="Arial" w:eastAsia="Arial" w:hAnsi="Arial" w:cs="Arial"/>
                <w:b/>
                <w:bCs/>
                <w:spacing w:val="-7"/>
                <w:sz w:val="20"/>
                <w:szCs w:val="20"/>
              </w:rPr>
              <w:t xml:space="preserve"> </w:t>
            </w:r>
            <w:r>
              <w:rPr>
                <w:rFonts w:ascii="Arial" w:eastAsia="Arial" w:hAnsi="Arial" w:cs="Arial"/>
                <w:b/>
                <w:bCs/>
                <w:sz w:val="20"/>
                <w:szCs w:val="20"/>
              </w:rPr>
              <w:t>Call-Seller’s</w:t>
            </w:r>
            <w:r>
              <w:rPr>
                <w:rFonts w:ascii="Arial" w:eastAsia="Arial" w:hAnsi="Arial" w:cs="Arial"/>
                <w:b/>
                <w:bCs/>
                <w:spacing w:val="-8"/>
                <w:sz w:val="20"/>
                <w:szCs w:val="20"/>
              </w:rPr>
              <w:t xml:space="preserve"> </w:t>
            </w:r>
            <w:r>
              <w:rPr>
                <w:rFonts w:ascii="Arial" w:eastAsia="Arial" w:hAnsi="Arial" w:cs="Arial"/>
                <w:b/>
                <w:bCs/>
                <w:sz w:val="20"/>
                <w:szCs w:val="20"/>
              </w:rPr>
              <w:t>Call</w:t>
            </w:r>
          </w:p>
        </w:tc>
        <w:tc>
          <w:tcPr>
            <w:tcW w:w="3308" w:type="dxa"/>
            <w:tcBorders>
              <w:top w:val="nil"/>
              <w:left w:val="nil"/>
              <w:bottom w:val="nil"/>
              <w:right w:val="nil"/>
            </w:tcBorders>
          </w:tcPr>
          <w:p w:rsidR="00BC2140" w:rsidRDefault="00E443F8">
            <w:pPr>
              <w:pStyle w:val="TableParagraph"/>
              <w:spacing w:line="219" w:lineRule="exact"/>
              <w:ind w:left="334"/>
              <w:rPr>
                <w:rFonts w:ascii="Arial" w:eastAsia="Arial" w:hAnsi="Arial" w:cs="Arial"/>
                <w:sz w:val="20"/>
                <w:szCs w:val="20"/>
              </w:rPr>
            </w:pPr>
            <w:r>
              <w:rPr>
                <w:rFonts w:ascii="Arial"/>
                <w:b/>
                <w:sz w:val="20"/>
              </w:rPr>
              <w:t>R2</w:t>
            </w:r>
            <w:r>
              <w:rPr>
                <w:rFonts w:ascii="Arial"/>
                <w:b/>
                <w:spacing w:val="-17"/>
                <w:sz w:val="20"/>
              </w:rPr>
              <w:t xml:space="preserve"> </w:t>
            </w:r>
            <w:r>
              <w:rPr>
                <w:rFonts w:ascii="Arial"/>
                <w:b/>
                <w:sz w:val="20"/>
              </w:rPr>
              <w:t>Commissions</w:t>
            </w:r>
          </w:p>
        </w:tc>
      </w:tr>
      <w:tr w:rsidR="00BC2140">
        <w:trPr>
          <w:trHeight w:hRule="exact" w:val="230"/>
        </w:trPr>
        <w:tc>
          <w:tcPr>
            <w:tcW w:w="3332" w:type="dxa"/>
            <w:tcBorders>
              <w:top w:val="nil"/>
              <w:left w:val="nil"/>
              <w:bottom w:val="nil"/>
              <w:right w:val="nil"/>
            </w:tcBorders>
          </w:tcPr>
          <w:p w:rsidR="00BC2140" w:rsidRDefault="00BC2140"/>
        </w:tc>
        <w:tc>
          <w:tcPr>
            <w:tcW w:w="3650" w:type="dxa"/>
            <w:tcBorders>
              <w:top w:val="nil"/>
              <w:left w:val="nil"/>
              <w:bottom w:val="nil"/>
              <w:right w:val="nil"/>
            </w:tcBorders>
          </w:tcPr>
          <w:p w:rsidR="00BC2140" w:rsidRDefault="00E443F8">
            <w:pPr>
              <w:pStyle w:val="TableParagraph"/>
              <w:spacing w:line="221" w:lineRule="exact"/>
              <w:ind w:left="352"/>
              <w:rPr>
                <w:rFonts w:ascii="Arial" w:eastAsia="Arial" w:hAnsi="Arial" w:cs="Arial"/>
                <w:sz w:val="20"/>
                <w:szCs w:val="20"/>
              </w:rPr>
            </w:pPr>
            <w:r>
              <w:rPr>
                <w:rFonts w:ascii="Arial"/>
                <w:sz w:val="20"/>
              </w:rPr>
              <w:t>C1</w:t>
            </w:r>
            <w:r>
              <w:rPr>
                <w:rFonts w:ascii="Arial"/>
                <w:spacing w:val="-8"/>
                <w:sz w:val="20"/>
              </w:rPr>
              <w:t xml:space="preserve"> </w:t>
            </w:r>
            <w:r>
              <w:rPr>
                <w:rFonts w:ascii="Arial"/>
                <w:sz w:val="20"/>
              </w:rPr>
              <w:t>Spot</w:t>
            </w:r>
            <w:r>
              <w:rPr>
                <w:rFonts w:ascii="Arial"/>
                <w:spacing w:val="-7"/>
                <w:sz w:val="20"/>
              </w:rPr>
              <w:t xml:space="preserve"> </w:t>
            </w:r>
            <w:r>
              <w:rPr>
                <w:rFonts w:ascii="Arial"/>
                <w:sz w:val="20"/>
              </w:rPr>
              <w:t>Cotton</w:t>
            </w:r>
          </w:p>
        </w:tc>
        <w:tc>
          <w:tcPr>
            <w:tcW w:w="3308" w:type="dxa"/>
            <w:tcBorders>
              <w:top w:val="nil"/>
              <w:left w:val="nil"/>
              <w:bottom w:val="nil"/>
              <w:right w:val="nil"/>
            </w:tcBorders>
          </w:tcPr>
          <w:p w:rsidR="00BC2140" w:rsidRDefault="00E443F8">
            <w:pPr>
              <w:pStyle w:val="TableParagraph"/>
              <w:spacing w:line="221" w:lineRule="exact"/>
              <w:ind w:left="334"/>
              <w:rPr>
                <w:rFonts w:ascii="Arial" w:eastAsia="Arial" w:hAnsi="Arial" w:cs="Arial"/>
                <w:sz w:val="20"/>
                <w:szCs w:val="20"/>
              </w:rPr>
            </w:pPr>
            <w:r>
              <w:rPr>
                <w:rFonts w:ascii="Arial"/>
                <w:sz w:val="20"/>
              </w:rPr>
              <w:t>C1</w:t>
            </w:r>
            <w:r>
              <w:rPr>
                <w:rFonts w:ascii="Arial"/>
                <w:spacing w:val="-12"/>
                <w:sz w:val="20"/>
              </w:rPr>
              <w:t xml:space="preserve"> </w:t>
            </w:r>
            <w:r>
              <w:rPr>
                <w:rFonts w:ascii="Arial"/>
                <w:sz w:val="20"/>
              </w:rPr>
              <w:t>Allowed</w:t>
            </w:r>
            <w:r>
              <w:rPr>
                <w:rFonts w:ascii="Arial"/>
                <w:spacing w:val="-12"/>
                <w:sz w:val="20"/>
              </w:rPr>
              <w:t xml:space="preserve"> </w:t>
            </w:r>
            <w:r>
              <w:rPr>
                <w:rFonts w:ascii="Arial"/>
                <w:sz w:val="20"/>
              </w:rPr>
              <w:t>Commissions</w:t>
            </w:r>
          </w:p>
        </w:tc>
      </w:tr>
      <w:tr w:rsidR="00BC2140">
        <w:trPr>
          <w:trHeight w:hRule="exact" w:val="230"/>
        </w:trPr>
        <w:tc>
          <w:tcPr>
            <w:tcW w:w="3332" w:type="dxa"/>
            <w:tcBorders>
              <w:top w:val="nil"/>
              <w:left w:val="nil"/>
              <w:bottom w:val="nil"/>
              <w:right w:val="nil"/>
            </w:tcBorders>
          </w:tcPr>
          <w:p w:rsidR="00BC2140" w:rsidRDefault="00E443F8">
            <w:pPr>
              <w:pStyle w:val="TableParagraph"/>
              <w:spacing w:line="218" w:lineRule="exact"/>
              <w:ind w:left="55"/>
              <w:rPr>
                <w:rFonts w:ascii="Arial" w:eastAsia="Arial" w:hAnsi="Arial" w:cs="Arial"/>
                <w:sz w:val="20"/>
                <w:szCs w:val="20"/>
              </w:rPr>
            </w:pPr>
            <w:r>
              <w:rPr>
                <w:rFonts w:ascii="Arial"/>
                <w:b/>
                <w:sz w:val="20"/>
              </w:rPr>
              <w:t>R1</w:t>
            </w:r>
            <w:r>
              <w:rPr>
                <w:rFonts w:ascii="Arial"/>
                <w:b/>
                <w:spacing w:val="-13"/>
                <w:sz w:val="20"/>
              </w:rPr>
              <w:t xml:space="preserve"> </w:t>
            </w:r>
            <w:r>
              <w:rPr>
                <w:rFonts w:ascii="Arial"/>
                <w:b/>
                <w:sz w:val="20"/>
              </w:rPr>
              <w:t>Contracts</w:t>
            </w:r>
          </w:p>
        </w:tc>
        <w:tc>
          <w:tcPr>
            <w:tcW w:w="3650" w:type="dxa"/>
            <w:tcBorders>
              <w:top w:val="nil"/>
              <w:left w:val="nil"/>
              <w:bottom w:val="nil"/>
              <w:right w:val="nil"/>
            </w:tcBorders>
          </w:tcPr>
          <w:p w:rsidR="00BC2140" w:rsidRDefault="00E443F8">
            <w:pPr>
              <w:pStyle w:val="TableParagraph"/>
              <w:spacing w:line="221" w:lineRule="exact"/>
              <w:ind w:left="712"/>
              <w:rPr>
                <w:rFonts w:ascii="Arial" w:eastAsia="Arial" w:hAnsi="Arial" w:cs="Arial"/>
                <w:sz w:val="20"/>
                <w:szCs w:val="20"/>
              </w:rPr>
            </w:pPr>
            <w:r>
              <w:rPr>
                <w:rFonts w:ascii="Arial"/>
                <w:spacing w:val="-1"/>
                <w:sz w:val="20"/>
              </w:rPr>
              <w:t>A.</w:t>
            </w:r>
            <w:r>
              <w:rPr>
                <w:rFonts w:ascii="Arial"/>
                <w:sz w:val="20"/>
              </w:rPr>
              <w:t xml:space="preserve"> </w:t>
            </w:r>
            <w:r>
              <w:rPr>
                <w:rFonts w:ascii="Arial"/>
                <w:spacing w:val="53"/>
                <w:sz w:val="20"/>
              </w:rPr>
              <w:t xml:space="preserve"> </w:t>
            </w:r>
            <w:r>
              <w:rPr>
                <w:rFonts w:ascii="Arial"/>
                <w:spacing w:val="-1"/>
                <w:sz w:val="20"/>
              </w:rPr>
              <w:t>Price</w:t>
            </w:r>
            <w:r>
              <w:rPr>
                <w:rFonts w:ascii="Arial"/>
                <w:spacing w:val="-4"/>
                <w:sz w:val="20"/>
              </w:rPr>
              <w:t xml:space="preserve"> </w:t>
            </w:r>
            <w:r>
              <w:rPr>
                <w:rFonts w:ascii="Arial"/>
                <w:sz w:val="20"/>
              </w:rPr>
              <w:t>Fixed</w:t>
            </w:r>
          </w:p>
        </w:tc>
        <w:tc>
          <w:tcPr>
            <w:tcW w:w="3308" w:type="dxa"/>
            <w:tcBorders>
              <w:top w:val="nil"/>
              <w:left w:val="nil"/>
              <w:bottom w:val="nil"/>
              <w:right w:val="nil"/>
            </w:tcBorders>
          </w:tcPr>
          <w:p w:rsidR="00BC2140" w:rsidRDefault="00E443F8">
            <w:pPr>
              <w:pStyle w:val="TableParagraph"/>
              <w:spacing w:line="221" w:lineRule="exact"/>
              <w:ind w:left="334"/>
              <w:rPr>
                <w:rFonts w:ascii="Arial" w:eastAsia="Arial" w:hAnsi="Arial" w:cs="Arial"/>
                <w:sz w:val="20"/>
                <w:szCs w:val="20"/>
              </w:rPr>
            </w:pPr>
            <w:r>
              <w:rPr>
                <w:rFonts w:ascii="Arial" w:eastAsia="Arial" w:hAnsi="Arial" w:cs="Arial"/>
                <w:sz w:val="20"/>
                <w:szCs w:val="20"/>
              </w:rPr>
              <w:t>C2</w:t>
            </w:r>
            <w:r>
              <w:rPr>
                <w:rFonts w:ascii="Arial" w:eastAsia="Arial" w:hAnsi="Arial" w:cs="Arial"/>
                <w:spacing w:val="-8"/>
                <w:sz w:val="20"/>
                <w:szCs w:val="20"/>
              </w:rPr>
              <w:t xml:space="preserve"> </w:t>
            </w:r>
            <w:r>
              <w:rPr>
                <w:rFonts w:ascii="Arial" w:eastAsia="Arial" w:hAnsi="Arial" w:cs="Arial"/>
                <w:sz w:val="20"/>
                <w:szCs w:val="20"/>
              </w:rPr>
              <w:t>Mistakes</w:t>
            </w:r>
            <w:r>
              <w:rPr>
                <w:rFonts w:ascii="Arial" w:eastAsia="Arial" w:hAnsi="Arial" w:cs="Arial"/>
                <w:spacing w:val="-5"/>
                <w:sz w:val="20"/>
                <w:szCs w:val="20"/>
              </w:rPr>
              <w:t xml:space="preserve"> </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No</w:t>
            </w:r>
            <w:r>
              <w:rPr>
                <w:rFonts w:ascii="Arial" w:eastAsia="Arial" w:hAnsi="Arial" w:cs="Arial"/>
                <w:spacing w:val="-8"/>
                <w:sz w:val="20"/>
                <w:szCs w:val="20"/>
              </w:rPr>
              <w:t xml:space="preserve"> </w:t>
            </w:r>
            <w:r>
              <w:rPr>
                <w:rFonts w:ascii="Arial" w:eastAsia="Arial" w:hAnsi="Arial" w:cs="Arial"/>
                <w:sz w:val="20"/>
                <w:szCs w:val="20"/>
              </w:rPr>
              <w:t>Commission</w:t>
            </w:r>
          </w:p>
        </w:tc>
      </w:tr>
      <w:tr w:rsidR="00BC2140">
        <w:trPr>
          <w:trHeight w:hRule="exact" w:val="228"/>
        </w:trPr>
        <w:tc>
          <w:tcPr>
            <w:tcW w:w="3332" w:type="dxa"/>
            <w:tcBorders>
              <w:top w:val="nil"/>
              <w:left w:val="nil"/>
              <w:bottom w:val="nil"/>
              <w:right w:val="nil"/>
            </w:tcBorders>
          </w:tcPr>
          <w:p w:rsidR="00BC2140" w:rsidRDefault="00BC2140"/>
        </w:tc>
        <w:tc>
          <w:tcPr>
            <w:tcW w:w="3650" w:type="dxa"/>
            <w:tcBorders>
              <w:top w:val="nil"/>
              <w:left w:val="nil"/>
              <w:bottom w:val="nil"/>
              <w:right w:val="nil"/>
            </w:tcBorders>
          </w:tcPr>
          <w:p w:rsidR="00BC2140" w:rsidRDefault="00E443F8">
            <w:pPr>
              <w:pStyle w:val="TableParagraph"/>
              <w:spacing w:line="218" w:lineRule="exact"/>
              <w:ind w:left="712"/>
              <w:rPr>
                <w:rFonts w:ascii="Arial" w:eastAsia="Arial" w:hAnsi="Arial" w:cs="Arial"/>
                <w:sz w:val="20"/>
                <w:szCs w:val="20"/>
              </w:rPr>
            </w:pPr>
            <w:r>
              <w:rPr>
                <w:rFonts w:ascii="Arial"/>
                <w:spacing w:val="-1"/>
                <w:sz w:val="20"/>
              </w:rPr>
              <w:t>B.</w:t>
            </w:r>
            <w:r>
              <w:rPr>
                <w:rFonts w:ascii="Arial"/>
                <w:sz w:val="20"/>
              </w:rPr>
              <w:t xml:space="preserve"> </w:t>
            </w:r>
            <w:r>
              <w:rPr>
                <w:rFonts w:ascii="Arial"/>
                <w:spacing w:val="52"/>
                <w:sz w:val="20"/>
              </w:rPr>
              <w:t xml:space="preserve"> </w:t>
            </w:r>
            <w:r>
              <w:rPr>
                <w:rFonts w:ascii="Arial"/>
                <w:spacing w:val="-1"/>
                <w:sz w:val="20"/>
              </w:rPr>
              <w:t>Price</w:t>
            </w:r>
            <w:r>
              <w:rPr>
                <w:rFonts w:ascii="Arial"/>
                <w:spacing w:val="-4"/>
                <w:sz w:val="20"/>
              </w:rPr>
              <w:t xml:space="preserve"> </w:t>
            </w:r>
            <w:r>
              <w:rPr>
                <w:rFonts w:ascii="Arial"/>
                <w:sz w:val="20"/>
              </w:rPr>
              <w:t>Not</w:t>
            </w:r>
            <w:r>
              <w:rPr>
                <w:rFonts w:ascii="Arial"/>
                <w:spacing w:val="-3"/>
                <w:sz w:val="20"/>
              </w:rPr>
              <w:t xml:space="preserve"> </w:t>
            </w:r>
            <w:r>
              <w:rPr>
                <w:rFonts w:ascii="Arial"/>
                <w:sz w:val="20"/>
              </w:rPr>
              <w:t>Fixed</w:t>
            </w:r>
          </w:p>
        </w:tc>
        <w:tc>
          <w:tcPr>
            <w:tcW w:w="3308" w:type="dxa"/>
            <w:tcBorders>
              <w:top w:val="nil"/>
              <w:left w:val="nil"/>
              <w:bottom w:val="nil"/>
              <w:right w:val="nil"/>
            </w:tcBorders>
          </w:tcPr>
          <w:p w:rsidR="00BC2140" w:rsidRDefault="00E443F8">
            <w:pPr>
              <w:pStyle w:val="TableParagraph"/>
              <w:spacing w:line="218" w:lineRule="exact"/>
              <w:ind w:left="334"/>
              <w:rPr>
                <w:rFonts w:ascii="Arial" w:eastAsia="Arial" w:hAnsi="Arial" w:cs="Arial"/>
                <w:sz w:val="20"/>
                <w:szCs w:val="20"/>
              </w:rPr>
            </w:pPr>
            <w:r>
              <w:rPr>
                <w:rFonts w:ascii="Arial"/>
                <w:sz w:val="20"/>
              </w:rPr>
              <w:t>C3</w:t>
            </w:r>
            <w:r>
              <w:rPr>
                <w:rFonts w:ascii="Arial"/>
                <w:spacing w:val="-16"/>
                <w:sz w:val="20"/>
              </w:rPr>
              <w:t xml:space="preserve"> </w:t>
            </w:r>
            <w:r>
              <w:rPr>
                <w:rFonts w:ascii="Arial"/>
                <w:spacing w:val="-1"/>
                <w:sz w:val="20"/>
              </w:rPr>
              <w:t>Cancellations</w:t>
            </w:r>
          </w:p>
        </w:tc>
      </w:tr>
      <w:tr w:rsidR="00BC2140">
        <w:trPr>
          <w:trHeight w:hRule="exact" w:val="232"/>
        </w:trPr>
        <w:tc>
          <w:tcPr>
            <w:tcW w:w="3332" w:type="dxa"/>
            <w:tcBorders>
              <w:top w:val="nil"/>
              <w:left w:val="nil"/>
              <w:bottom w:val="nil"/>
              <w:right w:val="nil"/>
            </w:tcBorders>
          </w:tcPr>
          <w:p w:rsidR="00BC2140" w:rsidRDefault="00E443F8">
            <w:pPr>
              <w:pStyle w:val="TableParagraph"/>
              <w:spacing w:line="218" w:lineRule="exact"/>
              <w:ind w:left="55"/>
              <w:rPr>
                <w:rFonts w:ascii="Arial" w:eastAsia="Arial" w:hAnsi="Arial" w:cs="Arial"/>
                <w:sz w:val="20"/>
                <w:szCs w:val="20"/>
              </w:rPr>
            </w:pPr>
            <w:r>
              <w:rPr>
                <w:rFonts w:ascii="Arial"/>
                <w:b/>
                <w:sz w:val="20"/>
              </w:rPr>
              <w:t>R2</w:t>
            </w:r>
            <w:r>
              <w:rPr>
                <w:rFonts w:ascii="Arial"/>
                <w:b/>
                <w:spacing w:val="-9"/>
                <w:sz w:val="20"/>
              </w:rPr>
              <w:t xml:space="preserve"> </w:t>
            </w:r>
            <w:r>
              <w:rPr>
                <w:rFonts w:ascii="Arial"/>
                <w:b/>
                <w:sz w:val="20"/>
              </w:rPr>
              <w:t>Fulfillment</w:t>
            </w:r>
            <w:r>
              <w:rPr>
                <w:rFonts w:ascii="Arial"/>
                <w:b/>
                <w:spacing w:val="-8"/>
                <w:sz w:val="20"/>
              </w:rPr>
              <w:t xml:space="preserve"> </w:t>
            </w:r>
            <w:r>
              <w:rPr>
                <w:rFonts w:ascii="Arial"/>
                <w:b/>
                <w:sz w:val="20"/>
              </w:rPr>
              <w:t>of</w:t>
            </w:r>
            <w:r>
              <w:rPr>
                <w:rFonts w:ascii="Arial"/>
                <w:b/>
                <w:spacing w:val="-8"/>
                <w:sz w:val="20"/>
              </w:rPr>
              <w:t xml:space="preserve"> </w:t>
            </w:r>
            <w:r>
              <w:rPr>
                <w:rFonts w:ascii="Arial"/>
                <w:b/>
                <w:sz w:val="20"/>
              </w:rPr>
              <w:t>Contracts</w:t>
            </w:r>
          </w:p>
        </w:tc>
        <w:tc>
          <w:tcPr>
            <w:tcW w:w="3650" w:type="dxa"/>
            <w:tcBorders>
              <w:top w:val="nil"/>
              <w:left w:val="nil"/>
              <w:bottom w:val="nil"/>
              <w:right w:val="nil"/>
            </w:tcBorders>
          </w:tcPr>
          <w:p w:rsidR="00BC2140" w:rsidRDefault="00E443F8">
            <w:pPr>
              <w:pStyle w:val="TableParagraph"/>
              <w:spacing w:line="221" w:lineRule="exact"/>
              <w:ind w:left="712"/>
              <w:rPr>
                <w:rFonts w:ascii="Arial" w:eastAsia="Arial" w:hAnsi="Arial" w:cs="Arial"/>
                <w:sz w:val="20"/>
                <w:szCs w:val="20"/>
              </w:rPr>
            </w:pPr>
            <w:r>
              <w:rPr>
                <w:rFonts w:ascii="Arial"/>
                <w:sz w:val="20"/>
              </w:rPr>
              <w:t xml:space="preserve">C. </w:t>
            </w:r>
            <w:r>
              <w:rPr>
                <w:rFonts w:ascii="Arial"/>
                <w:spacing w:val="40"/>
                <w:sz w:val="20"/>
              </w:rPr>
              <w:t xml:space="preserve"> </w:t>
            </w:r>
            <w:r>
              <w:rPr>
                <w:rFonts w:ascii="Arial"/>
                <w:spacing w:val="-1"/>
                <w:sz w:val="20"/>
              </w:rPr>
              <w:t xml:space="preserve">Later </w:t>
            </w:r>
            <w:r>
              <w:rPr>
                <w:rFonts w:ascii="Arial"/>
                <w:sz w:val="20"/>
              </w:rPr>
              <w:t>Month</w:t>
            </w:r>
          </w:p>
        </w:tc>
        <w:tc>
          <w:tcPr>
            <w:tcW w:w="3308" w:type="dxa"/>
            <w:tcBorders>
              <w:top w:val="nil"/>
              <w:left w:val="nil"/>
              <w:bottom w:val="nil"/>
              <w:right w:val="nil"/>
            </w:tcBorders>
          </w:tcPr>
          <w:p w:rsidR="00BC2140" w:rsidRDefault="00E443F8">
            <w:pPr>
              <w:pStyle w:val="TableParagraph"/>
              <w:spacing w:line="221" w:lineRule="exact"/>
              <w:ind w:left="334"/>
              <w:rPr>
                <w:rFonts w:ascii="Arial" w:eastAsia="Arial" w:hAnsi="Arial" w:cs="Arial"/>
                <w:sz w:val="20"/>
                <w:szCs w:val="20"/>
              </w:rPr>
            </w:pPr>
            <w:r>
              <w:rPr>
                <w:rFonts w:ascii="Arial"/>
                <w:sz w:val="20"/>
              </w:rPr>
              <w:t>C4</w:t>
            </w:r>
            <w:r>
              <w:rPr>
                <w:rFonts w:ascii="Arial"/>
                <w:spacing w:val="-7"/>
                <w:sz w:val="20"/>
              </w:rPr>
              <w:t xml:space="preserve"> </w:t>
            </w:r>
            <w:r>
              <w:rPr>
                <w:rFonts w:ascii="Arial"/>
                <w:spacing w:val="-1"/>
                <w:sz w:val="20"/>
              </w:rPr>
              <w:t>Paid</w:t>
            </w:r>
            <w:r>
              <w:rPr>
                <w:rFonts w:ascii="Arial"/>
                <w:spacing w:val="-4"/>
                <w:sz w:val="20"/>
              </w:rPr>
              <w:t xml:space="preserve"> </w:t>
            </w:r>
            <w:r>
              <w:rPr>
                <w:rFonts w:ascii="Arial"/>
                <w:sz w:val="20"/>
              </w:rPr>
              <w:t>on</w:t>
            </w:r>
            <w:r>
              <w:rPr>
                <w:rFonts w:ascii="Arial"/>
                <w:spacing w:val="-5"/>
                <w:sz w:val="20"/>
              </w:rPr>
              <w:t xml:space="preserve"> </w:t>
            </w:r>
            <w:r>
              <w:rPr>
                <w:rFonts w:ascii="Arial"/>
                <w:sz w:val="20"/>
              </w:rPr>
              <w:t>Delivery</w:t>
            </w:r>
          </w:p>
        </w:tc>
      </w:tr>
      <w:tr w:rsidR="00BC2140">
        <w:trPr>
          <w:trHeight w:hRule="exact" w:val="230"/>
        </w:trPr>
        <w:tc>
          <w:tcPr>
            <w:tcW w:w="3332" w:type="dxa"/>
            <w:tcBorders>
              <w:top w:val="nil"/>
              <w:left w:val="nil"/>
              <w:bottom w:val="nil"/>
              <w:right w:val="nil"/>
            </w:tcBorders>
          </w:tcPr>
          <w:p w:rsidR="00BC2140" w:rsidRDefault="00E443F8">
            <w:pPr>
              <w:pStyle w:val="TableParagraph"/>
              <w:spacing w:line="219" w:lineRule="exact"/>
              <w:ind w:left="55"/>
              <w:rPr>
                <w:rFonts w:ascii="Arial" w:eastAsia="Arial" w:hAnsi="Arial" w:cs="Arial"/>
                <w:sz w:val="20"/>
                <w:szCs w:val="20"/>
              </w:rPr>
            </w:pPr>
            <w:r>
              <w:rPr>
                <w:rFonts w:ascii="Arial"/>
                <w:sz w:val="20"/>
              </w:rPr>
              <w:t>C1</w:t>
            </w:r>
            <w:r>
              <w:rPr>
                <w:rFonts w:ascii="Arial"/>
                <w:spacing w:val="-8"/>
                <w:sz w:val="20"/>
              </w:rPr>
              <w:t xml:space="preserve"> </w:t>
            </w:r>
            <w:r>
              <w:rPr>
                <w:rFonts w:ascii="Arial"/>
                <w:sz w:val="20"/>
              </w:rPr>
              <w:t>Failure</w:t>
            </w:r>
            <w:r>
              <w:rPr>
                <w:rFonts w:ascii="Arial"/>
                <w:spacing w:val="-4"/>
                <w:sz w:val="20"/>
              </w:rPr>
              <w:t xml:space="preserve"> </w:t>
            </w:r>
            <w:r>
              <w:rPr>
                <w:rFonts w:ascii="Arial"/>
                <w:spacing w:val="-1"/>
                <w:sz w:val="20"/>
              </w:rPr>
              <w:t>to</w:t>
            </w:r>
            <w:r>
              <w:rPr>
                <w:rFonts w:ascii="Arial"/>
                <w:spacing w:val="-7"/>
                <w:sz w:val="20"/>
              </w:rPr>
              <w:t xml:space="preserve"> </w:t>
            </w:r>
            <w:r>
              <w:rPr>
                <w:rFonts w:ascii="Arial"/>
                <w:sz w:val="20"/>
              </w:rPr>
              <w:t>Complete</w:t>
            </w:r>
          </w:p>
        </w:tc>
        <w:tc>
          <w:tcPr>
            <w:tcW w:w="3650" w:type="dxa"/>
            <w:tcBorders>
              <w:top w:val="nil"/>
              <w:left w:val="nil"/>
              <w:bottom w:val="nil"/>
              <w:right w:val="nil"/>
            </w:tcBorders>
          </w:tcPr>
          <w:p w:rsidR="00BC2140" w:rsidRDefault="00E443F8">
            <w:pPr>
              <w:pStyle w:val="TableParagraph"/>
              <w:spacing w:line="219" w:lineRule="exact"/>
              <w:ind w:left="712"/>
              <w:rPr>
                <w:rFonts w:ascii="Arial" w:eastAsia="Arial" w:hAnsi="Arial" w:cs="Arial"/>
                <w:sz w:val="20"/>
                <w:szCs w:val="20"/>
              </w:rPr>
            </w:pPr>
            <w:r>
              <w:rPr>
                <w:rFonts w:ascii="Arial"/>
                <w:sz w:val="20"/>
              </w:rPr>
              <w:t xml:space="preserve">D. </w:t>
            </w:r>
            <w:r>
              <w:rPr>
                <w:rFonts w:ascii="Arial"/>
                <w:spacing w:val="38"/>
                <w:sz w:val="20"/>
              </w:rPr>
              <w:t xml:space="preserve"> </w:t>
            </w:r>
            <w:r>
              <w:rPr>
                <w:rFonts w:ascii="Arial"/>
                <w:spacing w:val="-1"/>
                <w:sz w:val="20"/>
              </w:rPr>
              <w:t>Original</w:t>
            </w:r>
            <w:r>
              <w:rPr>
                <w:rFonts w:ascii="Arial"/>
                <w:spacing w:val="-4"/>
                <w:sz w:val="20"/>
              </w:rPr>
              <w:t xml:space="preserve"> </w:t>
            </w:r>
            <w:r>
              <w:rPr>
                <w:rFonts w:ascii="Arial"/>
                <w:spacing w:val="-1"/>
                <w:sz w:val="20"/>
              </w:rPr>
              <w:t>Margin</w:t>
            </w:r>
          </w:p>
        </w:tc>
        <w:tc>
          <w:tcPr>
            <w:tcW w:w="3308" w:type="dxa"/>
            <w:tcBorders>
              <w:top w:val="nil"/>
              <w:left w:val="nil"/>
              <w:bottom w:val="nil"/>
              <w:right w:val="nil"/>
            </w:tcBorders>
          </w:tcPr>
          <w:p w:rsidR="00BC2140" w:rsidRDefault="00E443F8">
            <w:pPr>
              <w:pStyle w:val="TableParagraph"/>
              <w:spacing w:line="219" w:lineRule="exact"/>
              <w:ind w:left="334"/>
              <w:rPr>
                <w:rFonts w:ascii="Arial" w:eastAsia="Arial" w:hAnsi="Arial" w:cs="Arial"/>
                <w:sz w:val="20"/>
                <w:szCs w:val="20"/>
              </w:rPr>
            </w:pPr>
            <w:r>
              <w:rPr>
                <w:rFonts w:ascii="Arial"/>
                <w:sz w:val="20"/>
              </w:rPr>
              <w:t>C5</w:t>
            </w:r>
            <w:r>
              <w:rPr>
                <w:rFonts w:ascii="Arial"/>
                <w:spacing w:val="-6"/>
                <w:sz w:val="20"/>
              </w:rPr>
              <w:t xml:space="preserve"> </w:t>
            </w:r>
            <w:r>
              <w:rPr>
                <w:rFonts w:ascii="Arial"/>
                <w:spacing w:val="-1"/>
                <w:sz w:val="20"/>
              </w:rPr>
              <w:t>Buyer</w:t>
            </w:r>
            <w:r>
              <w:rPr>
                <w:rFonts w:ascii="Arial"/>
                <w:spacing w:val="-3"/>
                <w:sz w:val="20"/>
              </w:rPr>
              <w:t xml:space="preserve"> </w:t>
            </w:r>
            <w:r>
              <w:rPr>
                <w:rFonts w:ascii="Arial"/>
                <w:sz w:val="20"/>
              </w:rPr>
              <w:t>or</w:t>
            </w:r>
            <w:r>
              <w:rPr>
                <w:rFonts w:ascii="Arial"/>
                <w:spacing w:val="-6"/>
                <w:sz w:val="20"/>
              </w:rPr>
              <w:t xml:space="preserve"> </w:t>
            </w:r>
            <w:r>
              <w:rPr>
                <w:rFonts w:ascii="Arial"/>
                <w:sz w:val="20"/>
              </w:rPr>
              <w:t>Seller</w:t>
            </w:r>
          </w:p>
        </w:tc>
      </w:tr>
      <w:tr w:rsidR="00BC2140">
        <w:trPr>
          <w:trHeight w:hRule="exact" w:val="229"/>
        </w:trPr>
        <w:tc>
          <w:tcPr>
            <w:tcW w:w="3332" w:type="dxa"/>
            <w:tcBorders>
              <w:top w:val="nil"/>
              <w:left w:val="nil"/>
              <w:bottom w:val="nil"/>
              <w:right w:val="nil"/>
            </w:tcBorders>
          </w:tcPr>
          <w:p w:rsidR="00BC2140" w:rsidRDefault="00E443F8">
            <w:pPr>
              <w:pStyle w:val="TableParagraph"/>
              <w:spacing w:line="219" w:lineRule="exact"/>
              <w:ind w:left="55"/>
              <w:rPr>
                <w:rFonts w:ascii="Arial" w:eastAsia="Arial" w:hAnsi="Arial" w:cs="Arial"/>
                <w:sz w:val="20"/>
                <w:szCs w:val="20"/>
              </w:rPr>
            </w:pPr>
            <w:r>
              <w:rPr>
                <w:rFonts w:ascii="Arial"/>
                <w:sz w:val="20"/>
              </w:rPr>
              <w:t>C2</w:t>
            </w:r>
            <w:r>
              <w:rPr>
                <w:rFonts w:ascii="Arial"/>
                <w:spacing w:val="-8"/>
                <w:sz w:val="20"/>
              </w:rPr>
              <w:t xml:space="preserve"> </w:t>
            </w:r>
            <w:r>
              <w:rPr>
                <w:rFonts w:ascii="Arial"/>
                <w:sz w:val="20"/>
              </w:rPr>
              <w:t>Purchases</w:t>
            </w:r>
            <w:r>
              <w:rPr>
                <w:rFonts w:ascii="Arial"/>
                <w:spacing w:val="-7"/>
                <w:sz w:val="20"/>
              </w:rPr>
              <w:t xml:space="preserve"> </w:t>
            </w:r>
            <w:r>
              <w:rPr>
                <w:rFonts w:ascii="Arial"/>
                <w:sz w:val="20"/>
              </w:rPr>
              <w:t>Made</w:t>
            </w:r>
            <w:r>
              <w:rPr>
                <w:rFonts w:ascii="Arial"/>
                <w:spacing w:val="-7"/>
                <w:sz w:val="20"/>
              </w:rPr>
              <w:t xml:space="preserve"> </w:t>
            </w:r>
            <w:r>
              <w:rPr>
                <w:rFonts w:ascii="Arial"/>
                <w:sz w:val="20"/>
              </w:rPr>
              <w:t>on</w:t>
            </w:r>
            <w:r>
              <w:rPr>
                <w:rFonts w:ascii="Arial"/>
                <w:spacing w:val="-4"/>
                <w:sz w:val="20"/>
              </w:rPr>
              <w:t xml:space="preserve"> </w:t>
            </w:r>
            <w:r>
              <w:rPr>
                <w:rFonts w:ascii="Arial"/>
                <w:sz w:val="20"/>
              </w:rPr>
              <w:t>Samples</w:t>
            </w:r>
          </w:p>
        </w:tc>
        <w:tc>
          <w:tcPr>
            <w:tcW w:w="3650" w:type="dxa"/>
            <w:tcBorders>
              <w:top w:val="nil"/>
              <w:left w:val="nil"/>
              <w:bottom w:val="nil"/>
              <w:right w:val="nil"/>
            </w:tcBorders>
          </w:tcPr>
          <w:p w:rsidR="00BC2140" w:rsidRDefault="00E443F8">
            <w:pPr>
              <w:pStyle w:val="TableParagraph"/>
              <w:spacing w:line="219" w:lineRule="exact"/>
              <w:ind w:left="712"/>
              <w:rPr>
                <w:rFonts w:ascii="Arial" w:eastAsia="Arial" w:hAnsi="Arial" w:cs="Arial"/>
                <w:sz w:val="20"/>
                <w:szCs w:val="20"/>
              </w:rPr>
            </w:pPr>
            <w:r>
              <w:rPr>
                <w:rFonts w:ascii="Arial"/>
                <w:spacing w:val="-1"/>
                <w:sz w:val="20"/>
              </w:rPr>
              <w:t>E.</w:t>
            </w:r>
            <w:r>
              <w:rPr>
                <w:rFonts w:ascii="Arial"/>
                <w:sz w:val="20"/>
              </w:rPr>
              <w:t xml:space="preserve"> </w:t>
            </w:r>
            <w:r>
              <w:rPr>
                <w:rFonts w:ascii="Arial"/>
                <w:spacing w:val="46"/>
                <w:sz w:val="20"/>
              </w:rPr>
              <w:t xml:space="preserve"> </w:t>
            </w:r>
            <w:r>
              <w:rPr>
                <w:rFonts w:ascii="Arial"/>
                <w:sz w:val="20"/>
              </w:rPr>
              <w:t>Accumulated</w:t>
            </w:r>
            <w:r>
              <w:rPr>
                <w:rFonts w:ascii="Arial"/>
                <w:spacing w:val="-5"/>
                <w:sz w:val="20"/>
              </w:rPr>
              <w:t xml:space="preserve"> </w:t>
            </w:r>
            <w:r>
              <w:rPr>
                <w:rFonts w:ascii="Arial"/>
                <w:sz w:val="20"/>
              </w:rPr>
              <w:t>Margin</w:t>
            </w:r>
          </w:p>
        </w:tc>
        <w:tc>
          <w:tcPr>
            <w:tcW w:w="3308" w:type="dxa"/>
            <w:tcBorders>
              <w:top w:val="nil"/>
              <w:left w:val="nil"/>
              <w:bottom w:val="nil"/>
              <w:right w:val="nil"/>
            </w:tcBorders>
          </w:tcPr>
          <w:p w:rsidR="00BC2140" w:rsidRDefault="00BC2140"/>
        </w:tc>
      </w:tr>
      <w:tr w:rsidR="00BC2140">
        <w:trPr>
          <w:trHeight w:hRule="exact" w:val="229"/>
        </w:trPr>
        <w:tc>
          <w:tcPr>
            <w:tcW w:w="3332" w:type="dxa"/>
            <w:tcBorders>
              <w:top w:val="nil"/>
              <w:left w:val="nil"/>
              <w:bottom w:val="nil"/>
              <w:right w:val="nil"/>
            </w:tcBorders>
          </w:tcPr>
          <w:p w:rsidR="00BC2140" w:rsidRDefault="00E443F8">
            <w:pPr>
              <w:pStyle w:val="TableParagraph"/>
              <w:spacing w:line="221" w:lineRule="exact"/>
              <w:ind w:left="55"/>
              <w:rPr>
                <w:rFonts w:ascii="Arial" w:eastAsia="Arial" w:hAnsi="Arial" w:cs="Arial"/>
                <w:sz w:val="20"/>
                <w:szCs w:val="20"/>
              </w:rPr>
            </w:pPr>
            <w:r>
              <w:rPr>
                <w:rFonts w:ascii="Arial"/>
                <w:sz w:val="20"/>
              </w:rPr>
              <w:t>C3</w:t>
            </w:r>
            <w:r>
              <w:rPr>
                <w:rFonts w:ascii="Arial"/>
                <w:spacing w:val="-8"/>
                <w:sz w:val="20"/>
              </w:rPr>
              <w:t xml:space="preserve"> </w:t>
            </w:r>
            <w:r>
              <w:rPr>
                <w:rFonts w:ascii="Arial"/>
                <w:sz w:val="20"/>
              </w:rPr>
              <w:t>Purchases</w:t>
            </w:r>
            <w:r>
              <w:rPr>
                <w:rFonts w:ascii="Arial"/>
                <w:spacing w:val="-6"/>
                <w:sz w:val="20"/>
              </w:rPr>
              <w:t xml:space="preserve"> </w:t>
            </w:r>
            <w:r>
              <w:rPr>
                <w:rFonts w:ascii="Arial"/>
                <w:sz w:val="20"/>
              </w:rPr>
              <w:t>Made</w:t>
            </w:r>
            <w:r>
              <w:rPr>
                <w:rFonts w:ascii="Arial"/>
                <w:spacing w:val="-6"/>
                <w:sz w:val="20"/>
              </w:rPr>
              <w:t xml:space="preserve"> </w:t>
            </w:r>
            <w:r>
              <w:rPr>
                <w:rFonts w:ascii="Arial"/>
                <w:sz w:val="20"/>
              </w:rPr>
              <w:t>on</w:t>
            </w:r>
            <w:r>
              <w:rPr>
                <w:rFonts w:ascii="Arial"/>
                <w:spacing w:val="-6"/>
                <w:sz w:val="20"/>
              </w:rPr>
              <w:t xml:space="preserve"> </w:t>
            </w:r>
            <w:r>
              <w:rPr>
                <w:rFonts w:ascii="Arial"/>
                <w:sz w:val="20"/>
              </w:rPr>
              <w:t>USDA</w:t>
            </w:r>
          </w:p>
        </w:tc>
        <w:tc>
          <w:tcPr>
            <w:tcW w:w="3650" w:type="dxa"/>
            <w:tcBorders>
              <w:top w:val="nil"/>
              <w:left w:val="nil"/>
              <w:bottom w:val="nil"/>
              <w:right w:val="nil"/>
            </w:tcBorders>
          </w:tcPr>
          <w:p w:rsidR="00BC2140" w:rsidRDefault="00E443F8">
            <w:pPr>
              <w:pStyle w:val="TableParagraph"/>
              <w:spacing w:line="221" w:lineRule="exact"/>
              <w:ind w:left="712"/>
              <w:rPr>
                <w:rFonts w:ascii="Arial" w:eastAsia="Arial" w:hAnsi="Arial" w:cs="Arial"/>
                <w:sz w:val="20"/>
                <w:szCs w:val="20"/>
              </w:rPr>
            </w:pPr>
            <w:r>
              <w:rPr>
                <w:rFonts w:ascii="Arial"/>
                <w:sz w:val="20"/>
              </w:rPr>
              <w:t xml:space="preserve">F.  </w:t>
            </w:r>
            <w:r>
              <w:rPr>
                <w:rFonts w:ascii="Arial"/>
                <w:spacing w:val="4"/>
                <w:sz w:val="20"/>
              </w:rPr>
              <w:t xml:space="preserve"> </w:t>
            </w:r>
            <w:r>
              <w:rPr>
                <w:rFonts w:ascii="Arial"/>
                <w:spacing w:val="-1"/>
                <w:sz w:val="20"/>
              </w:rPr>
              <w:t>Margin</w:t>
            </w:r>
            <w:r>
              <w:rPr>
                <w:rFonts w:ascii="Arial"/>
                <w:spacing w:val="-5"/>
                <w:sz w:val="20"/>
              </w:rPr>
              <w:t xml:space="preserve"> </w:t>
            </w:r>
            <w:r>
              <w:rPr>
                <w:rFonts w:ascii="Arial"/>
                <w:spacing w:val="-1"/>
                <w:sz w:val="20"/>
              </w:rPr>
              <w:t>to</w:t>
            </w:r>
            <w:r>
              <w:rPr>
                <w:rFonts w:ascii="Arial"/>
                <w:spacing w:val="-2"/>
                <w:sz w:val="20"/>
              </w:rPr>
              <w:t xml:space="preserve"> </w:t>
            </w:r>
            <w:r>
              <w:rPr>
                <w:rFonts w:ascii="Arial"/>
                <w:sz w:val="20"/>
              </w:rPr>
              <w:t>Payment</w:t>
            </w:r>
          </w:p>
        </w:tc>
        <w:tc>
          <w:tcPr>
            <w:tcW w:w="3308" w:type="dxa"/>
            <w:tcBorders>
              <w:top w:val="nil"/>
              <w:left w:val="nil"/>
              <w:bottom w:val="nil"/>
              <w:right w:val="nil"/>
            </w:tcBorders>
          </w:tcPr>
          <w:p w:rsidR="00BC2140" w:rsidRDefault="00E443F8">
            <w:pPr>
              <w:pStyle w:val="TableParagraph"/>
              <w:spacing w:line="218" w:lineRule="exact"/>
              <w:ind w:left="334"/>
              <w:rPr>
                <w:rFonts w:ascii="Arial" w:eastAsia="Arial" w:hAnsi="Arial" w:cs="Arial"/>
                <w:sz w:val="20"/>
                <w:szCs w:val="20"/>
              </w:rPr>
            </w:pPr>
            <w:r>
              <w:rPr>
                <w:rFonts w:ascii="Arial"/>
                <w:b/>
                <w:sz w:val="20"/>
                <w:highlight w:val="lightGray"/>
              </w:rPr>
              <w:t>SECTION</w:t>
            </w:r>
            <w:r>
              <w:rPr>
                <w:rFonts w:ascii="Arial"/>
                <w:b/>
                <w:spacing w:val="-12"/>
                <w:sz w:val="20"/>
                <w:highlight w:val="lightGray"/>
              </w:rPr>
              <w:t xml:space="preserve"> </w:t>
            </w:r>
            <w:r>
              <w:rPr>
                <w:rFonts w:ascii="Arial"/>
                <w:b/>
                <w:spacing w:val="-1"/>
                <w:sz w:val="20"/>
                <w:highlight w:val="lightGray"/>
              </w:rPr>
              <w:t>V.</w:t>
            </w:r>
          </w:p>
        </w:tc>
      </w:tr>
      <w:tr w:rsidR="00BC2140">
        <w:trPr>
          <w:trHeight w:hRule="exact" w:val="229"/>
        </w:trPr>
        <w:tc>
          <w:tcPr>
            <w:tcW w:w="3332" w:type="dxa"/>
            <w:tcBorders>
              <w:top w:val="nil"/>
              <w:left w:val="nil"/>
              <w:bottom w:val="nil"/>
              <w:right w:val="nil"/>
            </w:tcBorders>
          </w:tcPr>
          <w:p w:rsidR="00BC2140" w:rsidRDefault="00E443F8">
            <w:pPr>
              <w:pStyle w:val="TableParagraph"/>
              <w:spacing w:line="219" w:lineRule="exact"/>
              <w:ind w:left="55"/>
              <w:rPr>
                <w:rFonts w:ascii="Arial" w:eastAsia="Arial" w:hAnsi="Arial" w:cs="Arial"/>
                <w:sz w:val="20"/>
                <w:szCs w:val="20"/>
              </w:rPr>
            </w:pPr>
            <w:r>
              <w:rPr>
                <w:rFonts w:ascii="Arial"/>
                <w:spacing w:val="-1"/>
                <w:sz w:val="20"/>
              </w:rPr>
              <w:t>Class</w:t>
            </w:r>
          </w:p>
        </w:tc>
        <w:tc>
          <w:tcPr>
            <w:tcW w:w="3650" w:type="dxa"/>
            <w:tcBorders>
              <w:top w:val="nil"/>
              <w:left w:val="nil"/>
              <w:bottom w:val="nil"/>
              <w:right w:val="nil"/>
            </w:tcBorders>
          </w:tcPr>
          <w:p w:rsidR="00BC2140" w:rsidRDefault="00BC2140"/>
        </w:tc>
        <w:tc>
          <w:tcPr>
            <w:tcW w:w="3308" w:type="dxa"/>
            <w:tcBorders>
              <w:top w:val="nil"/>
              <w:left w:val="nil"/>
              <w:bottom w:val="nil"/>
              <w:right w:val="nil"/>
            </w:tcBorders>
          </w:tcPr>
          <w:p w:rsidR="00BC2140" w:rsidRDefault="00E443F8">
            <w:pPr>
              <w:pStyle w:val="TableParagraph"/>
              <w:spacing w:line="217" w:lineRule="exact"/>
              <w:ind w:left="334"/>
              <w:rPr>
                <w:rFonts w:ascii="Arial" w:eastAsia="Arial" w:hAnsi="Arial" w:cs="Arial"/>
                <w:sz w:val="20"/>
                <w:szCs w:val="20"/>
              </w:rPr>
            </w:pPr>
            <w:r>
              <w:rPr>
                <w:rFonts w:ascii="Arial"/>
                <w:b/>
                <w:spacing w:val="-1"/>
                <w:sz w:val="20"/>
              </w:rPr>
              <w:t>ARBITRATION</w:t>
            </w:r>
          </w:p>
        </w:tc>
      </w:tr>
      <w:tr w:rsidR="00BC2140">
        <w:trPr>
          <w:trHeight w:hRule="exact" w:val="230"/>
        </w:trPr>
        <w:tc>
          <w:tcPr>
            <w:tcW w:w="3332" w:type="dxa"/>
            <w:tcBorders>
              <w:top w:val="nil"/>
              <w:left w:val="nil"/>
              <w:bottom w:val="nil"/>
              <w:right w:val="nil"/>
            </w:tcBorders>
          </w:tcPr>
          <w:p w:rsidR="00BC2140" w:rsidRDefault="00E443F8">
            <w:pPr>
              <w:pStyle w:val="TableParagraph"/>
              <w:spacing w:line="221" w:lineRule="exact"/>
              <w:ind w:left="55"/>
              <w:rPr>
                <w:rFonts w:ascii="Arial" w:eastAsia="Arial" w:hAnsi="Arial" w:cs="Arial"/>
                <w:sz w:val="20"/>
                <w:szCs w:val="20"/>
              </w:rPr>
            </w:pPr>
            <w:r>
              <w:rPr>
                <w:rFonts w:ascii="Arial"/>
                <w:sz w:val="20"/>
              </w:rPr>
              <w:t>C4</w:t>
            </w:r>
            <w:r>
              <w:rPr>
                <w:rFonts w:ascii="Arial"/>
                <w:spacing w:val="-14"/>
                <w:sz w:val="20"/>
              </w:rPr>
              <w:t xml:space="preserve"> </w:t>
            </w:r>
            <w:r>
              <w:rPr>
                <w:rFonts w:ascii="Arial"/>
                <w:sz w:val="20"/>
              </w:rPr>
              <w:t>Demurrage</w:t>
            </w:r>
          </w:p>
        </w:tc>
        <w:tc>
          <w:tcPr>
            <w:tcW w:w="3650" w:type="dxa"/>
            <w:tcBorders>
              <w:top w:val="nil"/>
              <w:left w:val="nil"/>
              <w:bottom w:val="nil"/>
              <w:right w:val="nil"/>
            </w:tcBorders>
          </w:tcPr>
          <w:p w:rsidR="00BC2140" w:rsidRDefault="00E443F8">
            <w:pPr>
              <w:pStyle w:val="TableParagraph"/>
              <w:spacing w:line="218" w:lineRule="exact"/>
              <w:ind w:left="352"/>
              <w:rPr>
                <w:rFonts w:ascii="Arial" w:eastAsia="Arial" w:hAnsi="Arial" w:cs="Arial"/>
                <w:sz w:val="20"/>
                <w:szCs w:val="20"/>
              </w:rPr>
            </w:pPr>
            <w:r>
              <w:rPr>
                <w:rFonts w:ascii="Arial" w:eastAsia="Arial" w:hAnsi="Arial" w:cs="Arial"/>
                <w:b/>
                <w:bCs/>
                <w:sz w:val="20"/>
                <w:szCs w:val="20"/>
              </w:rPr>
              <w:t>R11</w:t>
            </w:r>
            <w:r>
              <w:rPr>
                <w:rFonts w:ascii="Arial" w:eastAsia="Arial" w:hAnsi="Arial" w:cs="Arial"/>
                <w:b/>
                <w:bCs/>
                <w:spacing w:val="-9"/>
                <w:sz w:val="20"/>
                <w:szCs w:val="20"/>
              </w:rPr>
              <w:t xml:space="preserve"> </w:t>
            </w:r>
            <w:r>
              <w:rPr>
                <w:rFonts w:ascii="Arial" w:eastAsia="Arial" w:hAnsi="Arial" w:cs="Arial"/>
                <w:b/>
                <w:bCs/>
                <w:sz w:val="20"/>
                <w:szCs w:val="20"/>
              </w:rPr>
              <w:t>On</w:t>
            </w:r>
            <w:r>
              <w:rPr>
                <w:rFonts w:ascii="Arial" w:eastAsia="Arial" w:hAnsi="Arial" w:cs="Arial"/>
                <w:b/>
                <w:bCs/>
                <w:spacing w:val="-7"/>
                <w:sz w:val="20"/>
                <w:szCs w:val="20"/>
              </w:rPr>
              <w:t xml:space="preserve"> </w:t>
            </w:r>
            <w:r>
              <w:rPr>
                <w:rFonts w:ascii="Arial" w:eastAsia="Arial" w:hAnsi="Arial" w:cs="Arial"/>
                <w:b/>
                <w:bCs/>
                <w:sz w:val="20"/>
                <w:szCs w:val="20"/>
              </w:rPr>
              <w:t>Call-Buyer’s</w:t>
            </w:r>
            <w:r>
              <w:rPr>
                <w:rFonts w:ascii="Arial" w:eastAsia="Arial" w:hAnsi="Arial" w:cs="Arial"/>
                <w:b/>
                <w:bCs/>
                <w:spacing w:val="-6"/>
                <w:sz w:val="20"/>
                <w:szCs w:val="20"/>
              </w:rPr>
              <w:t xml:space="preserve"> </w:t>
            </w:r>
            <w:r>
              <w:rPr>
                <w:rFonts w:ascii="Arial" w:eastAsia="Arial" w:hAnsi="Arial" w:cs="Arial"/>
                <w:b/>
                <w:bCs/>
                <w:sz w:val="20"/>
                <w:szCs w:val="20"/>
              </w:rPr>
              <w:t>Call</w:t>
            </w:r>
          </w:p>
        </w:tc>
        <w:tc>
          <w:tcPr>
            <w:tcW w:w="3308" w:type="dxa"/>
            <w:tcBorders>
              <w:top w:val="nil"/>
              <w:left w:val="nil"/>
              <w:bottom w:val="nil"/>
              <w:right w:val="nil"/>
            </w:tcBorders>
          </w:tcPr>
          <w:p w:rsidR="00BC2140" w:rsidRDefault="00BC2140"/>
        </w:tc>
      </w:tr>
      <w:tr w:rsidR="00BC2140">
        <w:trPr>
          <w:trHeight w:hRule="exact" w:val="230"/>
        </w:trPr>
        <w:tc>
          <w:tcPr>
            <w:tcW w:w="3332" w:type="dxa"/>
            <w:tcBorders>
              <w:top w:val="nil"/>
              <w:left w:val="nil"/>
              <w:bottom w:val="nil"/>
              <w:right w:val="nil"/>
            </w:tcBorders>
          </w:tcPr>
          <w:p w:rsidR="00BC2140" w:rsidRDefault="00E443F8">
            <w:pPr>
              <w:pStyle w:val="TableParagraph"/>
              <w:spacing w:line="221" w:lineRule="exact"/>
              <w:ind w:left="55"/>
              <w:rPr>
                <w:rFonts w:ascii="Arial" w:eastAsia="Arial" w:hAnsi="Arial" w:cs="Arial"/>
                <w:sz w:val="20"/>
                <w:szCs w:val="20"/>
              </w:rPr>
            </w:pPr>
            <w:r>
              <w:rPr>
                <w:rFonts w:ascii="Arial"/>
                <w:sz w:val="20"/>
              </w:rPr>
              <w:t>C5</w:t>
            </w:r>
            <w:r>
              <w:rPr>
                <w:rFonts w:ascii="Arial"/>
                <w:spacing w:val="-12"/>
                <w:sz w:val="20"/>
              </w:rPr>
              <w:t xml:space="preserve"> </w:t>
            </w:r>
            <w:r>
              <w:rPr>
                <w:rFonts w:ascii="Arial"/>
                <w:sz w:val="20"/>
              </w:rPr>
              <w:t>Payment</w:t>
            </w:r>
          </w:p>
        </w:tc>
        <w:tc>
          <w:tcPr>
            <w:tcW w:w="3650" w:type="dxa"/>
            <w:tcBorders>
              <w:top w:val="nil"/>
              <w:left w:val="nil"/>
              <w:bottom w:val="nil"/>
              <w:right w:val="nil"/>
            </w:tcBorders>
          </w:tcPr>
          <w:p w:rsidR="00BC2140" w:rsidRDefault="00E443F8">
            <w:pPr>
              <w:pStyle w:val="TableParagraph"/>
              <w:spacing w:line="221" w:lineRule="exact"/>
              <w:ind w:left="352"/>
              <w:rPr>
                <w:rFonts w:ascii="Arial" w:eastAsia="Arial" w:hAnsi="Arial" w:cs="Arial"/>
                <w:sz w:val="20"/>
                <w:szCs w:val="20"/>
              </w:rPr>
            </w:pPr>
            <w:r>
              <w:rPr>
                <w:rFonts w:ascii="Arial"/>
                <w:sz w:val="20"/>
              </w:rPr>
              <w:t>C1</w:t>
            </w:r>
            <w:r>
              <w:rPr>
                <w:rFonts w:ascii="Arial"/>
                <w:spacing w:val="-8"/>
                <w:sz w:val="20"/>
              </w:rPr>
              <w:t xml:space="preserve"> </w:t>
            </w:r>
            <w:r>
              <w:rPr>
                <w:rFonts w:ascii="Arial"/>
                <w:sz w:val="20"/>
              </w:rPr>
              <w:t>Spot</w:t>
            </w:r>
            <w:r>
              <w:rPr>
                <w:rFonts w:ascii="Arial"/>
                <w:spacing w:val="-7"/>
                <w:sz w:val="20"/>
              </w:rPr>
              <w:t xml:space="preserve"> </w:t>
            </w:r>
            <w:r>
              <w:rPr>
                <w:rFonts w:ascii="Arial"/>
                <w:sz w:val="20"/>
              </w:rPr>
              <w:t>Cotton</w:t>
            </w:r>
          </w:p>
        </w:tc>
        <w:tc>
          <w:tcPr>
            <w:tcW w:w="3308" w:type="dxa"/>
            <w:tcBorders>
              <w:top w:val="nil"/>
              <w:left w:val="nil"/>
              <w:bottom w:val="nil"/>
              <w:right w:val="nil"/>
            </w:tcBorders>
          </w:tcPr>
          <w:p w:rsidR="00BC2140" w:rsidRDefault="00E443F8">
            <w:pPr>
              <w:pStyle w:val="TableParagraph"/>
              <w:spacing w:line="218" w:lineRule="exact"/>
              <w:ind w:left="334"/>
              <w:rPr>
                <w:rFonts w:ascii="Arial" w:eastAsia="Arial" w:hAnsi="Arial" w:cs="Arial"/>
                <w:sz w:val="20"/>
                <w:szCs w:val="20"/>
              </w:rPr>
            </w:pPr>
            <w:r>
              <w:rPr>
                <w:rFonts w:ascii="Arial"/>
                <w:b/>
                <w:sz w:val="20"/>
              </w:rPr>
              <w:t>R1</w:t>
            </w:r>
            <w:r>
              <w:rPr>
                <w:rFonts w:ascii="Arial"/>
                <w:b/>
                <w:spacing w:val="-4"/>
                <w:sz w:val="20"/>
              </w:rPr>
              <w:t xml:space="preserve"> </w:t>
            </w:r>
            <w:r>
              <w:rPr>
                <w:rFonts w:ascii="Arial"/>
                <w:b/>
                <w:spacing w:val="-2"/>
                <w:sz w:val="20"/>
              </w:rPr>
              <w:t>Arb</w:t>
            </w:r>
            <w:r>
              <w:rPr>
                <w:rFonts w:ascii="Arial"/>
                <w:b/>
                <w:spacing w:val="-5"/>
                <w:sz w:val="20"/>
              </w:rPr>
              <w:t xml:space="preserve"> </w:t>
            </w:r>
            <w:r>
              <w:rPr>
                <w:rFonts w:ascii="Arial"/>
                <w:b/>
                <w:sz w:val="20"/>
              </w:rPr>
              <w:t>System</w:t>
            </w:r>
          </w:p>
        </w:tc>
      </w:tr>
      <w:tr w:rsidR="00BC2140">
        <w:trPr>
          <w:trHeight w:hRule="exact" w:val="232"/>
        </w:trPr>
        <w:tc>
          <w:tcPr>
            <w:tcW w:w="3332" w:type="dxa"/>
            <w:tcBorders>
              <w:top w:val="nil"/>
              <w:left w:val="nil"/>
              <w:bottom w:val="nil"/>
              <w:right w:val="nil"/>
            </w:tcBorders>
          </w:tcPr>
          <w:p w:rsidR="00BC2140" w:rsidRDefault="00E443F8">
            <w:pPr>
              <w:pStyle w:val="TableParagraph"/>
              <w:spacing w:line="221" w:lineRule="exact"/>
              <w:ind w:left="55"/>
              <w:rPr>
                <w:rFonts w:ascii="Arial" w:eastAsia="Arial" w:hAnsi="Arial" w:cs="Arial"/>
                <w:sz w:val="20"/>
                <w:szCs w:val="20"/>
              </w:rPr>
            </w:pPr>
            <w:r>
              <w:rPr>
                <w:rFonts w:ascii="Arial"/>
                <w:sz w:val="20"/>
              </w:rPr>
              <w:t>C6</w:t>
            </w:r>
            <w:r>
              <w:rPr>
                <w:rFonts w:ascii="Arial"/>
                <w:spacing w:val="-6"/>
                <w:sz w:val="20"/>
              </w:rPr>
              <w:t xml:space="preserve"> </w:t>
            </w:r>
            <w:r>
              <w:rPr>
                <w:rFonts w:ascii="Arial"/>
                <w:spacing w:val="-1"/>
                <w:sz w:val="20"/>
              </w:rPr>
              <w:t>Gin</w:t>
            </w:r>
            <w:r>
              <w:rPr>
                <w:rFonts w:ascii="Arial"/>
                <w:spacing w:val="-4"/>
                <w:sz w:val="20"/>
              </w:rPr>
              <w:t xml:space="preserve"> </w:t>
            </w:r>
            <w:r>
              <w:rPr>
                <w:rFonts w:ascii="Arial"/>
                <w:sz w:val="20"/>
              </w:rPr>
              <w:t>Run</w:t>
            </w:r>
          </w:p>
        </w:tc>
        <w:tc>
          <w:tcPr>
            <w:tcW w:w="3650" w:type="dxa"/>
            <w:tcBorders>
              <w:top w:val="nil"/>
              <w:left w:val="nil"/>
              <w:bottom w:val="nil"/>
              <w:right w:val="nil"/>
            </w:tcBorders>
          </w:tcPr>
          <w:p w:rsidR="00BC2140" w:rsidRDefault="00E443F8">
            <w:pPr>
              <w:pStyle w:val="TableParagraph"/>
              <w:spacing w:line="221" w:lineRule="exact"/>
              <w:ind w:left="712"/>
              <w:rPr>
                <w:rFonts w:ascii="Arial" w:eastAsia="Arial" w:hAnsi="Arial" w:cs="Arial"/>
                <w:sz w:val="20"/>
                <w:szCs w:val="20"/>
              </w:rPr>
            </w:pPr>
            <w:r>
              <w:rPr>
                <w:rFonts w:ascii="Arial"/>
                <w:spacing w:val="-1"/>
                <w:sz w:val="20"/>
              </w:rPr>
              <w:t>A.</w:t>
            </w:r>
            <w:r>
              <w:rPr>
                <w:rFonts w:ascii="Arial"/>
                <w:sz w:val="20"/>
              </w:rPr>
              <w:t xml:space="preserve"> </w:t>
            </w:r>
            <w:r>
              <w:rPr>
                <w:rFonts w:ascii="Arial"/>
                <w:spacing w:val="53"/>
                <w:sz w:val="20"/>
              </w:rPr>
              <w:t xml:space="preserve"> </w:t>
            </w:r>
            <w:r>
              <w:rPr>
                <w:rFonts w:ascii="Arial"/>
                <w:spacing w:val="-1"/>
                <w:sz w:val="20"/>
              </w:rPr>
              <w:t>Price</w:t>
            </w:r>
            <w:r>
              <w:rPr>
                <w:rFonts w:ascii="Arial"/>
                <w:spacing w:val="-4"/>
                <w:sz w:val="20"/>
              </w:rPr>
              <w:t xml:space="preserve"> </w:t>
            </w:r>
            <w:r>
              <w:rPr>
                <w:rFonts w:ascii="Arial"/>
                <w:sz w:val="20"/>
              </w:rPr>
              <w:t>Fixed</w:t>
            </w:r>
          </w:p>
        </w:tc>
        <w:tc>
          <w:tcPr>
            <w:tcW w:w="3308" w:type="dxa"/>
            <w:tcBorders>
              <w:top w:val="nil"/>
              <w:left w:val="nil"/>
              <w:bottom w:val="nil"/>
              <w:right w:val="nil"/>
            </w:tcBorders>
          </w:tcPr>
          <w:p w:rsidR="00BC2140" w:rsidRDefault="00E443F8">
            <w:pPr>
              <w:pStyle w:val="TableParagraph"/>
              <w:spacing w:line="218" w:lineRule="exact"/>
              <w:ind w:left="334"/>
              <w:rPr>
                <w:rFonts w:ascii="Arial" w:eastAsia="Arial" w:hAnsi="Arial" w:cs="Arial"/>
                <w:sz w:val="20"/>
                <w:szCs w:val="20"/>
              </w:rPr>
            </w:pPr>
            <w:r>
              <w:rPr>
                <w:rFonts w:ascii="Arial"/>
                <w:b/>
                <w:sz w:val="20"/>
              </w:rPr>
              <w:t>Description/Purpose</w:t>
            </w:r>
          </w:p>
        </w:tc>
      </w:tr>
      <w:tr w:rsidR="00BC2140">
        <w:trPr>
          <w:trHeight w:hRule="exact" w:val="229"/>
        </w:trPr>
        <w:tc>
          <w:tcPr>
            <w:tcW w:w="3332" w:type="dxa"/>
            <w:tcBorders>
              <w:top w:val="nil"/>
              <w:left w:val="nil"/>
              <w:bottom w:val="nil"/>
              <w:right w:val="nil"/>
            </w:tcBorders>
          </w:tcPr>
          <w:p w:rsidR="00BC2140" w:rsidRDefault="00E443F8">
            <w:pPr>
              <w:pStyle w:val="TableParagraph"/>
              <w:spacing w:line="219" w:lineRule="exact"/>
              <w:ind w:left="55"/>
              <w:rPr>
                <w:rFonts w:ascii="Arial" w:eastAsia="Arial" w:hAnsi="Arial" w:cs="Arial"/>
                <w:sz w:val="20"/>
                <w:szCs w:val="20"/>
              </w:rPr>
            </w:pPr>
            <w:r>
              <w:rPr>
                <w:rFonts w:ascii="Arial"/>
                <w:sz w:val="20"/>
              </w:rPr>
              <w:t>C7</w:t>
            </w:r>
            <w:r>
              <w:rPr>
                <w:rFonts w:ascii="Arial"/>
                <w:spacing w:val="-9"/>
                <w:sz w:val="20"/>
              </w:rPr>
              <w:t xml:space="preserve"> </w:t>
            </w:r>
            <w:r>
              <w:rPr>
                <w:rFonts w:ascii="Arial"/>
                <w:spacing w:val="1"/>
                <w:sz w:val="20"/>
              </w:rPr>
              <w:t>EWR</w:t>
            </w:r>
          </w:p>
        </w:tc>
        <w:tc>
          <w:tcPr>
            <w:tcW w:w="3650" w:type="dxa"/>
            <w:tcBorders>
              <w:top w:val="nil"/>
              <w:left w:val="nil"/>
              <w:bottom w:val="nil"/>
              <w:right w:val="nil"/>
            </w:tcBorders>
          </w:tcPr>
          <w:p w:rsidR="00BC2140" w:rsidRDefault="00E443F8">
            <w:pPr>
              <w:pStyle w:val="TableParagraph"/>
              <w:spacing w:line="219" w:lineRule="exact"/>
              <w:ind w:left="712"/>
              <w:rPr>
                <w:rFonts w:ascii="Arial" w:eastAsia="Arial" w:hAnsi="Arial" w:cs="Arial"/>
                <w:sz w:val="20"/>
                <w:szCs w:val="20"/>
              </w:rPr>
            </w:pPr>
            <w:r>
              <w:rPr>
                <w:rFonts w:ascii="Arial"/>
                <w:spacing w:val="-1"/>
                <w:sz w:val="20"/>
              </w:rPr>
              <w:t>B.</w:t>
            </w:r>
            <w:r>
              <w:rPr>
                <w:rFonts w:ascii="Arial"/>
                <w:sz w:val="20"/>
              </w:rPr>
              <w:t xml:space="preserve"> </w:t>
            </w:r>
            <w:r>
              <w:rPr>
                <w:rFonts w:ascii="Arial"/>
                <w:spacing w:val="52"/>
                <w:sz w:val="20"/>
              </w:rPr>
              <w:t xml:space="preserve"> </w:t>
            </w:r>
            <w:r>
              <w:rPr>
                <w:rFonts w:ascii="Arial"/>
                <w:spacing w:val="-1"/>
                <w:sz w:val="20"/>
              </w:rPr>
              <w:t>Price</w:t>
            </w:r>
            <w:r>
              <w:rPr>
                <w:rFonts w:ascii="Arial"/>
                <w:spacing w:val="-4"/>
                <w:sz w:val="20"/>
              </w:rPr>
              <w:t xml:space="preserve"> </w:t>
            </w:r>
            <w:r>
              <w:rPr>
                <w:rFonts w:ascii="Arial"/>
                <w:sz w:val="20"/>
              </w:rPr>
              <w:t>Not</w:t>
            </w:r>
            <w:r>
              <w:rPr>
                <w:rFonts w:ascii="Arial"/>
                <w:spacing w:val="-3"/>
                <w:sz w:val="20"/>
              </w:rPr>
              <w:t xml:space="preserve"> </w:t>
            </w:r>
            <w:r>
              <w:rPr>
                <w:rFonts w:ascii="Arial"/>
                <w:sz w:val="20"/>
              </w:rPr>
              <w:t>Fixed</w:t>
            </w:r>
          </w:p>
        </w:tc>
        <w:tc>
          <w:tcPr>
            <w:tcW w:w="3308" w:type="dxa"/>
            <w:tcBorders>
              <w:top w:val="nil"/>
              <w:left w:val="nil"/>
              <w:bottom w:val="nil"/>
              <w:right w:val="nil"/>
            </w:tcBorders>
          </w:tcPr>
          <w:p w:rsidR="00BC2140" w:rsidRDefault="00BC2140"/>
        </w:tc>
      </w:tr>
      <w:tr w:rsidR="00BC2140">
        <w:trPr>
          <w:trHeight w:hRule="exact" w:val="229"/>
        </w:trPr>
        <w:tc>
          <w:tcPr>
            <w:tcW w:w="3332" w:type="dxa"/>
            <w:tcBorders>
              <w:top w:val="nil"/>
              <w:left w:val="nil"/>
              <w:bottom w:val="nil"/>
              <w:right w:val="nil"/>
            </w:tcBorders>
          </w:tcPr>
          <w:p w:rsidR="00BC2140" w:rsidRDefault="00BC2140"/>
        </w:tc>
        <w:tc>
          <w:tcPr>
            <w:tcW w:w="3650" w:type="dxa"/>
            <w:tcBorders>
              <w:top w:val="nil"/>
              <w:left w:val="nil"/>
              <w:bottom w:val="nil"/>
              <w:right w:val="nil"/>
            </w:tcBorders>
          </w:tcPr>
          <w:p w:rsidR="00BC2140" w:rsidRDefault="00E443F8">
            <w:pPr>
              <w:pStyle w:val="TableParagraph"/>
              <w:spacing w:line="221" w:lineRule="exact"/>
              <w:ind w:left="712"/>
              <w:rPr>
                <w:rFonts w:ascii="Arial" w:eastAsia="Arial" w:hAnsi="Arial" w:cs="Arial"/>
                <w:sz w:val="20"/>
                <w:szCs w:val="20"/>
              </w:rPr>
            </w:pPr>
            <w:r>
              <w:rPr>
                <w:rFonts w:ascii="Arial"/>
                <w:sz w:val="20"/>
              </w:rPr>
              <w:t xml:space="preserve">C. </w:t>
            </w:r>
            <w:r>
              <w:rPr>
                <w:rFonts w:ascii="Arial"/>
                <w:spacing w:val="40"/>
                <w:sz w:val="20"/>
              </w:rPr>
              <w:t xml:space="preserve"> </w:t>
            </w:r>
            <w:r>
              <w:rPr>
                <w:rFonts w:ascii="Arial"/>
                <w:spacing w:val="-1"/>
                <w:sz w:val="20"/>
              </w:rPr>
              <w:t xml:space="preserve">Later </w:t>
            </w:r>
            <w:r>
              <w:rPr>
                <w:rFonts w:ascii="Arial"/>
                <w:sz w:val="20"/>
              </w:rPr>
              <w:t>Month</w:t>
            </w:r>
          </w:p>
        </w:tc>
        <w:tc>
          <w:tcPr>
            <w:tcW w:w="3308" w:type="dxa"/>
            <w:tcBorders>
              <w:top w:val="nil"/>
              <w:left w:val="nil"/>
              <w:bottom w:val="nil"/>
              <w:right w:val="nil"/>
            </w:tcBorders>
          </w:tcPr>
          <w:p w:rsidR="00BC2140" w:rsidRDefault="00E443F8">
            <w:pPr>
              <w:pStyle w:val="TableParagraph"/>
              <w:spacing w:line="218" w:lineRule="exact"/>
              <w:ind w:left="334"/>
              <w:rPr>
                <w:rFonts w:ascii="Arial" w:eastAsia="Arial" w:hAnsi="Arial" w:cs="Arial"/>
                <w:sz w:val="20"/>
                <w:szCs w:val="20"/>
              </w:rPr>
            </w:pPr>
            <w:r>
              <w:rPr>
                <w:rFonts w:ascii="Arial"/>
                <w:b/>
                <w:sz w:val="20"/>
              </w:rPr>
              <w:t>R2</w:t>
            </w:r>
            <w:r>
              <w:rPr>
                <w:rFonts w:ascii="Arial"/>
                <w:b/>
                <w:spacing w:val="-7"/>
                <w:sz w:val="20"/>
              </w:rPr>
              <w:t xml:space="preserve"> </w:t>
            </w:r>
            <w:r>
              <w:rPr>
                <w:rFonts w:ascii="Arial"/>
                <w:b/>
                <w:sz w:val="20"/>
              </w:rPr>
              <w:t>Matters</w:t>
            </w:r>
            <w:r>
              <w:rPr>
                <w:rFonts w:ascii="Arial"/>
                <w:b/>
                <w:spacing w:val="-7"/>
                <w:sz w:val="20"/>
              </w:rPr>
              <w:t xml:space="preserve"> </w:t>
            </w:r>
            <w:r>
              <w:rPr>
                <w:rFonts w:ascii="Arial"/>
                <w:b/>
                <w:sz w:val="20"/>
              </w:rPr>
              <w:t>to</w:t>
            </w:r>
            <w:r>
              <w:rPr>
                <w:rFonts w:ascii="Arial"/>
                <w:b/>
                <w:spacing w:val="-6"/>
                <w:sz w:val="20"/>
              </w:rPr>
              <w:t xml:space="preserve"> </w:t>
            </w:r>
            <w:r>
              <w:rPr>
                <w:rFonts w:ascii="Arial"/>
                <w:b/>
                <w:sz w:val="20"/>
              </w:rPr>
              <w:t>be</w:t>
            </w:r>
            <w:r>
              <w:rPr>
                <w:rFonts w:ascii="Arial"/>
                <w:b/>
                <w:spacing w:val="-2"/>
                <w:sz w:val="20"/>
              </w:rPr>
              <w:t xml:space="preserve"> </w:t>
            </w:r>
            <w:r>
              <w:rPr>
                <w:rFonts w:ascii="Arial"/>
                <w:b/>
                <w:spacing w:val="-1"/>
                <w:sz w:val="20"/>
              </w:rPr>
              <w:t>Arbitrated</w:t>
            </w:r>
          </w:p>
        </w:tc>
      </w:tr>
      <w:tr w:rsidR="00BC2140">
        <w:trPr>
          <w:trHeight w:hRule="exact" w:val="229"/>
        </w:trPr>
        <w:tc>
          <w:tcPr>
            <w:tcW w:w="3332" w:type="dxa"/>
            <w:tcBorders>
              <w:top w:val="nil"/>
              <w:left w:val="nil"/>
              <w:bottom w:val="nil"/>
              <w:right w:val="nil"/>
            </w:tcBorders>
          </w:tcPr>
          <w:p w:rsidR="00BC2140" w:rsidRDefault="00E443F8">
            <w:pPr>
              <w:pStyle w:val="TableParagraph"/>
              <w:spacing w:line="217" w:lineRule="exact"/>
              <w:ind w:left="55"/>
              <w:rPr>
                <w:rFonts w:ascii="Arial" w:eastAsia="Arial" w:hAnsi="Arial" w:cs="Arial"/>
                <w:sz w:val="20"/>
                <w:szCs w:val="20"/>
              </w:rPr>
            </w:pPr>
            <w:r>
              <w:rPr>
                <w:rFonts w:ascii="Arial"/>
                <w:b/>
                <w:sz w:val="20"/>
              </w:rPr>
              <w:t>R3</w:t>
            </w:r>
            <w:r>
              <w:rPr>
                <w:rFonts w:ascii="Arial"/>
                <w:b/>
                <w:spacing w:val="-10"/>
                <w:sz w:val="20"/>
              </w:rPr>
              <w:t xml:space="preserve"> </w:t>
            </w:r>
            <w:r>
              <w:rPr>
                <w:rFonts w:ascii="Arial"/>
                <w:b/>
                <w:spacing w:val="-1"/>
                <w:sz w:val="20"/>
              </w:rPr>
              <w:t>Fraud</w:t>
            </w:r>
          </w:p>
        </w:tc>
        <w:tc>
          <w:tcPr>
            <w:tcW w:w="3650" w:type="dxa"/>
            <w:tcBorders>
              <w:top w:val="nil"/>
              <w:left w:val="nil"/>
              <w:bottom w:val="nil"/>
              <w:right w:val="nil"/>
            </w:tcBorders>
          </w:tcPr>
          <w:p w:rsidR="00BC2140" w:rsidRDefault="00E443F8">
            <w:pPr>
              <w:pStyle w:val="TableParagraph"/>
              <w:spacing w:line="219" w:lineRule="exact"/>
              <w:ind w:left="712"/>
              <w:rPr>
                <w:rFonts w:ascii="Arial" w:eastAsia="Arial" w:hAnsi="Arial" w:cs="Arial"/>
                <w:sz w:val="20"/>
                <w:szCs w:val="20"/>
              </w:rPr>
            </w:pPr>
            <w:r>
              <w:rPr>
                <w:rFonts w:ascii="Arial"/>
                <w:sz w:val="20"/>
              </w:rPr>
              <w:t xml:space="preserve">D. </w:t>
            </w:r>
            <w:r>
              <w:rPr>
                <w:rFonts w:ascii="Arial"/>
                <w:spacing w:val="38"/>
                <w:sz w:val="20"/>
              </w:rPr>
              <w:t xml:space="preserve"> </w:t>
            </w:r>
            <w:r>
              <w:rPr>
                <w:rFonts w:ascii="Arial"/>
                <w:spacing w:val="-1"/>
                <w:sz w:val="20"/>
              </w:rPr>
              <w:t>Original</w:t>
            </w:r>
            <w:r>
              <w:rPr>
                <w:rFonts w:ascii="Arial"/>
                <w:spacing w:val="-4"/>
                <w:sz w:val="20"/>
              </w:rPr>
              <w:t xml:space="preserve"> </w:t>
            </w:r>
            <w:r>
              <w:rPr>
                <w:rFonts w:ascii="Arial"/>
                <w:spacing w:val="-1"/>
                <w:sz w:val="20"/>
              </w:rPr>
              <w:t>Margin</w:t>
            </w:r>
          </w:p>
        </w:tc>
        <w:tc>
          <w:tcPr>
            <w:tcW w:w="3308" w:type="dxa"/>
            <w:tcBorders>
              <w:top w:val="nil"/>
              <w:left w:val="nil"/>
              <w:bottom w:val="nil"/>
              <w:right w:val="nil"/>
            </w:tcBorders>
          </w:tcPr>
          <w:p w:rsidR="00BC2140" w:rsidRDefault="00BC2140"/>
        </w:tc>
      </w:tr>
      <w:tr w:rsidR="00BC2140">
        <w:trPr>
          <w:trHeight w:hRule="exact" w:val="230"/>
        </w:trPr>
        <w:tc>
          <w:tcPr>
            <w:tcW w:w="3332" w:type="dxa"/>
            <w:tcBorders>
              <w:top w:val="nil"/>
              <w:left w:val="nil"/>
              <w:bottom w:val="nil"/>
              <w:right w:val="nil"/>
            </w:tcBorders>
          </w:tcPr>
          <w:p w:rsidR="00BC2140" w:rsidRDefault="00BC2140"/>
        </w:tc>
        <w:tc>
          <w:tcPr>
            <w:tcW w:w="3650" w:type="dxa"/>
            <w:tcBorders>
              <w:top w:val="nil"/>
              <w:left w:val="nil"/>
              <w:bottom w:val="nil"/>
              <w:right w:val="nil"/>
            </w:tcBorders>
          </w:tcPr>
          <w:p w:rsidR="00BC2140" w:rsidRDefault="00E443F8">
            <w:pPr>
              <w:pStyle w:val="TableParagraph"/>
              <w:spacing w:line="221" w:lineRule="exact"/>
              <w:ind w:left="712"/>
              <w:rPr>
                <w:rFonts w:ascii="Arial" w:eastAsia="Arial" w:hAnsi="Arial" w:cs="Arial"/>
                <w:sz w:val="20"/>
                <w:szCs w:val="20"/>
              </w:rPr>
            </w:pPr>
            <w:r>
              <w:rPr>
                <w:rFonts w:ascii="Arial"/>
                <w:spacing w:val="-1"/>
                <w:sz w:val="20"/>
              </w:rPr>
              <w:t>E.</w:t>
            </w:r>
            <w:r>
              <w:rPr>
                <w:rFonts w:ascii="Arial"/>
                <w:sz w:val="20"/>
              </w:rPr>
              <w:t xml:space="preserve"> </w:t>
            </w:r>
            <w:r>
              <w:rPr>
                <w:rFonts w:ascii="Arial"/>
                <w:spacing w:val="46"/>
                <w:sz w:val="20"/>
              </w:rPr>
              <w:t xml:space="preserve"> </w:t>
            </w:r>
            <w:r>
              <w:rPr>
                <w:rFonts w:ascii="Arial"/>
                <w:sz w:val="20"/>
              </w:rPr>
              <w:t>Accumulated</w:t>
            </w:r>
            <w:r>
              <w:rPr>
                <w:rFonts w:ascii="Arial"/>
                <w:spacing w:val="-5"/>
                <w:sz w:val="20"/>
              </w:rPr>
              <w:t xml:space="preserve"> </w:t>
            </w:r>
            <w:r>
              <w:rPr>
                <w:rFonts w:ascii="Arial"/>
                <w:sz w:val="20"/>
              </w:rPr>
              <w:t>Margin</w:t>
            </w:r>
          </w:p>
        </w:tc>
        <w:tc>
          <w:tcPr>
            <w:tcW w:w="3308" w:type="dxa"/>
            <w:tcBorders>
              <w:top w:val="nil"/>
              <w:left w:val="nil"/>
              <w:bottom w:val="nil"/>
              <w:right w:val="nil"/>
            </w:tcBorders>
          </w:tcPr>
          <w:p w:rsidR="00BC2140" w:rsidRDefault="00E443F8">
            <w:pPr>
              <w:pStyle w:val="TableParagraph"/>
              <w:spacing w:line="218" w:lineRule="exact"/>
              <w:ind w:left="334"/>
              <w:rPr>
                <w:rFonts w:ascii="Arial" w:eastAsia="Arial" w:hAnsi="Arial" w:cs="Arial"/>
                <w:sz w:val="20"/>
                <w:szCs w:val="20"/>
              </w:rPr>
            </w:pPr>
            <w:r>
              <w:rPr>
                <w:rFonts w:ascii="Arial"/>
                <w:b/>
                <w:sz w:val="20"/>
              </w:rPr>
              <w:t>R3</w:t>
            </w:r>
            <w:r>
              <w:rPr>
                <w:rFonts w:ascii="Arial"/>
                <w:b/>
                <w:spacing w:val="-15"/>
                <w:sz w:val="20"/>
              </w:rPr>
              <w:t xml:space="preserve"> </w:t>
            </w:r>
            <w:r>
              <w:rPr>
                <w:rFonts w:ascii="Arial"/>
                <w:b/>
                <w:sz w:val="20"/>
              </w:rPr>
              <w:t>Jurisdiction</w:t>
            </w:r>
          </w:p>
        </w:tc>
      </w:tr>
      <w:tr w:rsidR="00BC2140">
        <w:trPr>
          <w:trHeight w:hRule="exact" w:val="230"/>
        </w:trPr>
        <w:tc>
          <w:tcPr>
            <w:tcW w:w="3332" w:type="dxa"/>
            <w:tcBorders>
              <w:top w:val="nil"/>
              <w:left w:val="nil"/>
              <w:bottom w:val="nil"/>
              <w:right w:val="nil"/>
            </w:tcBorders>
          </w:tcPr>
          <w:p w:rsidR="00BC2140" w:rsidRDefault="00E443F8">
            <w:pPr>
              <w:pStyle w:val="TableParagraph"/>
              <w:spacing w:line="218" w:lineRule="exact"/>
              <w:ind w:left="55"/>
              <w:rPr>
                <w:rFonts w:ascii="Arial" w:eastAsia="Arial" w:hAnsi="Arial" w:cs="Arial"/>
                <w:sz w:val="20"/>
                <w:szCs w:val="20"/>
              </w:rPr>
            </w:pPr>
            <w:r>
              <w:rPr>
                <w:rFonts w:ascii="Arial"/>
                <w:b/>
                <w:sz w:val="20"/>
              </w:rPr>
              <w:t>R4</w:t>
            </w:r>
            <w:r>
              <w:rPr>
                <w:rFonts w:ascii="Arial"/>
                <w:b/>
                <w:spacing w:val="-28"/>
                <w:sz w:val="20"/>
              </w:rPr>
              <w:t xml:space="preserve"> </w:t>
            </w:r>
            <w:r>
              <w:rPr>
                <w:rFonts w:ascii="Arial"/>
                <w:b/>
                <w:sz w:val="20"/>
              </w:rPr>
              <w:t>Merchantable/Deliverable</w:t>
            </w:r>
          </w:p>
        </w:tc>
        <w:tc>
          <w:tcPr>
            <w:tcW w:w="3650" w:type="dxa"/>
            <w:tcBorders>
              <w:top w:val="nil"/>
              <w:left w:val="nil"/>
              <w:bottom w:val="nil"/>
              <w:right w:val="nil"/>
            </w:tcBorders>
          </w:tcPr>
          <w:p w:rsidR="00BC2140" w:rsidRDefault="00E443F8">
            <w:pPr>
              <w:pStyle w:val="TableParagraph"/>
              <w:spacing w:line="221" w:lineRule="exact"/>
              <w:ind w:left="712"/>
              <w:rPr>
                <w:rFonts w:ascii="Arial" w:eastAsia="Arial" w:hAnsi="Arial" w:cs="Arial"/>
                <w:sz w:val="20"/>
                <w:szCs w:val="20"/>
              </w:rPr>
            </w:pPr>
            <w:r>
              <w:rPr>
                <w:rFonts w:ascii="Arial"/>
                <w:sz w:val="20"/>
              </w:rPr>
              <w:t xml:space="preserve">F.  </w:t>
            </w:r>
            <w:r>
              <w:rPr>
                <w:rFonts w:ascii="Arial"/>
                <w:spacing w:val="4"/>
                <w:sz w:val="20"/>
              </w:rPr>
              <w:t xml:space="preserve"> </w:t>
            </w:r>
            <w:r>
              <w:rPr>
                <w:rFonts w:ascii="Arial"/>
                <w:spacing w:val="-1"/>
                <w:sz w:val="20"/>
              </w:rPr>
              <w:t>Margin</w:t>
            </w:r>
            <w:r>
              <w:rPr>
                <w:rFonts w:ascii="Arial"/>
                <w:spacing w:val="-5"/>
                <w:sz w:val="20"/>
              </w:rPr>
              <w:t xml:space="preserve"> </w:t>
            </w:r>
            <w:r>
              <w:rPr>
                <w:rFonts w:ascii="Arial"/>
                <w:spacing w:val="-1"/>
                <w:sz w:val="20"/>
              </w:rPr>
              <w:t>to</w:t>
            </w:r>
            <w:r>
              <w:rPr>
                <w:rFonts w:ascii="Arial"/>
                <w:spacing w:val="-2"/>
                <w:sz w:val="20"/>
              </w:rPr>
              <w:t xml:space="preserve"> </w:t>
            </w:r>
            <w:r>
              <w:rPr>
                <w:rFonts w:ascii="Arial"/>
                <w:sz w:val="20"/>
              </w:rPr>
              <w:t>Payment</w:t>
            </w:r>
          </w:p>
        </w:tc>
        <w:tc>
          <w:tcPr>
            <w:tcW w:w="3308" w:type="dxa"/>
            <w:tcBorders>
              <w:top w:val="nil"/>
              <w:left w:val="nil"/>
              <w:bottom w:val="nil"/>
              <w:right w:val="nil"/>
            </w:tcBorders>
          </w:tcPr>
          <w:p w:rsidR="00BC2140" w:rsidRDefault="00BC2140"/>
        </w:tc>
      </w:tr>
      <w:tr w:rsidR="00BC2140">
        <w:trPr>
          <w:trHeight w:hRule="exact" w:val="230"/>
        </w:trPr>
        <w:tc>
          <w:tcPr>
            <w:tcW w:w="3332" w:type="dxa"/>
            <w:tcBorders>
              <w:top w:val="nil"/>
              <w:left w:val="nil"/>
              <w:bottom w:val="nil"/>
              <w:right w:val="nil"/>
            </w:tcBorders>
          </w:tcPr>
          <w:p w:rsidR="00BC2140" w:rsidRDefault="00E443F8">
            <w:pPr>
              <w:pStyle w:val="TableParagraph"/>
              <w:spacing w:line="221" w:lineRule="exact"/>
              <w:ind w:left="55"/>
              <w:rPr>
                <w:rFonts w:ascii="Arial" w:eastAsia="Arial" w:hAnsi="Arial" w:cs="Arial"/>
                <w:sz w:val="20"/>
                <w:szCs w:val="20"/>
              </w:rPr>
            </w:pPr>
            <w:r>
              <w:rPr>
                <w:rFonts w:ascii="Arial"/>
                <w:sz w:val="20"/>
              </w:rPr>
              <w:t>C1</w:t>
            </w:r>
            <w:r>
              <w:rPr>
                <w:rFonts w:ascii="Arial"/>
                <w:spacing w:val="-16"/>
                <w:sz w:val="20"/>
              </w:rPr>
              <w:t xml:space="preserve"> </w:t>
            </w:r>
            <w:r>
              <w:rPr>
                <w:rFonts w:ascii="Arial"/>
                <w:sz w:val="20"/>
              </w:rPr>
              <w:t>Qualifications</w:t>
            </w:r>
          </w:p>
        </w:tc>
        <w:tc>
          <w:tcPr>
            <w:tcW w:w="3650" w:type="dxa"/>
            <w:tcBorders>
              <w:top w:val="nil"/>
              <w:left w:val="nil"/>
              <w:bottom w:val="nil"/>
              <w:right w:val="nil"/>
            </w:tcBorders>
          </w:tcPr>
          <w:p w:rsidR="00BC2140" w:rsidRDefault="00BC2140"/>
        </w:tc>
        <w:tc>
          <w:tcPr>
            <w:tcW w:w="3308" w:type="dxa"/>
            <w:tcBorders>
              <w:top w:val="nil"/>
              <w:left w:val="nil"/>
              <w:bottom w:val="nil"/>
              <w:right w:val="nil"/>
            </w:tcBorders>
          </w:tcPr>
          <w:p w:rsidR="00BC2140" w:rsidRDefault="00E443F8">
            <w:pPr>
              <w:pStyle w:val="TableParagraph"/>
              <w:spacing w:line="218" w:lineRule="exact"/>
              <w:ind w:left="334"/>
              <w:rPr>
                <w:rFonts w:ascii="Arial" w:eastAsia="Arial" w:hAnsi="Arial" w:cs="Arial"/>
                <w:sz w:val="20"/>
                <w:szCs w:val="20"/>
              </w:rPr>
            </w:pPr>
            <w:r>
              <w:rPr>
                <w:rFonts w:ascii="Arial"/>
                <w:b/>
                <w:sz w:val="20"/>
              </w:rPr>
              <w:t>R4</w:t>
            </w:r>
            <w:r>
              <w:rPr>
                <w:rFonts w:ascii="Arial"/>
                <w:b/>
                <w:spacing w:val="-10"/>
                <w:sz w:val="20"/>
              </w:rPr>
              <w:t xml:space="preserve"> </w:t>
            </w:r>
            <w:r>
              <w:rPr>
                <w:rFonts w:ascii="Arial"/>
                <w:b/>
                <w:spacing w:val="-1"/>
                <w:sz w:val="20"/>
              </w:rPr>
              <w:t>Formation</w:t>
            </w:r>
            <w:r>
              <w:rPr>
                <w:rFonts w:ascii="Arial"/>
                <w:b/>
                <w:spacing w:val="-9"/>
                <w:sz w:val="20"/>
              </w:rPr>
              <w:t xml:space="preserve"> </w:t>
            </w:r>
            <w:r>
              <w:rPr>
                <w:rFonts w:ascii="Arial"/>
                <w:b/>
                <w:sz w:val="20"/>
              </w:rPr>
              <w:t>of</w:t>
            </w:r>
            <w:r>
              <w:rPr>
                <w:rFonts w:ascii="Arial"/>
                <w:b/>
                <w:spacing w:val="-8"/>
                <w:sz w:val="20"/>
              </w:rPr>
              <w:t xml:space="preserve"> </w:t>
            </w:r>
            <w:r>
              <w:rPr>
                <w:rFonts w:ascii="Arial"/>
                <w:b/>
                <w:sz w:val="20"/>
              </w:rPr>
              <w:t>Committees</w:t>
            </w:r>
          </w:p>
        </w:tc>
      </w:tr>
      <w:tr w:rsidR="00BC2140">
        <w:trPr>
          <w:trHeight w:hRule="exact" w:val="230"/>
        </w:trPr>
        <w:tc>
          <w:tcPr>
            <w:tcW w:w="3332" w:type="dxa"/>
            <w:tcBorders>
              <w:top w:val="nil"/>
              <w:left w:val="nil"/>
              <w:bottom w:val="nil"/>
              <w:right w:val="nil"/>
            </w:tcBorders>
          </w:tcPr>
          <w:p w:rsidR="00BC2140" w:rsidRDefault="00E443F8">
            <w:pPr>
              <w:pStyle w:val="TableParagraph"/>
              <w:spacing w:line="221" w:lineRule="exact"/>
              <w:ind w:left="415"/>
              <w:rPr>
                <w:rFonts w:ascii="Arial" w:eastAsia="Arial" w:hAnsi="Arial" w:cs="Arial"/>
                <w:sz w:val="20"/>
                <w:szCs w:val="20"/>
              </w:rPr>
            </w:pPr>
            <w:r>
              <w:rPr>
                <w:rFonts w:ascii="Arial"/>
                <w:spacing w:val="-1"/>
                <w:sz w:val="20"/>
              </w:rPr>
              <w:t>A.</w:t>
            </w:r>
            <w:r>
              <w:rPr>
                <w:rFonts w:ascii="Arial"/>
                <w:sz w:val="20"/>
              </w:rPr>
              <w:t xml:space="preserve"> </w:t>
            </w:r>
            <w:r>
              <w:rPr>
                <w:rFonts w:ascii="Arial"/>
                <w:spacing w:val="52"/>
                <w:sz w:val="20"/>
              </w:rPr>
              <w:t xml:space="preserve"> </w:t>
            </w:r>
            <w:r>
              <w:rPr>
                <w:rFonts w:ascii="Arial"/>
                <w:sz w:val="20"/>
              </w:rPr>
              <w:t>Quality</w:t>
            </w:r>
          </w:p>
        </w:tc>
        <w:tc>
          <w:tcPr>
            <w:tcW w:w="3650" w:type="dxa"/>
            <w:tcBorders>
              <w:top w:val="nil"/>
              <w:left w:val="nil"/>
              <w:bottom w:val="nil"/>
              <w:right w:val="nil"/>
            </w:tcBorders>
          </w:tcPr>
          <w:p w:rsidR="00BC2140" w:rsidRDefault="00E443F8">
            <w:pPr>
              <w:pStyle w:val="TableParagraph"/>
              <w:spacing w:line="218" w:lineRule="exact"/>
              <w:ind w:left="352"/>
              <w:rPr>
                <w:rFonts w:ascii="Arial" w:eastAsia="Arial" w:hAnsi="Arial" w:cs="Arial"/>
                <w:sz w:val="20"/>
                <w:szCs w:val="20"/>
              </w:rPr>
            </w:pPr>
            <w:r>
              <w:rPr>
                <w:rFonts w:ascii="Arial"/>
                <w:b/>
                <w:spacing w:val="-1"/>
                <w:sz w:val="20"/>
              </w:rPr>
              <w:t>R12</w:t>
            </w:r>
            <w:r>
              <w:rPr>
                <w:rFonts w:ascii="Arial"/>
                <w:b/>
                <w:spacing w:val="-12"/>
                <w:sz w:val="20"/>
              </w:rPr>
              <w:t xml:space="preserve"> </w:t>
            </w:r>
            <w:r>
              <w:rPr>
                <w:rFonts w:ascii="Arial"/>
                <w:b/>
                <w:spacing w:val="-1"/>
                <w:sz w:val="20"/>
              </w:rPr>
              <w:t>Offsetting</w:t>
            </w:r>
            <w:r>
              <w:rPr>
                <w:rFonts w:ascii="Arial"/>
                <w:b/>
                <w:spacing w:val="-10"/>
                <w:sz w:val="20"/>
              </w:rPr>
              <w:t xml:space="preserve"> </w:t>
            </w:r>
            <w:r>
              <w:rPr>
                <w:rFonts w:ascii="Arial"/>
                <w:b/>
                <w:sz w:val="20"/>
              </w:rPr>
              <w:t>Margins</w:t>
            </w:r>
          </w:p>
        </w:tc>
        <w:tc>
          <w:tcPr>
            <w:tcW w:w="3308" w:type="dxa"/>
            <w:tcBorders>
              <w:top w:val="nil"/>
              <w:left w:val="nil"/>
              <w:bottom w:val="nil"/>
              <w:right w:val="nil"/>
            </w:tcBorders>
          </w:tcPr>
          <w:p w:rsidR="00BC2140" w:rsidRDefault="00BC2140"/>
        </w:tc>
      </w:tr>
      <w:tr w:rsidR="00BC2140">
        <w:trPr>
          <w:trHeight w:hRule="exact" w:val="229"/>
        </w:trPr>
        <w:tc>
          <w:tcPr>
            <w:tcW w:w="3332" w:type="dxa"/>
            <w:tcBorders>
              <w:top w:val="nil"/>
              <w:left w:val="nil"/>
              <w:bottom w:val="nil"/>
              <w:right w:val="nil"/>
            </w:tcBorders>
          </w:tcPr>
          <w:p w:rsidR="00BC2140" w:rsidRDefault="00E443F8">
            <w:pPr>
              <w:pStyle w:val="TableParagraph"/>
              <w:spacing w:line="221" w:lineRule="exact"/>
              <w:ind w:left="415"/>
              <w:rPr>
                <w:rFonts w:ascii="Arial" w:eastAsia="Arial" w:hAnsi="Arial" w:cs="Arial"/>
                <w:sz w:val="20"/>
                <w:szCs w:val="20"/>
              </w:rPr>
            </w:pPr>
            <w:r>
              <w:rPr>
                <w:rFonts w:ascii="Arial"/>
                <w:spacing w:val="-1"/>
                <w:sz w:val="20"/>
              </w:rPr>
              <w:t>B.</w:t>
            </w:r>
            <w:r>
              <w:rPr>
                <w:rFonts w:ascii="Arial"/>
                <w:sz w:val="20"/>
              </w:rPr>
              <w:t xml:space="preserve"> </w:t>
            </w:r>
            <w:r>
              <w:rPr>
                <w:rFonts w:ascii="Arial"/>
                <w:spacing w:val="51"/>
                <w:sz w:val="20"/>
              </w:rPr>
              <w:t xml:space="preserve"> </w:t>
            </w:r>
            <w:r>
              <w:rPr>
                <w:rFonts w:ascii="Arial"/>
                <w:sz w:val="20"/>
              </w:rPr>
              <w:t>USDA</w:t>
            </w:r>
            <w:r>
              <w:rPr>
                <w:rFonts w:ascii="Arial"/>
                <w:spacing w:val="-4"/>
                <w:sz w:val="20"/>
              </w:rPr>
              <w:t xml:space="preserve"> </w:t>
            </w:r>
            <w:r>
              <w:rPr>
                <w:rFonts w:ascii="Arial"/>
                <w:sz w:val="20"/>
              </w:rPr>
              <w:t>Class</w:t>
            </w:r>
          </w:p>
        </w:tc>
        <w:tc>
          <w:tcPr>
            <w:tcW w:w="3650" w:type="dxa"/>
            <w:tcBorders>
              <w:top w:val="nil"/>
              <w:left w:val="nil"/>
              <w:bottom w:val="nil"/>
              <w:right w:val="nil"/>
            </w:tcBorders>
          </w:tcPr>
          <w:p w:rsidR="00BC2140" w:rsidRDefault="00BC2140"/>
        </w:tc>
        <w:tc>
          <w:tcPr>
            <w:tcW w:w="3308" w:type="dxa"/>
            <w:tcBorders>
              <w:top w:val="nil"/>
              <w:left w:val="nil"/>
              <w:bottom w:val="nil"/>
              <w:right w:val="nil"/>
            </w:tcBorders>
          </w:tcPr>
          <w:p w:rsidR="00BC2140" w:rsidRDefault="00E443F8">
            <w:pPr>
              <w:pStyle w:val="TableParagraph"/>
              <w:spacing w:line="218" w:lineRule="exact"/>
              <w:ind w:left="334"/>
              <w:rPr>
                <w:rFonts w:ascii="Arial" w:eastAsia="Arial" w:hAnsi="Arial" w:cs="Arial"/>
                <w:sz w:val="20"/>
                <w:szCs w:val="20"/>
              </w:rPr>
            </w:pPr>
            <w:r>
              <w:rPr>
                <w:rFonts w:ascii="Arial"/>
                <w:b/>
                <w:sz w:val="20"/>
              </w:rPr>
              <w:t>R5</w:t>
            </w:r>
            <w:r>
              <w:rPr>
                <w:rFonts w:ascii="Arial"/>
                <w:b/>
                <w:spacing w:val="-10"/>
                <w:sz w:val="20"/>
              </w:rPr>
              <w:t xml:space="preserve"> </w:t>
            </w:r>
            <w:r>
              <w:rPr>
                <w:rFonts w:ascii="Arial"/>
                <w:b/>
                <w:sz w:val="20"/>
              </w:rPr>
              <w:t>Procedures</w:t>
            </w:r>
            <w:r>
              <w:rPr>
                <w:rFonts w:ascii="Arial"/>
                <w:b/>
                <w:spacing w:val="-10"/>
                <w:sz w:val="20"/>
              </w:rPr>
              <w:t xml:space="preserve"> </w:t>
            </w:r>
            <w:r>
              <w:rPr>
                <w:rFonts w:ascii="Arial"/>
                <w:b/>
                <w:spacing w:val="1"/>
                <w:sz w:val="20"/>
              </w:rPr>
              <w:t>for</w:t>
            </w:r>
            <w:r>
              <w:rPr>
                <w:rFonts w:ascii="Arial"/>
                <w:b/>
                <w:spacing w:val="-9"/>
                <w:sz w:val="20"/>
              </w:rPr>
              <w:t xml:space="preserve"> </w:t>
            </w:r>
            <w:r>
              <w:rPr>
                <w:rFonts w:ascii="Arial"/>
                <w:b/>
                <w:sz w:val="20"/>
              </w:rPr>
              <w:t>Instituting</w:t>
            </w:r>
          </w:p>
        </w:tc>
      </w:tr>
      <w:tr w:rsidR="00BC2140">
        <w:trPr>
          <w:trHeight w:hRule="exact" w:val="230"/>
        </w:trPr>
        <w:tc>
          <w:tcPr>
            <w:tcW w:w="3332" w:type="dxa"/>
            <w:tcBorders>
              <w:top w:val="nil"/>
              <w:left w:val="nil"/>
              <w:bottom w:val="nil"/>
              <w:right w:val="nil"/>
            </w:tcBorders>
          </w:tcPr>
          <w:p w:rsidR="00BC2140" w:rsidRDefault="00E443F8">
            <w:pPr>
              <w:pStyle w:val="TableParagraph"/>
              <w:spacing w:line="219" w:lineRule="exact"/>
              <w:ind w:left="415"/>
              <w:rPr>
                <w:rFonts w:ascii="Arial" w:eastAsia="Arial" w:hAnsi="Arial" w:cs="Arial"/>
                <w:sz w:val="20"/>
                <w:szCs w:val="20"/>
              </w:rPr>
            </w:pPr>
            <w:r>
              <w:rPr>
                <w:rFonts w:ascii="Arial"/>
                <w:sz w:val="20"/>
              </w:rPr>
              <w:t xml:space="preserve">C. </w:t>
            </w:r>
            <w:r>
              <w:rPr>
                <w:rFonts w:ascii="Arial"/>
                <w:spacing w:val="38"/>
                <w:sz w:val="20"/>
              </w:rPr>
              <w:t xml:space="preserve"> </w:t>
            </w:r>
            <w:r>
              <w:rPr>
                <w:rFonts w:ascii="Arial"/>
                <w:sz w:val="20"/>
              </w:rPr>
              <w:t>Condition</w:t>
            </w:r>
          </w:p>
        </w:tc>
        <w:tc>
          <w:tcPr>
            <w:tcW w:w="3650" w:type="dxa"/>
            <w:tcBorders>
              <w:top w:val="nil"/>
              <w:left w:val="nil"/>
              <w:bottom w:val="nil"/>
              <w:right w:val="nil"/>
            </w:tcBorders>
          </w:tcPr>
          <w:p w:rsidR="00BC2140" w:rsidRDefault="00E443F8">
            <w:pPr>
              <w:pStyle w:val="TableParagraph"/>
              <w:spacing w:line="217" w:lineRule="exact"/>
              <w:ind w:left="352"/>
              <w:rPr>
                <w:rFonts w:ascii="Arial" w:eastAsia="Arial" w:hAnsi="Arial" w:cs="Arial"/>
                <w:sz w:val="20"/>
                <w:szCs w:val="20"/>
              </w:rPr>
            </w:pPr>
            <w:r>
              <w:rPr>
                <w:rFonts w:ascii="Arial"/>
                <w:b/>
                <w:spacing w:val="-1"/>
                <w:sz w:val="20"/>
              </w:rPr>
              <w:t>R13</w:t>
            </w:r>
            <w:r>
              <w:rPr>
                <w:rFonts w:ascii="Arial"/>
                <w:b/>
                <w:spacing w:val="-12"/>
                <w:sz w:val="20"/>
              </w:rPr>
              <w:t xml:space="preserve"> </w:t>
            </w:r>
            <w:r>
              <w:rPr>
                <w:rFonts w:ascii="Arial"/>
                <w:b/>
                <w:sz w:val="20"/>
              </w:rPr>
              <w:t>Claims</w:t>
            </w:r>
          </w:p>
        </w:tc>
        <w:tc>
          <w:tcPr>
            <w:tcW w:w="3308" w:type="dxa"/>
            <w:tcBorders>
              <w:top w:val="nil"/>
              <w:left w:val="nil"/>
              <w:bottom w:val="nil"/>
              <w:right w:val="nil"/>
            </w:tcBorders>
          </w:tcPr>
          <w:p w:rsidR="00BC2140" w:rsidRDefault="00E443F8">
            <w:pPr>
              <w:pStyle w:val="TableParagraph"/>
              <w:spacing w:line="217" w:lineRule="exact"/>
              <w:ind w:left="334"/>
              <w:rPr>
                <w:rFonts w:ascii="Arial" w:eastAsia="Arial" w:hAnsi="Arial" w:cs="Arial"/>
                <w:sz w:val="20"/>
                <w:szCs w:val="20"/>
              </w:rPr>
            </w:pPr>
            <w:r>
              <w:rPr>
                <w:rFonts w:ascii="Arial"/>
                <w:b/>
                <w:sz w:val="20"/>
              </w:rPr>
              <w:t>Cases</w:t>
            </w:r>
          </w:p>
        </w:tc>
      </w:tr>
      <w:tr w:rsidR="00BC2140">
        <w:trPr>
          <w:trHeight w:hRule="exact" w:val="229"/>
        </w:trPr>
        <w:tc>
          <w:tcPr>
            <w:tcW w:w="3332" w:type="dxa"/>
            <w:tcBorders>
              <w:top w:val="nil"/>
              <w:left w:val="nil"/>
              <w:bottom w:val="nil"/>
              <w:right w:val="nil"/>
            </w:tcBorders>
          </w:tcPr>
          <w:p w:rsidR="00BC2140" w:rsidRDefault="00E443F8">
            <w:pPr>
              <w:pStyle w:val="TableParagraph"/>
              <w:spacing w:line="219" w:lineRule="exact"/>
              <w:ind w:left="415"/>
              <w:rPr>
                <w:rFonts w:ascii="Arial" w:eastAsia="Arial" w:hAnsi="Arial" w:cs="Arial"/>
                <w:sz w:val="20"/>
                <w:szCs w:val="20"/>
              </w:rPr>
            </w:pPr>
            <w:r>
              <w:rPr>
                <w:rFonts w:ascii="Arial"/>
                <w:sz w:val="20"/>
              </w:rPr>
              <w:t xml:space="preserve">D. </w:t>
            </w:r>
            <w:r>
              <w:rPr>
                <w:rFonts w:ascii="Arial"/>
                <w:spacing w:val="39"/>
                <w:sz w:val="20"/>
              </w:rPr>
              <w:t xml:space="preserve"> </w:t>
            </w:r>
            <w:r>
              <w:rPr>
                <w:rFonts w:ascii="Arial"/>
                <w:sz w:val="20"/>
              </w:rPr>
              <w:t>Bagging</w:t>
            </w:r>
          </w:p>
        </w:tc>
        <w:tc>
          <w:tcPr>
            <w:tcW w:w="3650" w:type="dxa"/>
            <w:tcBorders>
              <w:top w:val="nil"/>
              <w:left w:val="nil"/>
              <w:bottom w:val="nil"/>
              <w:right w:val="nil"/>
            </w:tcBorders>
          </w:tcPr>
          <w:p w:rsidR="00BC2140" w:rsidRDefault="00E443F8">
            <w:pPr>
              <w:pStyle w:val="TableParagraph"/>
              <w:spacing w:line="219" w:lineRule="exact"/>
              <w:ind w:left="352"/>
              <w:rPr>
                <w:rFonts w:ascii="Arial" w:eastAsia="Arial" w:hAnsi="Arial" w:cs="Arial"/>
                <w:sz w:val="20"/>
                <w:szCs w:val="20"/>
              </w:rPr>
            </w:pPr>
            <w:r>
              <w:rPr>
                <w:rFonts w:ascii="Arial"/>
                <w:sz w:val="20"/>
              </w:rPr>
              <w:t>C1</w:t>
            </w:r>
            <w:r>
              <w:rPr>
                <w:rFonts w:ascii="Arial"/>
                <w:spacing w:val="-12"/>
                <w:sz w:val="20"/>
              </w:rPr>
              <w:t xml:space="preserve"> </w:t>
            </w:r>
            <w:r>
              <w:rPr>
                <w:rFonts w:ascii="Arial"/>
                <w:spacing w:val="1"/>
                <w:sz w:val="20"/>
              </w:rPr>
              <w:t>Where</w:t>
            </w:r>
            <w:r>
              <w:rPr>
                <w:rFonts w:ascii="Arial"/>
                <w:spacing w:val="-8"/>
                <w:sz w:val="20"/>
              </w:rPr>
              <w:t xml:space="preserve"> </w:t>
            </w:r>
            <w:r>
              <w:rPr>
                <w:rFonts w:ascii="Arial"/>
                <w:spacing w:val="-1"/>
                <w:sz w:val="20"/>
              </w:rPr>
              <w:t>Paid</w:t>
            </w:r>
          </w:p>
        </w:tc>
        <w:tc>
          <w:tcPr>
            <w:tcW w:w="3308" w:type="dxa"/>
            <w:tcBorders>
              <w:top w:val="nil"/>
              <w:left w:val="nil"/>
              <w:bottom w:val="nil"/>
              <w:right w:val="nil"/>
            </w:tcBorders>
          </w:tcPr>
          <w:p w:rsidR="00BC2140" w:rsidRDefault="00BC2140"/>
        </w:tc>
      </w:tr>
      <w:tr w:rsidR="00BC2140">
        <w:trPr>
          <w:trHeight w:hRule="exact" w:val="230"/>
        </w:trPr>
        <w:tc>
          <w:tcPr>
            <w:tcW w:w="3332" w:type="dxa"/>
            <w:tcBorders>
              <w:top w:val="nil"/>
              <w:left w:val="nil"/>
              <w:bottom w:val="nil"/>
              <w:right w:val="nil"/>
            </w:tcBorders>
          </w:tcPr>
          <w:p w:rsidR="00BC2140" w:rsidRDefault="00E443F8">
            <w:pPr>
              <w:pStyle w:val="TableParagraph"/>
              <w:spacing w:line="221" w:lineRule="exact"/>
              <w:ind w:left="415"/>
              <w:rPr>
                <w:rFonts w:ascii="Arial" w:eastAsia="Arial" w:hAnsi="Arial" w:cs="Arial"/>
                <w:sz w:val="20"/>
                <w:szCs w:val="20"/>
              </w:rPr>
            </w:pPr>
            <w:r>
              <w:rPr>
                <w:rFonts w:ascii="Arial"/>
                <w:spacing w:val="-1"/>
                <w:sz w:val="20"/>
              </w:rPr>
              <w:t>E.</w:t>
            </w:r>
            <w:r>
              <w:rPr>
                <w:rFonts w:ascii="Arial"/>
                <w:sz w:val="20"/>
              </w:rPr>
              <w:t xml:space="preserve"> </w:t>
            </w:r>
            <w:r>
              <w:rPr>
                <w:rFonts w:ascii="Arial"/>
                <w:spacing w:val="51"/>
                <w:sz w:val="20"/>
              </w:rPr>
              <w:t xml:space="preserve"> </w:t>
            </w:r>
            <w:r>
              <w:rPr>
                <w:rFonts w:ascii="Arial"/>
                <w:spacing w:val="-1"/>
                <w:sz w:val="20"/>
              </w:rPr>
              <w:t>Patches</w:t>
            </w:r>
          </w:p>
        </w:tc>
        <w:tc>
          <w:tcPr>
            <w:tcW w:w="3650" w:type="dxa"/>
            <w:tcBorders>
              <w:top w:val="nil"/>
              <w:left w:val="nil"/>
              <w:bottom w:val="nil"/>
              <w:right w:val="nil"/>
            </w:tcBorders>
          </w:tcPr>
          <w:p w:rsidR="00BC2140" w:rsidRDefault="00E443F8">
            <w:pPr>
              <w:pStyle w:val="TableParagraph"/>
              <w:spacing w:line="221" w:lineRule="exact"/>
              <w:ind w:left="352"/>
              <w:rPr>
                <w:rFonts w:ascii="Arial" w:eastAsia="Arial" w:hAnsi="Arial" w:cs="Arial"/>
                <w:sz w:val="20"/>
                <w:szCs w:val="20"/>
              </w:rPr>
            </w:pPr>
            <w:r>
              <w:rPr>
                <w:rFonts w:ascii="Arial" w:eastAsia="Arial" w:hAnsi="Arial" w:cs="Arial"/>
                <w:sz w:val="20"/>
                <w:szCs w:val="20"/>
              </w:rPr>
              <w:t>C2</w:t>
            </w:r>
            <w:r>
              <w:rPr>
                <w:rFonts w:ascii="Arial" w:eastAsia="Arial" w:hAnsi="Arial" w:cs="Arial"/>
                <w:spacing w:val="-9"/>
                <w:sz w:val="20"/>
                <w:szCs w:val="20"/>
              </w:rPr>
              <w:t xml:space="preserve"> </w:t>
            </w:r>
            <w:r>
              <w:rPr>
                <w:rFonts w:ascii="Arial" w:eastAsia="Arial" w:hAnsi="Arial" w:cs="Arial"/>
                <w:spacing w:val="-1"/>
                <w:sz w:val="20"/>
                <w:szCs w:val="20"/>
              </w:rPr>
              <w:t>Attorney’s</w:t>
            </w:r>
            <w:r>
              <w:rPr>
                <w:rFonts w:ascii="Arial" w:eastAsia="Arial" w:hAnsi="Arial" w:cs="Arial"/>
                <w:spacing w:val="-8"/>
                <w:sz w:val="20"/>
                <w:szCs w:val="20"/>
              </w:rPr>
              <w:t xml:space="preserve"> </w:t>
            </w:r>
            <w:r>
              <w:rPr>
                <w:rFonts w:ascii="Arial" w:eastAsia="Arial" w:hAnsi="Arial" w:cs="Arial"/>
                <w:sz w:val="20"/>
                <w:szCs w:val="20"/>
              </w:rPr>
              <w:t>Fees</w:t>
            </w:r>
          </w:p>
        </w:tc>
        <w:tc>
          <w:tcPr>
            <w:tcW w:w="3308" w:type="dxa"/>
            <w:tcBorders>
              <w:top w:val="nil"/>
              <w:left w:val="nil"/>
              <w:bottom w:val="nil"/>
              <w:right w:val="nil"/>
            </w:tcBorders>
          </w:tcPr>
          <w:p w:rsidR="00BC2140" w:rsidRDefault="00E443F8">
            <w:pPr>
              <w:pStyle w:val="TableParagraph"/>
              <w:spacing w:line="218" w:lineRule="exact"/>
              <w:ind w:left="334"/>
              <w:rPr>
                <w:rFonts w:ascii="Arial" w:eastAsia="Arial" w:hAnsi="Arial" w:cs="Arial"/>
                <w:sz w:val="20"/>
                <w:szCs w:val="20"/>
              </w:rPr>
            </w:pPr>
            <w:r>
              <w:rPr>
                <w:rFonts w:ascii="Arial"/>
                <w:b/>
                <w:sz w:val="20"/>
              </w:rPr>
              <w:t>R6</w:t>
            </w:r>
            <w:r>
              <w:rPr>
                <w:rFonts w:ascii="Arial"/>
                <w:b/>
                <w:spacing w:val="-8"/>
                <w:sz w:val="20"/>
              </w:rPr>
              <w:t xml:space="preserve"> </w:t>
            </w:r>
            <w:r>
              <w:rPr>
                <w:rFonts w:ascii="Arial"/>
                <w:b/>
                <w:sz w:val="20"/>
              </w:rPr>
              <w:t>Procedure</w:t>
            </w:r>
            <w:r>
              <w:rPr>
                <w:rFonts w:ascii="Arial"/>
                <w:b/>
                <w:spacing w:val="-7"/>
                <w:sz w:val="20"/>
              </w:rPr>
              <w:t xml:space="preserve"> </w:t>
            </w:r>
            <w:r>
              <w:rPr>
                <w:rFonts w:ascii="Arial"/>
                <w:b/>
                <w:sz w:val="20"/>
              </w:rPr>
              <w:t>for</w:t>
            </w:r>
            <w:r>
              <w:rPr>
                <w:rFonts w:ascii="Arial"/>
                <w:b/>
                <w:spacing w:val="-6"/>
                <w:sz w:val="20"/>
              </w:rPr>
              <w:t xml:space="preserve"> </w:t>
            </w:r>
            <w:r>
              <w:rPr>
                <w:rFonts w:ascii="Arial"/>
                <w:b/>
                <w:sz w:val="20"/>
              </w:rPr>
              <w:t>Preparing</w:t>
            </w:r>
            <w:r>
              <w:rPr>
                <w:rFonts w:ascii="Arial"/>
                <w:b/>
                <w:spacing w:val="-6"/>
                <w:sz w:val="20"/>
              </w:rPr>
              <w:t xml:space="preserve"> </w:t>
            </w:r>
            <w:r>
              <w:rPr>
                <w:rFonts w:ascii="Arial"/>
                <w:b/>
                <w:sz w:val="20"/>
              </w:rPr>
              <w:t>a</w:t>
            </w:r>
          </w:p>
        </w:tc>
      </w:tr>
      <w:tr w:rsidR="00BC2140">
        <w:trPr>
          <w:trHeight w:hRule="exact" w:val="230"/>
        </w:trPr>
        <w:tc>
          <w:tcPr>
            <w:tcW w:w="3332" w:type="dxa"/>
            <w:tcBorders>
              <w:top w:val="nil"/>
              <w:left w:val="nil"/>
              <w:bottom w:val="nil"/>
              <w:right w:val="nil"/>
            </w:tcBorders>
          </w:tcPr>
          <w:p w:rsidR="00BC2140" w:rsidRDefault="00E443F8">
            <w:pPr>
              <w:pStyle w:val="TableParagraph"/>
              <w:spacing w:line="221" w:lineRule="exact"/>
              <w:ind w:left="415"/>
              <w:rPr>
                <w:rFonts w:ascii="Arial" w:eastAsia="Arial" w:hAnsi="Arial" w:cs="Arial"/>
                <w:sz w:val="20"/>
                <w:szCs w:val="20"/>
              </w:rPr>
            </w:pPr>
            <w:r>
              <w:rPr>
                <w:rFonts w:ascii="Arial"/>
                <w:sz w:val="20"/>
              </w:rPr>
              <w:t xml:space="preserve">F.  </w:t>
            </w:r>
            <w:r>
              <w:rPr>
                <w:rFonts w:ascii="Arial"/>
                <w:spacing w:val="3"/>
                <w:sz w:val="20"/>
              </w:rPr>
              <w:t xml:space="preserve"> </w:t>
            </w:r>
            <w:r>
              <w:rPr>
                <w:rFonts w:ascii="Arial"/>
                <w:spacing w:val="-1"/>
                <w:sz w:val="20"/>
              </w:rPr>
              <w:t>Gin</w:t>
            </w:r>
            <w:r>
              <w:rPr>
                <w:rFonts w:ascii="Arial"/>
                <w:spacing w:val="-5"/>
                <w:sz w:val="20"/>
              </w:rPr>
              <w:t xml:space="preserve"> </w:t>
            </w:r>
            <w:r>
              <w:rPr>
                <w:rFonts w:ascii="Arial"/>
                <w:sz w:val="20"/>
              </w:rPr>
              <w:t>UD/Current</w:t>
            </w:r>
            <w:r>
              <w:rPr>
                <w:rFonts w:ascii="Arial"/>
                <w:spacing w:val="-3"/>
                <w:sz w:val="20"/>
              </w:rPr>
              <w:t xml:space="preserve"> </w:t>
            </w:r>
            <w:r>
              <w:rPr>
                <w:rFonts w:ascii="Arial"/>
                <w:sz w:val="20"/>
              </w:rPr>
              <w:t>Crop</w:t>
            </w:r>
          </w:p>
        </w:tc>
        <w:tc>
          <w:tcPr>
            <w:tcW w:w="3650" w:type="dxa"/>
            <w:tcBorders>
              <w:top w:val="nil"/>
              <w:left w:val="nil"/>
              <w:bottom w:val="nil"/>
              <w:right w:val="nil"/>
            </w:tcBorders>
          </w:tcPr>
          <w:p w:rsidR="00BC2140" w:rsidRDefault="00BC2140"/>
        </w:tc>
        <w:tc>
          <w:tcPr>
            <w:tcW w:w="3308" w:type="dxa"/>
            <w:tcBorders>
              <w:top w:val="nil"/>
              <w:left w:val="nil"/>
              <w:bottom w:val="nil"/>
              <w:right w:val="nil"/>
            </w:tcBorders>
          </w:tcPr>
          <w:p w:rsidR="00BC2140" w:rsidRDefault="00E443F8">
            <w:pPr>
              <w:pStyle w:val="TableParagraph"/>
              <w:spacing w:line="218" w:lineRule="exact"/>
              <w:ind w:left="334"/>
              <w:rPr>
                <w:rFonts w:ascii="Arial" w:eastAsia="Arial" w:hAnsi="Arial" w:cs="Arial"/>
                <w:sz w:val="20"/>
                <w:szCs w:val="20"/>
              </w:rPr>
            </w:pPr>
            <w:r>
              <w:rPr>
                <w:rFonts w:ascii="Arial"/>
                <w:b/>
                <w:sz w:val="20"/>
              </w:rPr>
              <w:t>Case</w:t>
            </w:r>
          </w:p>
        </w:tc>
      </w:tr>
      <w:tr w:rsidR="00BC2140">
        <w:trPr>
          <w:trHeight w:hRule="exact" w:val="229"/>
        </w:trPr>
        <w:tc>
          <w:tcPr>
            <w:tcW w:w="3332" w:type="dxa"/>
            <w:tcBorders>
              <w:top w:val="nil"/>
              <w:left w:val="nil"/>
              <w:bottom w:val="nil"/>
              <w:right w:val="nil"/>
            </w:tcBorders>
          </w:tcPr>
          <w:p w:rsidR="00BC2140" w:rsidRDefault="00E443F8">
            <w:pPr>
              <w:pStyle w:val="TableParagraph"/>
              <w:spacing w:line="221" w:lineRule="exact"/>
              <w:ind w:left="55"/>
              <w:rPr>
                <w:rFonts w:ascii="Arial" w:eastAsia="Arial" w:hAnsi="Arial" w:cs="Arial"/>
                <w:sz w:val="20"/>
                <w:szCs w:val="20"/>
              </w:rPr>
            </w:pPr>
            <w:r>
              <w:rPr>
                <w:rFonts w:ascii="Arial"/>
                <w:sz w:val="20"/>
              </w:rPr>
              <w:t>C2</w:t>
            </w:r>
            <w:r>
              <w:rPr>
                <w:rFonts w:ascii="Arial"/>
                <w:spacing w:val="-12"/>
                <w:sz w:val="20"/>
              </w:rPr>
              <w:t xml:space="preserve"> </w:t>
            </w:r>
            <w:r>
              <w:rPr>
                <w:rFonts w:ascii="Arial"/>
                <w:sz w:val="20"/>
              </w:rPr>
              <w:t>Rejection</w:t>
            </w:r>
          </w:p>
        </w:tc>
        <w:tc>
          <w:tcPr>
            <w:tcW w:w="3650" w:type="dxa"/>
            <w:tcBorders>
              <w:top w:val="nil"/>
              <w:left w:val="nil"/>
              <w:bottom w:val="nil"/>
              <w:right w:val="nil"/>
            </w:tcBorders>
          </w:tcPr>
          <w:p w:rsidR="00BC2140" w:rsidRDefault="00E443F8">
            <w:pPr>
              <w:pStyle w:val="TableParagraph"/>
              <w:spacing w:line="218" w:lineRule="exact"/>
              <w:ind w:left="352"/>
              <w:rPr>
                <w:rFonts w:ascii="Arial" w:eastAsia="Arial" w:hAnsi="Arial" w:cs="Arial"/>
                <w:sz w:val="20"/>
                <w:szCs w:val="20"/>
              </w:rPr>
            </w:pPr>
            <w:r>
              <w:rPr>
                <w:rFonts w:ascii="Arial"/>
                <w:b/>
                <w:sz w:val="20"/>
                <w:highlight w:val="lightGray"/>
              </w:rPr>
              <w:t>SECTION</w:t>
            </w:r>
            <w:r>
              <w:rPr>
                <w:rFonts w:ascii="Arial"/>
                <w:b/>
                <w:spacing w:val="-12"/>
                <w:sz w:val="20"/>
                <w:highlight w:val="lightGray"/>
              </w:rPr>
              <w:t xml:space="preserve"> </w:t>
            </w:r>
            <w:proofErr w:type="spellStart"/>
            <w:r>
              <w:rPr>
                <w:rFonts w:ascii="Arial"/>
                <w:b/>
                <w:spacing w:val="-1"/>
                <w:sz w:val="20"/>
                <w:highlight w:val="lightGray"/>
              </w:rPr>
              <w:t>lll</w:t>
            </w:r>
            <w:proofErr w:type="spellEnd"/>
            <w:r>
              <w:rPr>
                <w:rFonts w:ascii="Arial"/>
                <w:b/>
                <w:spacing w:val="-1"/>
                <w:sz w:val="20"/>
                <w:highlight w:val="lightGray"/>
              </w:rPr>
              <w:t>.</w:t>
            </w:r>
          </w:p>
        </w:tc>
        <w:tc>
          <w:tcPr>
            <w:tcW w:w="3308" w:type="dxa"/>
            <w:tcBorders>
              <w:top w:val="nil"/>
              <w:left w:val="nil"/>
              <w:bottom w:val="nil"/>
              <w:right w:val="nil"/>
            </w:tcBorders>
          </w:tcPr>
          <w:p w:rsidR="00BC2140" w:rsidRDefault="00BC2140"/>
        </w:tc>
      </w:tr>
      <w:tr w:rsidR="00BC2140">
        <w:trPr>
          <w:trHeight w:hRule="exact" w:val="229"/>
        </w:trPr>
        <w:tc>
          <w:tcPr>
            <w:tcW w:w="3332" w:type="dxa"/>
            <w:tcBorders>
              <w:top w:val="nil"/>
              <w:left w:val="nil"/>
              <w:bottom w:val="nil"/>
              <w:right w:val="nil"/>
            </w:tcBorders>
          </w:tcPr>
          <w:p w:rsidR="00BC2140" w:rsidRDefault="00E443F8">
            <w:pPr>
              <w:pStyle w:val="TableParagraph"/>
              <w:spacing w:line="219" w:lineRule="exact"/>
              <w:ind w:left="55"/>
              <w:rPr>
                <w:rFonts w:ascii="Arial" w:eastAsia="Arial" w:hAnsi="Arial" w:cs="Arial"/>
                <w:sz w:val="20"/>
                <w:szCs w:val="20"/>
              </w:rPr>
            </w:pPr>
            <w:r>
              <w:rPr>
                <w:rFonts w:ascii="Arial"/>
                <w:sz w:val="20"/>
              </w:rPr>
              <w:t>C3</w:t>
            </w:r>
            <w:r>
              <w:rPr>
                <w:rFonts w:ascii="Arial"/>
                <w:spacing w:val="-10"/>
                <w:sz w:val="20"/>
              </w:rPr>
              <w:t xml:space="preserve"> </w:t>
            </w:r>
            <w:r>
              <w:rPr>
                <w:rFonts w:ascii="Arial"/>
                <w:sz w:val="20"/>
              </w:rPr>
              <w:t>Country</w:t>
            </w:r>
            <w:r>
              <w:rPr>
                <w:rFonts w:ascii="Arial"/>
                <w:spacing w:val="-13"/>
                <w:sz w:val="20"/>
              </w:rPr>
              <w:t xml:space="preserve"> </w:t>
            </w:r>
            <w:r>
              <w:rPr>
                <w:rFonts w:ascii="Arial"/>
                <w:sz w:val="20"/>
              </w:rPr>
              <w:t>Damage</w:t>
            </w:r>
          </w:p>
        </w:tc>
        <w:tc>
          <w:tcPr>
            <w:tcW w:w="3650" w:type="dxa"/>
            <w:tcBorders>
              <w:top w:val="nil"/>
              <w:left w:val="nil"/>
              <w:bottom w:val="nil"/>
              <w:right w:val="nil"/>
            </w:tcBorders>
          </w:tcPr>
          <w:p w:rsidR="00BC2140" w:rsidRDefault="00E443F8">
            <w:pPr>
              <w:pStyle w:val="TableParagraph"/>
              <w:spacing w:line="217" w:lineRule="exact"/>
              <w:ind w:left="352"/>
              <w:rPr>
                <w:rFonts w:ascii="Arial" w:eastAsia="Arial" w:hAnsi="Arial" w:cs="Arial"/>
                <w:sz w:val="20"/>
                <w:szCs w:val="20"/>
              </w:rPr>
            </w:pPr>
            <w:r>
              <w:rPr>
                <w:rFonts w:ascii="Arial"/>
                <w:b/>
                <w:spacing w:val="-1"/>
                <w:sz w:val="20"/>
              </w:rPr>
              <w:t>GENERAL</w:t>
            </w:r>
            <w:r>
              <w:rPr>
                <w:rFonts w:ascii="Arial"/>
                <w:b/>
                <w:spacing w:val="-15"/>
                <w:sz w:val="20"/>
              </w:rPr>
              <w:t xml:space="preserve"> </w:t>
            </w:r>
            <w:r>
              <w:rPr>
                <w:rFonts w:ascii="Arial"/>
                <w:b/>
                <w:sz w:val="20"/>
              </w:rPr>
              <w:t>RULES</w:t>
            </w:r>
          </w:p>
        </w:tc>
        <w:tc>
          <w:tcPr>
            <w:tcW w:w="3308" w:type="dxa"/>
            <w:tcBorders>
              <w:top w:val="nil"/>
              <w:left w:val="nil"/>
              <w:bottom w:val="nil"/>
              <w:right w:val="nil"/>
            </w:tcBorders>
          </w:tcPr>
          <w:p w:rsidR="00BC2140" w:rsidRDefault="00E443F8">
            <w:pPr>
              <w:pStyle w:val="TableParagraph"/>
              <w:spacing w:line="217" w:lineRule="exact"/>
              <w:ind w:left="334"/>
              <w:rPr>
                <w:rFonts w:ascii="Arial" w:eastAsia="Arial" w:hAnsi="Arial" w:cs="Arial"/>
                <w:sz w:val="20"/>
                <w:szCs w:val="20"/>
              </w:rPr>
            </w:pPr>
            <w:r>
              <w:rPr>
                <w:rFonts w:ascii="Arial"/>
                <w:b/>
                <w:sz w:val="20"/>
              </w:rPr>
              <w:t>R7</w:t>
            </w:r>
            <w:r>
              <w:rPr>
                <w:rFonts w:ascii="Arial"/>
                <w:b/>
                <w:spacing w:val="-8"/>
                <w:sz w:val="20"/>
              </w:rPr>
              <w:t xml:space="preserve"> </w:t>
            </w:r>
            <w:r>
              <w:rPr>
                <w:rFonts w:ascii="Arial"/>
                <w:b/>
                <w:sz w:val="20"/>
              </w:rPr>
              <w:t>Procedure</w:t>
            </w:r>
            <w:r>
              <w:rPr>
                <w:rFonts w:ascii="Arial"/>
                <w:b/>
                <w:spacing w:val="-7"/>
                <w:sz w:val="20"/>
              </w:rPr>
              <w:t xml:space="preserve"> </w:t>
            </w:r>
            <w:r>
              <w:rPr>
                <w:rFonts w:ascii="Arial"/>
                <w:b/>
                <w:sz w:val="20"/>
              </w:rPr>
              <w:t>for</w:t>
            </w:r>
            <w:r>
              <w:rPr>
                <w:rFonts w:ascii="Arial"/>
                <w:b/>
                <w:spacing w:val="-7"/>
                <w:sz w:val="20"/>
              </w:rPr>
              <w:t xml:space="preserve"> </w:t>
            </w:r>
            <w:r>
              <w:rPr>
                <w:rFonts w:ascii="Arial"/>
                <w:b/>
                <w:sz w:val="20"/>
              </w:rPr>
              <w:t>handling</w:t>
            </w:r>
            <w:r>
              <w:rPr>
                <w:rFonts w:ascii="Arial"/>
                <w:b/>
                <w:spacing w:val="-6"/>
                <w:sz w:val="20"/>
              </w:rPr>
              <w:t xml:space="preserve"> </w:t>
            </w:r>
            <w:r>
              <w:rPr>
                <w:rFonts w:ascii="Arial"/>
                <w:b/>
                <w:sz w:val="20"/>
              </w:rPr>
              <w:t>a</w:t>
            </w:r>
          </w:p>
        </w:tc>
      </w:tr>
      <w:tr w:rsidR="00BC2140">
        <w:trPr>
          <w:trHeight w:hRule="exact" w:val="229"/>
        </w:trPr>
        <w:tc>
          <w:tcPr>
            <w:tcW w:w="3332" w:type="dxa"/>
            <w:tcBorders>
              <w:top w:val="nil"/>
              <w:left w:val="nil"/>
              <w:bottom w:val="nil"/>
              <w:right w:val="nil"/>
            </w:tcBorders>
          </w:tcPr>
          <w:p w:rsidR="00BC2140" w:rsidRDefault="00BC2140"/>
        </w:tc>
        <w:tc>
          <w:tcPr>
            <w:tcW w:w="3650" w:type="dxa"/>
            <w:tcBorders>
              <w:top w:val="nil"/>
              <w:left w:val="nil"/>
              <w:bottom w:val="nil"/>
              <w:right w:val="nil"/>
            </w:tcBorders>
          </w:tcPr>
          <w:p w:rsidR="00BC2140" w:rsidRDefault="00BC2140"/>
        </w:tc>
        <w:tc>
          <w:tcPr>
            <w:tcW w:w="3308" w:type="dxa"/>
            <w:tcBorders>
              <w:top w:val="nil"/>
              <w:left w:val="nil"/>
              <w:bottom w:val="nil"/>
              <w:right w:val="nil"/>
            </w:tcBorders>
          </w:tcPr>
          <w:p w:rsidR="00BC2140" w:rsidRDefault="00E443F8">
            <w:pPr>
              <w:pStyle w:val="TableParagraph"/>
              <w:spacing w:line="218" w:lineRule="exact"/>
              <w:ind w:left="334"/>
              <w:rPr>
                <w:rFonts w:ascii="Arial" w:eastAsia="Arial" w:hAnsi="Arial" w:cs="Arial"/>
                <w:sz w:val="20"/>
                <w:szCs w:val="20"/>
              </w:rPr>
            </w:pPr>
            <w:r>
              <w:rPr>
                <w:rFonts w:ascii="Arial"/>
                <w:b/>
                <w:spacing w:val="-1"/>
                <w:sz w:val="20"/>
              </w:rPr>
              <w:t>case</w:t>
            </w:r>
            <w:r>
              <w:rPr>
                <w:rFonts w:ascii="Arial"/>
                <w:b/>
                <w:spacing w:val="-7"/>
                <w:sz w:val="20"/>
              </w:rPr>
              <w:t xml:space="preserve"> </w:t>
            </w:r>
            <w:r>
              <w:rPr>
                <w:rFonts w:ascii="Arial"/>
                <w:b/>
                <w:sz w:val="20"/>
              </w:rPr>
              <w:t>prior</w:t>
            </w:r>
            <w:r>
              <w:rPr>
                <w:rFonts w:ascii="Arial"/>
                <w:b/>
                <w:spacing w:val="-6"/>
                <w:sz w:val="20"/>
              </w:rPr>
              <w:t xml:space="preserve"> </w:t>
            </w:r>
            <w:r>
              <w:rPr>
                <w:rFonts w:ascii="Arial"/>
                <w:b/>
                <w:sz w:val="20"/>
              </w:rPr>
              <w:t>to</w:t>
            </w:r>
            <w:r>
              <w:rPr>
                <w:rFonts w:ascii="Arial"/>
                <w:b/>
                <w:spacing w:val="-7"/>
                <w:sz w:val="20"/>
              </w:rPr>
              <w:t xml:space="preserve"> </w:t>
            </w:r>
            <w:r>
              <w:rPr>
                <w:rFonts w:ascii="Arial"/>
                <w:b/>
                <w:sz w:val="20"/>
              </w:rPr>
              <w:t>Committee</w:t>
            </w:r>
          </w:p>
        </w:tc>
      </w:tr>
      <w:tr w:rsidR="00BC2140">
        <w:trPr>
          <w:trHeight w:hRule="exact" w:val="231"/>
        </w:trPr>
        <w:tc>
          <w:tcPr>
            <w:tcW w:w="3332" w:type="dxa"/>
            <w:tcBorders>
              <w:top w:val="nil"/>
              <w:left w:val="nil"/>
              <w:bottom w:val="nil"/>
              <w:right w:val="nil"/>
            </w:tcBorders>
          </w:tcPr>
          <w:p w:rsidR="00BC2140" w:rsidRDefault="00E443F8">
            <w:pPr>
              <w:pStyle w:val="TableParagraph"/>
              <w:spacing w:line="220" w:lineRule="exact"/>
              <w:ind w:left="55"/>
              <w:rPr>
                <w:rFonts w:ascii="Arial" w:eastAsia="Arial" w:hAnsi="Arial" w:cs="Arial"/>
                <w:sz w:val="20"/>
                <w:szCs w:val="20"/>
              </w:rPr>
            </w:pPr>
            <w:r>
              <w:rPr>
                <w:rFonts w:ascii="Arial"/>
                <w:b/>
                <w:sz w:val="20"/>
              </w:rPr>
              <w:t>R5</w:t>
            </w:r>
            <w:r>
              <w:rPr>
                <w:rFonts w:ascii="Arial"/>
                <w:b/>
                <w:spacing w:val="-17"/>
                <w:sz w:val="20"/>
              </w:rPr>
              <w:t xml:space="preserve"> </w:t>
            </w:r>
            <w:r>
              <w:rPr>
                <w:rFonts w:ascii="Arial"/>
                <w:b/>
                <w:sz w:val="20"/>
              </w:rPr>
              <w:t>Package/Tare</w:t>
            </w:r>
          </w:p>
        </w:tc>
        <w:tc>
          <w:tcPr>
            <w:tcW w:w="3650" w:type="dxa"/>
            <w:tcBorders>
              <w:top w:val="nil"/>
              <w:left w:val="nil"/>
              <w:bottom w:val="nil"/>
              <w:right w:val="nil"/>
            </w:tcBorders>
          </w:tcPr>
          <w:p w:rsidR="00BC2140" w:rsidRDefault="00E443F8">
            <w:pPr>
              <w:pStyle w:val="TableParagraph"/>
              <w:spacing w:line="220" w:lineRule="exact"/>
              <w:ind w:left="352"/>
              <w:rPr>
                <w:rFonts w:ascii="Arial" w:eastAsia="Arial" w:hAnsi="Arial" w:cs="Arial"/>
                <w:sz w:val="20"/>
                <w:szCs w:val="20"/>
              </w:rPr>
            </w:pPr>
            <w:r>
              <w:rPr>
                <w:rFonts w:ascii="Arial"/>
                <w:b/>
                <w:sz w:val="20"/>
              </w:rPr>
              <w:t>R1</w:t>
            </w:r>
            <w:r>
              <w:rPr>
                <w:rFonts w:ascii="Arial"/>
                <w:b/>
                <w:spacing w:val="-12"/>
                <w:sz w:val="20"/>
              </w:rPr>
              <w:t xml:space="preserve"> </w:t>
            </w:r>
            <w:r>
              <w:rPr>
                <w:rFonts w:ascii="Arial"/>
                <w:b/>
                <w:sz w:val="20"/>
              </w:rPr>
              <w:t>Fraudulent</w:t>
            </w:r>
            <w:r>
              <w:rPr>
                <w:rFonts w:ascii="Arial"/>
                <w:b/>
                <w:spacing w:val="-11"/>
                <w:sz w:val="20"/>
              </w:rPr>
              <w:t xml:space="preserve"> </w:t>
            </w:r>
            <w:r>
              <w:rPr>
                <w:rFonts w:ascii="Arial"/>
                <w:b/>
                <w:sz w:val="20"/>
              </w:rPr>
              <w:t>Practices</w:t>
            </w:r>
          </w:p>
        </w:tc>
        <w:tc>
          <w:tcPr>
            <w:tcW w:w="3308" w:type="dxa"/>
            <w:tcBorders>
              <w:top w:val="nil"/>
              <w:left w:val="nil"/>
              <w:bottom w:val="nil"/>
              <w:right w:val="nil"/>
            </w:tcBorders>
          </w:tcPr>
          <w:p w:rsidR="00BC2140" w:rsidRDefault="00BC2140"/>
        </w:tc>
      </w:tr>
      <w:tr w:rsidR="00BC2140">
        <w:trPr>
          <w:trHeight w:hRule="exact" w:val="232"/>
        </w:trPr>
        <w:tc>
          <w:tcPr>
            <w:tcW w:w="3332" w:type="dxa"/>
            <w:tcBorders>
              <w:top w:val="nil"/>
              <w:left w:val="nil"/>
              <w:bottom w:val="nil"/>
              <w:right w:val="nil"/>
            </w:tcBorders>
          </w:tcPr>
          <w:p w:rsidR="00BC2140" w:rsidRDefault="00E443F8">
            <w:pPr>
              <w:pStyle w:val="TableParagraph"/>
              <w:spacing w:line="222" w:lineRule="exact"/>
              <w:ind w:left="55"/>
              <w:rPr>
                <w:rFonts w:ascii="Arial" w:eastAsia="Arial" w:hAnsi="Arial" w:cs="Arial"/>
                <w:sz w:val="20"/>
                <w:szCs w:val="20"/>
              </w:rPr>
            </w:pPr>
            <w:r>
              <w:rPr>
                <w:rFonts w:ascii="Arial"/>
                <w:sz w:val="20"/>
              </w:rPr>
              <w:t>C1</w:t>
            </w:r>
            <w:r>
              <w:rPr>
                <w:rFonts w:ascii="Arial"/>
                <w:spacing w:val="-12"/>
                <w:sz w:val="20"/>
              </w:rPr>
              <w:t xml:space="preserve"> </w:t>
            </w:r>
            <w:r>
              <w:rPr>
                <w:rFonts w:ascii="Arial"/>
                <w:sz w:val="20"/>
              </w:rPr>
              <w:t>Package</w:t>
            </w:r>
          </w:p>
        </w:tc>
        <w:tc>
          <w:tcPr>
            <w:tcW w:w="3650" w:type="dxa"/>
            <w:tcBorders>
              <w:top w:val="nil"/>
              <w:left w:val="nil"/>
              <w:bottom w:val="nil"/>
              <w:right w:val="nil"/>
            </w:tcBorders>
          </w:tcPr>
          <w:p w:rsidR="00BC2140" w:rsidRDefault="00E443F8">
            <w:pPr>
              <w:pStyle w:val="TableParagraph"/>
              <w:spacing w:line="222" w:lineRule="exact"/>
              <w:ind w:left="352"/>
              <w:rPr>
                <w:rFonts w:ascii="Arial" w:eastAsia="Arial" w:hAnsi="Arial" w:cs="Arial"/>
                <w:sz w:val="20"/>
                <w:szCs w:val="20"/>
              </w:rPr>
            </w:pPr>
            <w:r>
              <w:rPr>
                <w:rFonts w:ascii="Arial"/>
                <w:sz w:val="20"/>
              </w:rPr>
              <w:t>C1</w:t>
            </w:r>
            <w:r>
              <w:rPr>
                <w:rFonts w:ascii="Arial"/>
                <w:spacing w:val="-11"/>
                <w:sz w:val="20"/>
              </w:rPr>
              <w:t xml:space="preserve"> </w:t>
            </w:r>
            <w:r>
              <w:rPr>
                <w:rFonts w:ascii="Arial"/>
                <w:sz w:val="20"/>
              </w:rPr>
              <w:t>Foreign</w:t>
            </w:r>
          </w:p>
        </w:tc>
        <w:tc>
          <w:tcPr>
            <w:tcW w:w="3308" w:type="dxa"/>
            <w:tcBorders>
              <w:top w:val="nil"/>
              <w:left w:val="nil"/>
              <w:bottom w:val="nil"/>
              <w:right w:val="nil"/>
            </w:tcBorders>
          </w:tcPr>
          <w:p w:rsidR="00BC2140" w:rsidRDefault="00E443F8">
            <w:pPr>
              <w:pStyle w:val="TableParagraph"/>
              <w:spacing w:line="219" w:lineRule="exact"/>
              <w:ind w:left="334"/>
              <w:rPr>
                <w:rFonts w:ascii="Arial" w:eastAsia="Arial" w:hAnsi="Arial" w:cs="Arial"/>
                <w:sz w:val="20"/>
                <w:szCs w:val="20"/>
              </w:rPr>
            </w:pPr>
            <w:r>
              <w:rPr>
                <w:rFonts w:ascii="Arial"/>
                <w:b/>
                <w:sz w:val="20"/>
              </w:rPr>
              <w:t>R8</w:t>
            </w:r>
            <w:r>
              <w:rPr>
                <w:rFonts w:ascii="Arial"/>
                <w:b/>
                <w:spacing w:val="-10"/>
                <w:sz w:val="20"/>
              </w:rPr>
              <w:t xml:space="preserve"> </w:t>
            </w:r>
            <w:r>
              <w:rPr>
                <w:rFonts w:ascii="Arial"/>
                <w:b/>
                <w:sz w:val="20"/>
              </w:rPr>
              <w:t>Procedure</w:t>
            </w:r>
            <w:r>
              <w:rPr>
                <w:rFonts w:ascii="Arial"/>
                <w:b/>
                <w:spacing w:val="-9"/>
                <w:sz w:val="20"/>
              </w:rPr>
              <w:t xml:space="preserve"> </w:t>
            </w:r>
            <w:r>
              <w:rPr>
                <w:rFonts w:ascii="Arial"/>
                <w:b/>
                <w:spacing w:val="-1"/>
                <w:sz w:val="20"/>
              </w:rPr>
              <w:t>in</w:t>
            </w:r>
            <w:r>
              <w:rPr>
                <w:rFonts w:ascii="Arial"/>
                <w:b/>
                <w:spacing w:val="-8"/>
                <w:sz w:val="20"/>
              </w:rPr>
              <w:t xml:space="preserve"> </w:t>
            </w:r>
            <w:r>
              <w:rPr>
                <w:rFonts w:ascii="Arial"/>
                <w:b/>
                <w:sz w:val="20"/>
              </w:rPr>
              <w:t>Committee</w:t>
            </w:r>
          </w:p>
        </w:tc>
      </w:tr>
      <w:tr w:rsidR="00BC2140">
        <w:trPr>
          <w:trHeight w:hRule="exact" w:val="232"/>
        </w:trPr>
        <w:tc>
          <w:tcPr>
            <w:tcW w:w="3332" w:type="dxa"/>
            <w:tcBorders>
              <w:top w:val="nil"/>
              <w:left w:val="nil"/>
              <w:bottom w:val="nil"/>
              <w:right w:val="nil"/>
            </w:tcBorders>
          </w:tcPr>
          <w:p w:rsidR="00BC2140" w:rsidRDefault="00E443F8">
            <w:pPr>
              <w:pStyle w:val="TableParagraph"/>
              <w:spacing w:line="221" w:lineRule="exact"/>
              <w:ind w:left="55"/>
              <w:rPr>
                <w:rFonts w:ascii="Arial" w:eastAsia="Arial" w:hAnsi="Arial" w:cs="Arial"/>
                <w:sz w:val="20"/>
                <w:szCs w:val="20"/>
              </w:rPr>
            </w:pPr>
            <w:r>
              <w:rPr>
                <w:rFonts w:ascii="Arial"/>
                <w:sz w:val="20"/>
              </w:rPr>
              <w:t>C2</w:t>
            </w:r>
            <w:r>
              <w:rPr>
                <w:rFonts w:ascii="Arial"/>
                <w:spacing w:val="-21"/>
                <w:sz w:val="20"/>
              </w:rPr>
              <w:t xml:space="preserve"> </w:t>
            </w:r>
            <w:r>
              <w:rPr>
                <w:rFonts w:ascii="Arial"/>
                <w:sz w:val="20"/>
              </w:rPr>
              <w:t>Penalty/Dimension</w:t>
            </w:r>
          </w:p>
        </w:tc>
        <w:tc>
          <w:tcPr>
            <w:tcW w:w="3650" w:type="dxa"/>
            <w:tcBorders>
              <w:top w:val="nil"/>
              <w:left w:val="nil"/>
              <w:bottom w:val="nil"/>
              <w:right w:val="nil"/>
            </w:tcBorders>
          </w:tcPr>
          <w:p w:rsidR="00BC2140" w:rsidRDefault="00E443F8">
            <w:pPr>
              <w:pStyle w:val="TableParagraph"/>
              <w:spacing w:line="221" w:lineRule="exact"/>
              <w:ind w:left="352"/>
              <w:rPr>
                <w:rFonts w:ascii="Arial" w:eastAsia="Arial" w:hAnsi="Arial" w:cs="Arial"/>
                <w:sz w:val="20"/>
                <w:szCs w:val="20"/>
              </w:rPr>
            </w:pPr>
            <w:r>
              <w:rPr>
                <w:rFonts w:ascii="Arial"/>
                <w:sz w:val="20"/>
              </w:rPr>
              <w:t>C2</w:t>
            </w:r>
            <w:r>
              <w:rPr>
                <w:rFonts w:ascii="Arial"/>
                <w:spacing w:val="-23"/>
                <w:sz w:val="20"/>
              </w:rPr>
              <w:t xml:space="preserve"> </w:t>
            </w:r>
            <w:proofErr w:type="spellStart"/>
            <w:r>
              <w:rPr>
                <w:rFonts w:ascii="Arial"/>
                <w:sz w:val="20"/>
              </w:rPr>
              <w:t>Reginned</w:t>
            </w:r>
            <w:proofErr w:type="spellEnd"/>
            <w:r>
              <w:rPr>
                <w:rFonts w:ascii="Arial"/>
                <w:sz w:val="20"/>
              </w:rPr>
              <w:t>/Recleaned</w:t>
            </w:r>
          </w:p>
        </w:tc>
        <w:tc>
          <w:tcPr>
            <w:tcW w:w="3308" w:type="dxa"/>
            <w:tcBorders>
              <w:top w:val="nil"/>
              <w:left w:val="nil"/>
              <w:bottom w:val="nil"/>
              <w:right w:val="nil"/>
            </w:tcBorders>
          </w:tcPr>
          <w:p w:rsidR="00BC2140" w:rsidRDefault="00E443F8">
            <w:pPr>
              <w:pStyle w:val="TableParagraph"/>
              <w:spacing w:line="218" w:lineRule="exact"/>
              <w:ind w:left="334"/>
              <w:rPr>
                <w:rFonts w:ascii="Arial" w:eastAsia="Arial" w:hAnsi="Arial" w:cs="Arial"/>
                <w:sz w:val="20"/>
                <w:szCs w:val="20"/>
              </w:rPr>
            </w:pPr>
            <w:r>
              <w:rPr>
                <w:rFonts w:ascii="Arial"/>
                <w:b/>
                <w:sz w:val="20"/>
              </w:rPr>
              <w:t>and</w:t>
            </w:r>
            <w:r>
              <w:rPr>
                <w:rFonts w:ascii="Arial"/>
                <w:b/>
                <w:spacing w:val="-7"/>
                <w:sz w:val="20"/>
              </w:rPr>
              <w:t xml:space="preserve"> </w:t>
            </w:r>
            <w:r>
              <w:rPr>
                <w:rFonts w:ascii="Arial"/>
                <w:b/>
                <w:spacing w:val="-1"/>
                <w:sz w:val="20"/>
              </w:rPr>
              <w:t>Announcing</w:t>
            </w:r>
            <w:r>
              <w:rPr>
                <w:rFonts w:ascii="Arial"/>
                <w:b/>
                <w:spacing w:val="-6"/>
                <w:sz w:val="20"/>
              </w:rPr>
              <w:t xml:space="preserve"> </w:t>
            </w:r>
            <w:r>
              <w:rPr>
                <w:rFonts w:ascii="Arial"/>
                <w:b/>
                <w:spacing w:val="-1"/>
                <w:sz w:val="20"/>
              </w:rPr>
              <w:t>Awards</w:t>
            </w:r>
          </w:p>
        </w:tc>
      </w:tr>
      <w:tr w:rsidR="00BC2140">
        <w:trPr>
          <w:trHeight w:hRule="exact" w:val="228"/>
        </w:trPr>
        <w:tc>
          <w:tcPr>
            <w:tcW w:w="3332" w:type="dxa"/>
            <w:tcBorders>
              <w:top w:val="nil"/>
              <w:left w:val="nil"/>
              <w:bottom w:val="nil"/>
              <w:right w:val="nil"/>
            </w:tcBorders>
          </w:tcPr>
          <w:p w:rsidR="00BC2140" w:rsidRDefault="00BC2140"/>
        </w:tc>
        <w:tc>
          <w:tcPr>
            <w:tcW w:w="3650" w:type="dxa"/>
            <w:tcBorders>
              <w:top w:val="nil"/>
              <w:left w:val="nil"/>
              <w:bottom w:val="nil"/>
              <w:right w:val="nil"/>
            </w:tcBorders>
          </w:tcPr>
          <w:p w:rsidR="00BC2140" w:rsidRDefault="00E443F8">
            <w:pPr>
              <w:pStyle w:val="TableParagraph"/>
              <w:spacing w:line="219" w:lineRule="exact"/>
              <w:ind w:left="352"/>
              <w:rPr>
                <w:rFonts w:ascii="Arial" w:eastAsia="Arial" w:hAnsi="Arial" w:cs="Arial"/>
                <w:sz w:val="20"/>
                <w:szCs w:val="20"/>
              </w:rPr>
            </w:pPr>
            <w:r>
              <w:rPr>
                <w:rFonts w:ascii="Arial"/>
                <w:sz w:val="20"/>
              </w:rPr>
              <w:t>C3</w:t>
            </w:r>
            <w:r>
              <w:rPr>
                <w:rFonts w:ascii="Arial"/>
                <w:spacing w:val="-12"/>
                <w:sz w:val="20"/>
              </w:rPr>
              <w:t xml:space="preserve"> </w:t>
            </w:r>
            <w:r>
              <w:rPr>
                <w:rFonts w:ascii="Arial"/>
                <w:sz w:val="20"/>
              </w:rPr>
              <w:t>Irrigated/Rain</w:t>
            </w:r>
            <w:r>
              <w:rPr>
                <w:rFonts w:ascii="Arial"/>
                <w:spacing w:val="-11"/>
                <w:sz w:val="20"/>
              </w:rPr>
              <w:t xml:space="preserve"> </w:t>
            </w:r>
            <w:r>
              <w:rPr>
                <w:rFonts w:ascii="Arial"/>
                <w:sz w:val="20"/>
              </w:rPr>
              <w:t>Grown</w:t>
            </w:r>
          </w:p>
        </w:tc>
        <w:tc>
          <w:tcPr>
            <w:tcW w:w="3308" w:type="dxa"/>
            <w:tcBorders>
              <w:top w:val="nil"/>
              <w:left w:val="nil"/>
              <w:bottom w:val="nil"/>
              <w:right w:val="nil"/>
            </w:tcBorders>
          </w:tcPr>
          <w:p w:rsidR="00BC2140" w:rsidRDefault="00BC2140"/>
        </w:tc>
      </w:tr>
      <w:tr w:rsidR="00BC2140">
        <w:trPr>
          <w:trHeight w:hRule="exact" w:val="230"/>
        </w:trPr>
        <w:tc>
          <w:tcPr>
            <w:tcW w:w="3332" w:type="dxa"/>
            <w:tcBorders>
              <w:top w:val="nil"/>
              <w:left w:val="nil"/>
              <w:bottom w:val="nil"/>
              <w:right w:val="nil"/>
            </w:tcBorders>
          </w:tcPr>
          <w:p w:rsidR="00BC2140" w:rsidRDefault="00E443F8">
            <w:pPr>
              <w:pStyle w:val="TableParagraph"/>
              <w:spacing w:line="217" w:lineRule="exact"/>
              <w:ind w:left="55"/>
              <w:rPr>
                <w:rFonts w:ascii="Arial" w:eastAsia="Arial" w:hAnsi="Arial" w:cs="Arial"/>
                <w:sz w:val="20"/>
                <w:szCs w:val="20"/>
              </w:rPr>
            </w:pPr>
            <w:r>
              <w:rPr>
                <w:rFonts w:ascii="Arial"/>
                <w:b/>
                <w:sz w:val="20"/>
              </w:rPr>
              <w:t>R6</w:t>
            </w:r>
            <w:r>
              <w:rPr>
                <w:rFonts w:ascii="Arial"/>
                <w:b/>
                <w:spacing w:val="-12"/>
                <w:sz w:val="20"/>
              </w:rPr>
              <w:t xml:space="preserve"> </w:t>
            </w:r>
            <w:r>
              <w:rPr>
                <w:rFonts w:ascii="Arial"/>
                <w:b/>
                <w:sz w:val="20"/>
              </w:rPr>
              <w:t>Weights</w:t>
            </w:r>
          </w:p>
        </w:tc>
        <w:tc>
          <w:tcPr>
            <w:tcW w:w="3650" w:type="dxa"/>
            <w:tcBorders>
              <w:top w:val="nil"/>
              <w:left w:val="nil"/>
              <w:bottom w:val="nil"/>
              <w:right w:val="nil"/>
            </w:tcBorders>
          </w:tcPr>
          <w:p w:rsidR="00BC2140" w:rsidRDefault="00E443F8">
            <w:pPr>
              <w:pStyle w:val="TableParagraph"/>
              <w:spacing w:line="219" w:lineRule="exact"/>
              <w:ind w:left="352"/>
              <w:rPr>
                <w:rFonts w:ascii="Arial" w:eastAsia="Arial" w:hAnsi="Arial" w:cs="Arial"/>
                <w:sz w:val="20"/>
                <w:szCs w:val="20"/>
              </w:rPr>
            </w:pPr>
            <w:r>
              <w:rPr>
                <w:rFonts w:ascii="Arial"/>
                <w:sz w:val="20"/>
              </w:rPr>
              <w:t>C4</w:t>
            </w:r>
            <w:r>
              <w:rPr>
                <w:rFonts w:ascii="Arial"/>
                <w:spacing w:val="-8"/>
                <w:sz w:val="20"/>
              </w:rPr>
              <w:t xml:space="preserve"> </w:t>
            </w:r>
            <w:r>
              <w:rPr>
                <w:rFonts w:ascii="Arial"/>
                <w:sz w:val="20"/>
              </w:rPr>
              <w:t>Tag</w:t>
            </w:r>
            <w:r>
              <w:rPr>
                <w:rFonts w:ascii="Arial"/>
                <w:spacing w:val="-8"/>
                <w:sz w:val="20"/>
              </w:rPr>
              <w:t xml:space="preserve"> </w:t>
            </w:r>
            <w:r>
              <w:rPr>
                <w:rFonts w:ascii="Arial"/>
                <w:sz w:val="20"/>
              </w:rPr>
              <w:t>Removal</w:t>
            </w:r>
          </w:p>
        </w:tc>
        <w:tc>
          <w:tcPr>
            <w:tcW w:w="3308" w:type="dxa"/>
            <w:tcBorders>
              <w:top w:val="nil"/>
              <w:left w:val="nil"/>
              <w:bottom w:val="nil"/>
              <w:right w:val="nil"/>
            </w:tcBorders>
          </w:tcPr>
          <w:p w:rsidR="00BC2140" w:rsidRDefault="00E443F8">
            <w:pPr>
              <w:pStyle w:val="TableParagraph"/>
              <w:spacing w:line="217" w:lineRule="exact"/>
              <w:ind w:left="334"/>
              <w:rPr>
                <w:rFonts w:ascii="Arial" w:eastAsia="Arial" w:hAnsi="Arial" w:cs="Arial"/>
                <w:sz w:val="20"/>
                <w:szCs w:val="20"/>
              </w:rPr>
            </w:pPr>
            <w:r>
              <w:rPr>
                <w:rFonts w:ascii="Arial"/>
                <w:b/>
                <w:sz w:val="20"/>
              </w:rPr>
              <w:t>R9</w:t>
            </w:r>
            <w:r>
              <w:rPr>
                <w:rFonts w:ascii="Arial"/>
                <w:b/>
                <w:spacing w:val="-7"/>
                <w:sz w:val="20"/>
              </w:rPr>
              <w:t xml:space="preserve"> </w:t>
            </w:r>
            <w:r>
              <w:rPr>
                <w:rFonts w:ascii="Arial"/>
                <w:b/>
                <w:spacing w:val="-1"/>
                <w:sz w:val="20"/>
              </w:rPr>
              <w:t>Appeal</w:t>
            </w:r>
            <w:r>
              <w:rPr>
                <w:rFonts w:ascii="Arial"/>
                <w:b/>
                <w:spacing w:val="-11"/>
                <w:sz w:val="20"/>
              </w:rPr>
              <w:t xml:space="preserve"> </w:t>
            </w:r>
            <w:r>
              <w:rPr>
                <w:rFonts w:ascii="Arial"/>
                <w:b/>
                <w:sz w:val="20"/>
              </w:rPr>
              <w:t>Procedure</w:t>
            </w:r>
          </w:p>
        </w:tc>
      </w:tr>
      <w:tr w:rsidR="00BC2140">
        <w:trPr>
          <w:trHeight w:hRule="exact" w:val="229"/>
        </w:trPr>
        <w:tc>
          <w:tcPr>
            <w:tcW w:w="3332" w:type="dxa"/>
            <w:tcBorders>
              <w:top w:val="nil"/>
              <w:left w:val="nil"/>
              <w:bottom w:val="nil"/>
              <w:right w:val="nil"/>
            </w:tcBorders>
          </w:tcPr>
          <w:p w:rsidR="00BC2140" w:rsidRDefault="00E443F8">
            <w:pPr>
              <w:pStyle w:val="TableParagraph"/>
              <w:spacing w:line="219" w:lineRule="exact"/>
              <w:ind w:left="55"/>
              <w:rPr>
                <w:rFonts w:ascii="Arial" w:eastAsia="Arial" w:hAnsi="Arial" w:cs="Arial"/>
                <w:sz w:val="20"/>
                <w:szCs w:val="20"/>
              </w:rPr>
            </w:pPr>
            <w:r>
              <w:rPr>
                <w:rFonts w:ascii="Arial"/>
                <w:sz w:val="20"/>
              </w:rPr>
              <w:t>C1</w:t>
            </w:r>
            <w:r>
              <w:rPr>
                <w:rFonts w:ascii="Arial"/>
                <w:spacing w:val="-15"/>
                <w:sz w:val="20"/>
              </w:rPr>
              <w:t xml:space="preserve"> </w:t>
            </w:r>
            <w:r>
              <w:rPr>
                <w:rFonts w:ascii="Arial"/>
                <w:spacing w:val="1"/>
                <w:sz w:val="20"/>
              </w:rPr>
              <w:t>Weight</w:t>
            </w:r>
          </w:p>
        </w:tc>
        <w:tc>
          <w:tcPr>
            <w:tcW w:w="3650" w:type="dxa"/>
            <w:tcBorders>
              <w:top w:val="nil"/>
              <w:left w:val="nil"/>
              <w:bottom w:val="nil"/>
              <w:right w:val="nil"/>
            </w:tcBorders>
          </w:tcPr>
          <w:p w:rsidR="00BC2140" w:rsidRDefault="00E443F8">
            <w:pPr>
              <w:pStyle w:val="TableParagraph"/>
              <w:spacing w:line="219" w:lineRule="exact"/>
              <w:ind w:left="352"/>
              <w:rPr>
                <w:rFonts w:ascii="Arial" w:eastAsia="Arial" w:hAnsi="Arial" w:cs="Arial"/>
                <w:sz w:val="20"/>
                <w:szCs w:val="20"/>
              </w:rPr>
            </w:pPr>
            <w:r>
              <w:rPr>
                <w:rFonts w:ascii="Arial"/>
                <w:sz w:val="20"/>
              </w:rPr>
              <w:t>C5</w:t>
            </w:r>
            <w:r>
              <w:rPr>
                <w:rFonts w:ascii="Arial"/>
                <w:spacing w:val="-12"/>
                <w:sz w:val="20"/>
              </w:rPr>
              <w:t xml:space="preserve"> </w:t>
            </w:r>
            <w:r>
              <w:rPr>
                <w:rFonts w:ascii="Arial"/>
                <w:sz w:val="20"/>
              </w:rPr>
              <w:t>Penalties</w:t>
            </w:r>
          </w:p>
        </w:tc>
        <w:tc>
          <w:tcPr>
            <w:tcW w:w="3308" w:type="dxa"/>
            <w:tcBorders>
              <w:top w:val="nil"/>
              <w:left w:val="nil"/>
              <w:bottom w:val="nil"/>
              <w:right w:val="nil"/>
            </w:tcBorders>
          </w:tcPr>
          <w:p w:rsidR="00BC2140" w:rsidRDefault="00BC2140"/>
        </w:tc>
      </w:tr>
      <w:tr w:rsidR="00BC2140">
        <w:trPr>
          <w:trHeight w:hRule="exact" w:val="230"/>
        </w:trPr>
        <w:tc>
          <w:tcPr>
            <w:tcW w:w="3332" w:type="dxa"/>
            <w:tcBorders>
              <w:top w:val="nil"/>
              <w:left w:val="nil"/>
              <w:bottom w:val="nil"/>
              <w:right w:val="nil"/>
            </w:tcBorders>
          </w:tcPr>
          <w:p w:rsidR="00BC2140" w:rsidRDefault="00E443F8">
            <w:pPr>
              <w:pStyle w:val="TableParagraph"/>
              <w:spacing w:line="221" w:lineRule="exact"/>
              <w:ind w:left="55"/>
              <w:rPr>
                <w:rFonts w:ascii="Arial" w:eastAsia="Arial" w:hAnsi="Arial" w:cs="Arial"/>
                <w:sz w:val="20"/>
                <w:szCs w:val="20"/>
              </w:rPr>
            </w:pPr>
            <w:r>
              <w:rPr>
                <w:rFonts w:ascii="Arial"/>
                <w:sz w:val="20"/>
              </w:rPr>
              <w:t>C2</w:t>
            </w:r>
            <w:r>
              <w:rPr>
                <w:rFonts w:ascii="Arial"/>
                <w:spacing w:val="-26"/>
                <w:sz w:val="20"/>
              </w:rPr>
              <w:t xml:space="preserve"> </w:t>
            </w:r>
            <w:r>
              <w:rPr>
                <w:rFonts w:ascii="Arial"/>
                <w:sz w:val="20"/>
              </w:rPr>
              <w:t>Lightweight/Heavyweight</w:t>
            </w:r>
          </w:p>
        </w:tc>
        <w:tc>
          <w:tcPr>
            <w:tcW w:w="3650" w:type="dxa"/>
            <w:tcBorders>
              <w:top w:val="nil"/>
              <w:left w:val="nil"/>
              <w:bottom w:val="nil"/>
              <w:right w:val="nil"/>
            </w:tcBorders>
          </w:tcPr>
          <w:p w:rsidR="00BC2140" w:rsidRDefault="00E443F8">
            <w:pPr>
              <w:pStyle w:val="TableParagraph"/>
              <w:spacing w:line="221" w:lineRule="exact"/>
              <w:ind w:left="352"/>
              <w:rPr>
                <w:rFonts w:ascii="Arial" w:eastAsia="Arial" w:hAnsi="Arial" w:cs="Arial"/>
                <w:sz w:val="20"/>
                <w:szCs w:val="20"/>
              </w:rPr>
            </w:pPr>
            <w:r>
              <w:rPr>
                <w:rFonts w:ascii="Arial"/>
                <w:sz w:val="20"/>
              </w:rPr>
              <w:t>C6</w:t>
            </w:r>
            <w:r>
              <w:rPr>
                <w:rFonts w:ascii="Arial"/>
                <w:spacing w:val="-11"/>
                <w:sz w:val="20"/>
              </w:rPr>
              <w:t xml:space="preserve"> </w:t>
            </w:r>
            <w:r>
              <w:rPr>
                <w:rFonts w:ascii="Arial"/>
                <w:sz w:val="20"/>
              </w:rPr>
              <w:t>Seller</w:t>
            </w:r>
            <w:r>
              <w:rPr>
                <w:rFonts w:ascii="Arial"/>
                <w:spacing w:val="-11"/>
                <w:sz w:val="20"/>
              </w:rPr>
              <w:t xml:space="preserve"> </w:t>
            </w:r>
            <w:r>
              <w:rPr>
                <w:rFonts w:ascii="Arial"/>
                <w:sz w:val="20"/>
              </w:rPr>
              <w:t>Responsibility</w:t>
            </w:r>
          </w:p>
        </w:tc>
        <w:tc>
          <w:tcPr>
            <w:tcW w:w="3308" w:type="dxa"/>
            <w:tcBorders>
              <w:top w:val="nil"/>
              <w:left w:val="nil"/>
              <w:bottom w:val="nil"/>
              <w:right w:val="nil"/>
            </w:tcBorders>
          </w:tcPr>
          <w:p w:rsidR="00BC2140" w:rsidRDefault="00E443F8">
            <w:pPr>
              <w:pStyle w:val="TableParagraph"/>
              <w:spacing w:line="218" w:lineRule="exact"/>
              <w:ind w:left="334"/>
              <w:rPr>
                <w:rFonts w:ascii="Arial" w:eastAsia="Arial" w:hAnsi="Arial" w:cs="Arial"/>
                <w:sz w:val="20"/>
                <w:szCs w:val="20"/>
              </w:rPr>
            </w:pPr>
            <w:r>
              <w:rPr>
                <w:rFonts w:ascii="Arial"/>
                <w:b/>
                <w:sz w:val="20"/>
              </w:rPr>
              <w:t>R10</w:t>
            </w:r>
            <w:r>
              <w:rPr>
                <w:rFonts w:ascii="Arial"/>
                <w:b/>
                <w:spacing w:val="-12"/>
                <w:sz w:val="20"/>
              </w:rPr>
              <w:t xml:space="preserve"> </w:t>
            </w:r>
            <w:r>
              <w:rPr>
                <w:rFonts w:ascii="Arial"/>
                <w:b/>
                <w:sz w:val="20"/>
              </w:rPr>
              <w:t>Miscellaneous</w:t>
            </w:r>
            <w:r>
              <w:rPr>
                <w:rFonts w:ascii="Arial"/>
                <w:b/>
                <w:spacing w:val="-12"/>
                <w:sz w:val="20"/>
              </w:rPr>
              <w:t xml:space="preserve"> </w:t>
            </w:r>
            <w:r>
              <w:rPr>
                <w:rFonts w:ascii="Arial"/>
                <w:b/>
                <w:spacing w:val="1"/>
                <w:sz w:val="20"/>
              </w:rPr>
              <w:t>TCA</w:t>
            </w:r>
          </w:p>
        </w:tc>
      </w:tr>
      <w:tr w:rsidR="00BC2140">
        <w:trPr>
          <w:trHeight w:hRule="exact" w:val="232"/>
        </w:trPr>
        <w:tc>
          <w:tcPr>
            <w:tcW w:w="3332" w:type="dxa"/>
            <w:tcBorders>
              <w:top w:val="nil"/>
              <w:left w:val="nil"/>
              <w:bottom w:val="nil"/>
              <w:right w:val="nil"/>
            </w:tcBorders>
          </w:tcPr>
          <w:p w:rsidR="00BC2140" w:rsidRDefault="00E443F8">
            <w:pPr>
              <w:pStyle w:val="TableParagraph"/>
              <w:spacing w:line="221" w:lineRule="exact"/>
              <w:ind w:left="55"/>
              <w:rPr>
                <w:rFonts w:ascii="Arial" w:eastAsia="Arial" w:hAnsi="Arial" w:cs="Arial"/>
                <w:sz w:val="20"/>
                <w:szCs w:val="20"/>
              </w:rPr>
            </w:pPr>
            <w:r>
              <w:rPr>
                <w:rFonts w:ascii="Arial"/>
                <w:sz w:val="20"/>
              </w:rPr>
              <w:t>C3</w:t>
            </w:r>
            <w:r>
              <w:rPr>
                <w:rFonts w:ascii="Arial"/>
                <w:spacing w:val="-6"/>
                <w:sz w:val="20"/>
              </w:rPr>
              <w:t xml:space="preserve"> </w:t>
            </w:r>
            <w:r>
              <w:rPr>
                <w:rFonts w:ascii="Arial"/>
                <w:spacing w:val="-1"/>
                <w:sz w:val="20"/>
              </w:rPr>
              <w:t>Gin</w:t>
            </w:r>
            <w:r>
              <w:rPr>
                <w:rFonts w:ascii="Arial"/>
                <w:spacing w:val="-2"/>
                <w:sz w:val="20"/>
              </w:rPr>
              <w:t xml:space="preserve"> </w:t>
            </w:r>
            <w:r>
              <w:rPr>
                <w:rFonts w:ascii="Arial"/>
                <w:spacing w:val="-1"/>
                <w:sz w:val="20"/>
              </w:rPr>
              <w:t>Yard</w:t>
            </w:r>
          </w:p>
        </w:tc>
        <w:tc>
          <w:tcPr>
            <w:tcW w:w="3650" w:type="dxa"/>
            <w:tcBorders>
              <w:top w:val="nil"/>
              <w:left w:val="nil"/>
              <w:bottom w:val="nil"/>
              <w:right w:val="nil"/>
            </w:tcBorders>
          </w:tcPr>
          <w:p w:rsidR="00BC2140" w:rsidRDefault="00E443F8">
            <w:pPr>
              <w:pStyle w:val="TableParagraph"/>
              <w:spacing w:line="221" w:lineRule="exact"/>
              <w:ind w:left="352"/>
              <w:rPr>
                <w:rFonts w:ascii="Arial" w:eastAsia="Arial" w:hAnsi="Arial" w:cs="Arial"/>
                <w:sz w:val="20"/>
                <w:szCs w:val="20"/>
              </w:rPr>
            </w:pPr>
            <w:r>
              <w:rPr>
                <w:rFonts w:ascii="Arial"/>
                <w:sz w:val="20"/>
              </w:rPr>
              <w:t>C7</w:t>
            </w:r>
            <w:r>
              <w:rPr>
                <w:rFonts w:ascii="Arial"/>
                <w:spacing w:val="-12"/>
                <w:sz w:val="20"/>
              </w:rPr>
              <w:t xml:space="preserve"> </w:t>
            </w:r>
            <w:r>
              <w:rPr>
                <w:rFonts w:ascii="Arial"/>
                <w:sz w:val="20"/>
              </w:rPr>
              <w:t>Violation</w:t>
            </w:r>
          </w:p>
        </w:tc>
        <w:tc>
          <w:tcPr>
            <w:tcW w:w="3308" w:type="dxa"/>
            <w:tcBorders>
              <w:top w:val="nil"/>
              <w:left w:val="nil"/>
              <w:bottom w:val="nil"/>
              <w:right w:val="nil"/>
            </w:tcBorders>
          </w:tcPr>
          <w:p w:rsidR="00BC2140" w:rsidRDefault="00E443F8">
            <w:pPr>
              <w:pStyle w:val="TableParagraph"/>
              <w:spacing w:line="218" w:lineRule="exact"/>
              <w:ind w:left="334"/>
              <w:rPr>
                <w:rFonts w:ascii="Arial" w:eastAsia="Arial" w:hAnsi="Arial" w:cs="Arial"/>
                <w:sz w:val="20"/>
                <w:szCs w:val="20"/>
              </w:rPr>
            </w:pPr>
            <w:r>
              <w:rPr>
                <w:rFonts w:ascii="Arial"/>
                <w:b/>
                <w:spacing w:val="-1"/>
                <w:sz w:val="20"/>
              </w:rPr>
              <w:t>Contract</w:t>
            </w:r>
            <w:r>
              <w:rPr>
                <w:rFonts w:ascii="Arial"/>
                <w:b/>
                <w:spacing w:val="-11"/>
                <w:sz w:val="20"/>
              </w:rPr>
              <w:t xml:space="preserve"> </w:t>
            </w:r>
            <w:r>
              <w:rPr>
                <w:rFonts w:ascii="Arial"/>
                <w:b/>
                <w:sz w:val="20"/>
              </w:rPr>
              <w:t>for</w:t>
            </w:r>
            <w:r>
              <w:rPr>
                <w:rFonts w:ascii="Arial"/>
                <w:b/>
                <w:spacing w:val="-8"/>
                <w:sz w:val="20"/>
              </w:rPr>
              <w:t xml:space="preserve"> </w:t>
            </w:r>
            <w:r>
              <w:rPr>
                <w:rFonts w:ascii="Arial"/>
                <w:b/>
                <w:spacing w:val="-1"/>
                <w:sz w:val="20"/>
              </w:rPr>
              <w:t>Arbitration</w:t>
            </w:r>
          </w:p>
        </w:tc>
      </w:tr>
      <w:tr w:rsidR="00BC2140">
        <w:trPr>
          <w:trHeight w:hRule="exact" w:val="229"/>
        </w:trPr>
        <w:tc>
          <w:tcPr>
            <w:tcW w:w="3332" w:type="dxa"/>
            <w:tcBorders>
              <w:top w:val="nil"/>
              <w:left w:val="nil"/>
              <w:bottom w:val="nil"/>
              <w:right w:val="nil"/>
            </w:tcBorders>
          </w:tcPr>
          <w:p w:rsidR="00BC2140" w:rsidRDefault="00E443F8">
            <w:pPr>
              <w:pStyle w:val="TableParagraph"/>
              <w:spacing w:line="219" w:lineRule="exact"/>
              <w:ind w:left="55"/>
              <w:rPr>
                <w:rFonts w:ascii="Arial" w:eastAsia="Arial" w:hAnsi="Arial" w:cs="Arial"/>
                <w:sz w:val="20"/>
                <w:szCs w:val="20"/>
              </w:rPr>
            </w:pPr>
            <w:r>
              <w:rPr>
                <w:rFonts w:ascii="Arial"/>
                <w:sz w:val="20"/>
              </w:rPr>
              <w:t>C4</w:t>
            </w:r>
            <w:r>
              <w:rPr>
                <w:rFonts w:ascii="Arial"/>
                <w:spacing w:val="-19"/>
                <w:sz w:val="20"/>
              </w:rPr>
              <w:t xml:space="preserve"> </w:t>
            </w:r>
            <w:r>
              <w:rPr>
                <w:rFonts w:ascii="Arial"/>
                <w:sz w:val="20"/>
              </w:rPr>
              <w:t>Warehouse</w:t>
            </w:r>
          </w:p>
        </w:tc>
        <w:tc>
          <w:tcPr>
            <w:tcW w:w="3650" w:type="dxa"/>
            <w:tcBorders>
              <w:top w:val="nil"/>
              <w:left w:val="nil"/>
              <w:bottom w:val="nil"/>
              <w:right w:val="nil"/>
            </w:tcBorders>
          </w:tcPr>
          <w:p w:rsidR="00BC2140" w:rsidRDefault="00BC2140"/>
        </w:tc>
        <w:tc>
          <w:tcPr>
            <w:tcW w:w="3308" w:type="dxa"/>
            <w:tcBorders>
              <w:top w:val="nil"/>
              <w:left w:val="nil"/>
              <w:bottom w:val="nil"/>
              <w:right w:val="nil"/>
            </w:tcBorders>
          </w:tcPr>
          <w:p w:rsidR="00BC2140" w:rsidRDefault="00BC2140"/>
        </w:tc>
      </w:tr>
      <w:tr w:rsidR="00BC2140">
        <w:trPr>
          <w:trHeight w:hRule="exact" w:val="316"/>
        </w:trPr>
        <w:tc>
          <w:tcPr>
            <w:tcW w:w="3332" w:type="dxa"/>
            <w:tcBorders>
              <w:top w:val="nil"/>
              <w:left w:val="nil"/>
              <w:bottom w:val="nil"/>
              <w:right w:val="nil"/>
            </w:tcBorders>
          </w:tcPr>
          <w:p w:rsidR="00BC2140" w:rsidRDefault="00E443F8">
            <w:pPr>
              <w:pStyle w:val="TableParagraph"/>
              <w:spacing w:line="221" w:lineRule="exact"/>
              <w:ind w:left="55"/>
              <w:rPr>
                <w:rFonts w:ascii="Arial" w:eastAsia="Arial" w:hAnsi="Arial" w:cs="Arial"/>
                <w:sz w:val="20"/>
                <w:szCs w:val="20"/>
              </w:rPr>
            </w:pPr>
            <w:r>
              <w:rPr>
                <w:rFonts w:ascii="Arial"/>
                <w:sz w:val="20"/>
              </w:rPr>
              <w:t>C5</w:t>
            </w:r>
            <w:r>
              <w:rPr>
                <w:rFonts w:ascii="Arial"/>
                <w:spacing w:val="-9"/>
                <w:sz w:val="20"/>
              </w:rPr>
              <w:t xml:space="preserve"> </w:t>
            </w:r>
            <w:r>
              <w:rPr>
                <w:rFonts w:ascii="Arial"/>
                <w:spacing w:val="-1"/>
                <w:sz w:val="20"/>
              </w:rPr>
              <w:t>Buyer</w:t>
            </w:r>
            <w:r>
              <w:rPr>
                <w:rFonts w:ascii="Arial"/>
                <w:spacing w:val="-7"/>
                <w:sz w:val="20"/>
              </w:rPr>
              <w:t xml:space="preserve"> </w:t>
            </w:r>
            <w:r>
              <w:rPr>
                <w:rFonts w:ascii="Arial"/>
                <w:sz w:val="20"/>
              </w:rPr>
              <w:t>Reweight</w:t>
            </w:r>
          </w:p>
        </w:tc>
        <w:tc>
          <w:tcPr>
            <w:tcW w:w="3650" w:type="dxa"/>
            <w:tcBorders>
              <w:top w:val="nil"/>
              <w:left w:val="nil"/>
              <w:bottom w:val="nil"/>
              <w:right w:val="nil"/>
            </w:tcBorders>
          </w:tcPr>
          <w:p w:rsidR="00BC2140" w:rsidRDefault="00E443F8">
            <w:pPr>
              <w:pStyle w:val="TableParagraph"/>
              <w:spacing w:line="218" w:lineRule="exact"/>
              <w:ind w:left="352"/>
              <w:rPr>
                <w:rFonts w:ascii="Arial" w:eastAsia="Arial" w:hAnsi="Arial" w:cs="Arial"/>
                <w:sz w:val="20"/>
                <w:szCs w:val="20"/>
              </w:rPr>
            </w:pPr>
            <w:r>
              <w:rPr>
                <w:rFonts w:ascii="Arial"/>
                <w:b/>
                <w:sz w:val="20"/>
              </w:rPr>
              <w:t>R2</w:t>
            </w:r>
            <w:r>
              <w:rPr>
                <w:rFonts w:ascii="Arial"/>
                <w:b/>
                <w:spacing w:val="-12"/>
                <w:sz w:val="20"/>
              </w:rPr>
              <w:t xml:space="preserve"> </w:t>
            </w:r>
            <w:r>
              <w:rPr>
                <w:rFonts w:ascii="Arial"/>
                <w:b/>
                <w:sz w:val="20"/>
              </w:rPr>
              <w:t>Guaranteed</w:t>
            </w:r>
            <w:r>
              <w:rPr>
                <w:rFonts w:ascii="Arial"/>
                <w:b/>
                <w:spacing w:val="-11"/>
                <w:sz w:val="20"/>
              </w:rPr>
              <w:t xml:space="preserve"> </w:t>
            </w:r>
            <w:r>
              <w:rPr>
                <w:rFonts w:ascii="Arial"/>
                <w:b/>
                <w:sz w:val="20"/>
              </w:rPr>
              <w:t>Through</w:t>
            </w:r>
          </w:p>
        </w:tc>
        <w:tc>
          <w:tcPr>
            <w:tcW w:w="3308" w:type="dxa"/>
            <w:tcBorders>
              <w:top w:val="nil"/>
              <w:left w:val="nil"/>
              <w:bottom w:val="nil"/>
              <w:right w:val="nil"/>
            </w:tcBorders>
          </w:tcPr>
          <w:p w:rsidR="00BC2140" w:rsidRDefault="00BC2140"/>
        </w:tc>
      </w:tr>
    </w:tbl>
    <w:p w:rsidR="00BC2140" w:rsidRDefault="00BC2140">
      <w:pPr>
        <w:sectPr w:rsidR="00BC2140">
          <w:type w:val="continuous"/>
          <w:pgSz w:w="12240" w:h="15840"/>
          <w:pgMar w:top="900" w:right="720" w:bottom="280" w:left="1000" w:header="720" w:footer="720" w:gutter="0"/>
          <w:cols w:space="720"/>
        </w:sectPr>
      </w:pPr>
    </w:p>
    <w:p w:rsidR="00BC2140" w:rsidRDefault="00BC2140">
      <w:pPr>
        <w:spacing w:before="4"/>
        <w:rPr>
          <w:rFonts w:ascii="Times New Roman" w:eastAsia="Times New Roman" w:hAnsi="Times New Roman" w:cs="Times New Roman"/>
          <w:sz w:val="7"/>
          <w:szCs w:val="7"/>
        </w:rPr>
      </w:pPr>
    </w:p>
    <w:p w:rsidR="00BC2140" w:rsidRDefault="000E01B2">
      <w:pPr>
        <w:spacing w:line="200" w:lineRule="atLeast"/>
        <w:ind w:left="115"/>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extent cx="6686550" cy="1028700"/>
                <wp:effectExtent l="0" t="0" r="6350" b="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86550" cy="102870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408F" w:rsidRDefault="0091408F">
                            <w:pPr>
                              <w:spacing w:before="249"/>
                              <w:ind w:left="2803" w:right="2802"/>
                              <w:jc w:val="center"/>
                              <w:rPr>
                                <w:rFonts w:ascii="Times New Roman" w:eastAsia="Times New Roman" w:hAnsi="Times New Roman" w:cs="Times New Roman"/>
                                <w:sz w:val="32"/>
                                <w:szCs w:val="32"/>
                              </w:rPr>
                            </w:pPr>
                            <w:r>
                              <w:rPr>
                                <w:rFonts w:ascii="Times New Roman"/>
                                <w:b/>
                                <w:sz w:val="32"/>
                              </w:rPr>
                              <w:t>The</w:t>
                            </w:r>
                            <w:r>
                              <w:rPr>
                                <w:rFonts w:ascii="Times New Roman"/>
                                <w:b/>
                                <w:spacing w:val="-13"/>
                                <w:sz w:val="32"/>
                              </w:rPr>
                              <w:t xml:space="preserve"> </w:t>
                            </w:r>
                            <w:r>
                              <w:rPr>
                                <w:rFonts w:ascii="Times New Roman"/>
                                <w:b/>
                                <w:sz w:val="32"/>
                              </w:rPr>
                              <w:t>Texas</w:t>
                            </w:r>
                            <w:r>
                              <w:rPr>
                                <w:rFonts w:ascii="Times New Roman"/>
                                <w:b/>
                                <w:spacing w:val="-12"/>
                                <w:sz w:val="32"/>
                              </w:rPr>
                              <w:t xml:space="preserve"> </w:t>
                            </w:r>
                            <w:r>
                              <w:rPr>
                                <w:rFonts w:ascii="Times New Roman"/>
                                <w:b/>
                                <w:spacing w:val="-1"/>
                                <w:sz w:val="32"/>
                              </w:rPr>
                              <w:t>Cotton</w:t>
                            </w:r>
                            <w:r>
                              <w:rPr>
                                <w:rFonts w:ascii="Times New Roman"/>
                                <w:b/>
                                <w:spacing w:val="-10"/>
                                <w:sz w:val="32"/>
                              </w:rPr>
                              <w:t xml:space="preserve"> </w:t>
                            </w:r>
                            <w:r>
                              <w:rPr>
                                <w:rFonts w:ascii="Times New Roman"/>
                                <w:b/>
                                <w:sz w:val="32"/>
                              </w:rPr>
                              <w:t>Association</w:t>
                            </w:r>
                            <w:r>
                              <w:rPr>
                                <w:rFonts w:ascii="Times New Roman"/>
                                <w:b/>
                                <w:spacing w:val="-13"/>
                                <w:sz w:val="32"/>
                              </w:rPr>
                              <w:t xml:space="preserve"> </w:t>
                            </w:r>
                            <w:r>
                              <w:rPr>
                                <w:rFonts w:ascii="Times New Roman"/>
                                <w:b/>
                                <w:sz w:val="32"/>
                              </w:rPr>
                              <w:t>Rules</w:t>
                            </w:r>
                            <w:r>
                              <w:rPr>
                                <w:rFonts w:ascii="Times New Roman"/>
                                <w:b/>
                                <w:spacing w:val="28"/>
                                <w:w w:val="99"/>
                                <w:sz w:val="32"/>
                              </w:rPr>
                              <w:t xml:space="preserve"> </w:t>
                            </w:r>
                            <w:r>
                              <w:rPr>
                                <w:rFonts w:ascii="Times New Roman"/>
                                <w:b/>
                                <w:sz w:val="32"/>
                                <w:highlight w:val="lightGray"/>
                              </w:rPr>
                              <w:t>S</w:t>
                            </w:r>
                            <w:r>
                              <w:rPr>
                                <w:rFonts w:ascii="Times New Roman"/>
                                <w:b/>
                                <w:spacing w:val="-3"/>
                                <w:sz w:val="32"/>
                                <w:highlight w:val="lightGray"/>
                              </w:rPr>
                              <w:t xml:space="preserve"> </w:t>
                            </w:r>
                            <w:r>
                              <w:rPr>
                                <w:rFonts w:ascii="Times New Roman"/>
                                <w:b/>
                                <w:sz w:val="32"/>
                                <w:highlight w:val="lightGray"/>
                              </w:rPr>
                              <w:t>E</w:t>
                            </w:r>
                            <w:r>
                              <w:rPr>
                                <w:rFonts w:ascii="Times New Roman"/>
                                <w:b/>
                                <w:spacing w:val="-3"/>
                                <w:sz w:val="32"/>
                                <w:highlight w:val="lightGray"/>
                              </w:rPr>
                              <w:t xml:space="preserve"> </w:t>
                            </w:r>
                            <w:r>
                              <w:rPr>
                                <w:rFonts w:ascii="Times New Roman"/>
                                <w:b/>
                                <w:sz w:val="32"/>
                                <w:highlight w:val="lightGray"/>
                              </w:rPr>
                              <w:t>C</w:t>
                            </w:r>
                            <w:r>
                              <w:rPr>
                                <w:rFonts w:ascii="Times New Roman"/>
                                <w:b/>
                                <w:spacing w:val="-4"/>
                                <w:sz w:val="32"/>
                                <w:highlight w:val="lightGray"/>
                              </w:rPr>
                              <w:t xml:space="preserve"> </w:t>
                            </w:r>
                            <w:r>
                              <w:rPr>
                                <w:rFonts w:ascii="Times New Roman"/>
                                <w:b/>
                                <w:sz w:val="32"/>
                                <w:highlight w:val="lightGray"/>
                              </w:rPr>
                              <w:t>T</w:t>
                            </w:r>
                            <w:r>
                              <w:rPr>
                                <w:rFonts w:ascii="Times New Roman"/>
                                <w:b/>
                                <w:spacing w:val="-1"/>
                                <w:sz w:val="32"/>
                                <w:highlight w:val="lightGray"/>
                              </w:rPr>
                              <w:t xml:space="preserve"> </w:t>
                            </w:r>
                            <w:r>
                              <w:rPr>
                                <w:rFonts w:ascii="Times New Roman"/>
                                <w:b/>
                                <w:sz w:val="32"/>
                                <w:highlight w:val="lightGray"/>
                              </w:rPr>
                              <w:t>I</w:t>
                            </w:r>
                            <w:r>
                              <w:rPr>
                                <w:rFonts w:ascii="Times New Roman"/>
                                <w:b/>
                                <w:spacing w:val="-1"/>
                                <w:sz w:val="32"/>
                                <w:highlight w:val="lightGray"/>
                              </w:rPr>
                              <w:t xml:space="preserve"> </w:t>
                            </w:r>
                            <w:r>
                              <w:rPr>
                                <w:rFonts w:ascii="Times New Roman"/>
                                <w:b/>
                                <w:sz w:val="32"/>
                                <w:highlight w:val="lightGray"/>
                              </w:rPr>
                              <w:t>O</w:t>
                            </w:r>
                            <w:r>
                              <w:rPr>
                                <w:rFonts w:ascii="Times New Roman"/>
                                <w:b/>
                                <w:spacing w:val="-5"/>
                                <w:sz w:val="32"/>
                                <w:highlight w:val="lightGray"/>
                              </w:rPr>
                              <w:t xml:space="preserve"> </w:t>
                            </w:r>
                            <w:r>
                              <w:rPr>
                                <w:rFonts w:ascii="Times New Roman"/>
                                <w:b/>
                                <w:sz w:val="32"/>
                                <w:highlight w:val="lightGray"/>
                              </w:rPr>
                              <w:t>N</w:t>
                            </w:r>
                            <w:r>
                              <w:rPr>
                                <w:rFonts w:ascii="Times New Roman"/>
                                <w:b/>
                                <w:spacing w:val="74"/>
                                <w:sz w:val="32"/>
                                <w:highlight w:val="lightGray"/>
                              </w:rPr>
                              <w:t xml:space="preserve"> </w:t>
                            </w:r>
                            <w:r>
                              <w:rPr>
                                <w:rFonts w:ascii="Times New Roman"/>
                                <w:b/>
                                <w:sz w:val="32"/>
                                <w:highlight w:val="lightGray"/>
                              </w:rPr>
                              <w:t>I</w:t>
                            </w:r>
                          </w:p>
                          <w:p w:rsidR="0091408F" w:rsidRDefault="0091408F">
                            <w:pPr>
                              <w:spacing w:line="367" w:lineRule="exact"/>
                              <w:ind w:right="1"/>
                              <w:jc w:val="center"/>
                              <w:rPr>
                                <w:rFonts w:ascii="Times New Roman" w:eastAsia="Times New Roman" w:hAnsi="Times New Roman" w:cs="Times New Roman"/>
                                <w:sz w:val="32"/>
                                <w:szCs w:val="32"/>
                              </w:rPr>
                            </w:pPr>
                            <w:r>
                              <w:rPr>
                                <w:rFonts w:ascii="Times New Roman"/>
                                <w:b/>
                                <w:sz w:val="32"/>
                              </w:rPr>
                              <w:t>DUES</w:t>
                            </w:r>
                            <w:r>
                              <w:rPr>
                                <w:rFonts w:ascii="Times New Roman"/>
                                <w:b/>
                                <w:spacing w:val="-13"/>
                                <w:sz w:val="32"/>
                              </w:rPr>
                              <w:t xml:space="preserve"> </w:t>
                            </w:r>
                            <w:r>
                              <w:rPr>
                                <w:rFonts w:ascii="Times New Roman"/>
                                <w:b/>
                                <w:sz w:val="32"/>
                              </w:rPr>
                              <w:t>AND</w:t>
                            </w:r>
                            <w:r>
                              <w:rPr>
                                <w:rFonts w:ascii="Times New Roman"/>
                                <w:b/>
                                <w:spacing w:val="-11"/>
                                <w:sz w:val="32"/>
                              </w:rPr>
                              <w:t xml:space="preserve"> </w:t>
                            </w:r>
                            <w:r>
                              <w:rPr>
                                <w:rFonts w:ascii="Times New Roman"/>
                                <w:b/>
                                <w:sz w:val="32"/>
                              </w:rPr>
                              <w:t>FEES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526.5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" filled="f" strokeweight=".96pt">
                <v:path arrowok="t"/>
                <v:textbox inset="0,0,0,0">
                  <w:txbxContent>
                    <w:p w:rsidR="0091408F" w:rsidRDefault="0091408F">
                      <w:pPr>
                        <w:spacing w:before="249"/>
                        <w:ind w:left="2803" w:right="2802"/>
                        <w:jc w:val="center"/>
                        <w:rPr>
                          <w:rFonts w:ascii="Times New Roman" w:eastAsia="Times New Roman" w:hAnsi="Times New Roman" w:cs="Times New Roman"/>
                          <w:sz w:val="32"/>
                          <w:szCs w:val="32"/>
                        </w:rPr>
                      </w:pPr>
                      <w:r>
                        <w:rPr>
                          <w:rFonts w:ascii="Times New Roman"/>
                          <w:b/>
                          <w:sz w:val="32"/>
                        </w:rPr>
                        <w:t>The</w:t>
                      </w:r>
                      <w:r>
                        <w:rPr>
                          <w:rFonts w:ascii="Times New Roman"/>
                          <w:b/>
                          <w:spacing w:val="-13"/>
                          <w:sz w:val="32"/>
                        </w:rPr>
                        <w:t xml:space="preserve"> </w:t>
                      </w:r>
                      <w:r>
                        <w:rPr>
                          <w:rFonts w:ascii="Times New Roman"/>
                          <w:b/>
                          <w:sz w:val="32"/>
                        </w:rPr>
                        <w:t>Texas</w:t>
                      </w:r>
                      <w:r>
                        <w:rPr>
                          <w:rFonts w:ascii="Times New Roman"/>
                          <w:b/>
                          <w:spacing w:val="-12"/>
                          <w:sz w:val="32"/>
                        </w:rPr>
                        <w:t xml:space="preserve"> </w:t>
                      </w:r>
                      <w:r>
                        <w:rPr>
                          <w:rFonts w:ascii="Times New Roman"/>
                          <w:b/>
                          <w:spacing w:val="-1"/>
                          <w:sz w:val="32"/>
                        </w:rPr>
                        <w:t>Cotton</w:t>
                      </w:r>
                      <w:r>
                        <w:rPr>
                          <w:rFonts w:ascii="Times New Roman"/>
                          <w:b/>
                          <w:spacing w:val="-10"/>
                          <w:sz w:val="32"/>
                        </w:rPr>
                        <w:t xml:space="preserve"> </w:t>
                      </w:r>
                      <w:r>
                        <w:rPr>
                          <w:rFonts w:ascii="Times New Roman"/>
                          <w:b/>
                          <w:sz w:val="32"/>
                        </w:rPr>
                        <w:t>Association</w:t>
                      </w:r>
                      <w:r>
                        <w:rPr>
                          <w:rFonts w:ascii="Times New Roman"/>
                          <w:b/>
                          <w:spacing w:val="-13"/>
                          <w:sz w:val="32"/>
                        </w:rPr>
                        <w:t xml:space="preserve"> </w:t>
                      </w:r>
                      <w:r>
                        <w:rPr>
                          <w:rFonts w:ascii="Times New Roman"/>
                          <w:b/>
                          <w:sz w:val="32"/>
                        </w:rPr>
                        <w:t>Rules</w:t>
                      </w:r>
                      <w:r>
                        <w:rPr>
                          <w:rFonts w:ascii="Times New Roman"/>
                          <w:b/>
                          <w:spacing w:val="28"/>
                          <w:w w:val="99"/>
                          <w:sz w:val="32"/>
                        </w:rPr>
                        <w:t xml:space="preserve"> </w:t>
                      </w:r>
                      <w:r>
                        <w:rPr>
                          <w:rFonts w:ascii="Times New Roman"/>
                          <w:b/>
                          <w:sz w:val="32"/>
                          <w:highlight w:val="lightGray"/>
                        </w:rPr>
                        <w:t>S</w:t>
                      </w:r>
                      <w:r>
                        <w:rPr>
                          <w:rFonts w:ascii="Times New Roman"/>
                          <w:b/>
                          <w:spacing w:val="-3"/>
                          <w:sz w:val="32"/>
                          <w:highlight w:val="lightGray"/>
                        </w:rPr>
                        <w:t xml:space="preserve"> </w:t>
                      </w:r>
                      <w:r>
                        <w:rPr>
                          <w:rFonts w:ascii="Times New Roman"/>
                          <w:b/>
                          <w:sz w:val="32"/>
                          <w:highlight w:val="lightGray"/>
                        </w:rPr>
                        <w:t>E</w:t>
                      </w:r>
                      <w:r>
                        <w:rPr>
                          <w:rFonts w:ascii="Times New Roman"/>
                          <w:b/>
                          <w:spacing w:val="-3"/>
                          <w:sz w:val="32"/>
                          <w:highlight w:val="lightGray"/>
                        </w:rPr>
                        <w:t xml:space="preserve"> </w:t>
                      </w:r>
                      <w:r>
                        <w:rPr>
                          <w:rFonts w:ascii="Times New Roman"/>
                          <w:b/>
                          <w:sz w:val="32"/>
                          <w:highlight w:val="lightGray"/>
                        </w:rPr>
                        <w:t>C</w:t>
                      </w:r>
                      <w:r>
                        <w:rPr>
                          <w:rFonts w:ascii="Times New Roman"/>
                          <w:b/>
                          <w:spacing w:val="-4"/>
                          <w:sz w:val="32"/>
                          <w:highlight w:val="lightGray"/>
                        </w:rPr>
                        <w:t xml:space="preserve"> </w:t>
                      </w:r>
                      <w:r>
                        <w:rPr>
                          <w:rFonts w:ascii="Times New Roman"/>
                          <w:b/>
                          <w:sz w:val="32"/>
                          <w:highlight w:val="lightGray"/>
                        </w:rPr>
                        <w:t>T</w:t>
                      </w:r>
                      <w:r>
                        <w:rPr>
                          <w:rFonts w:ascii="Times New Roman"/>
                          <w:b/>
                          <w:spacing w:val="-1"/>
                          <w:sz w:val="32"/>
                          <w:highlight w:val="lightGray"/>
                        </w:rPr>
                        <w:t xml:space="preserve"> </w:t>
                      </w:r>
                      <w:r>
                        <w:rPr>
                          <w:rFonts w:ascii="Times New Roman"/>
                          <w:b/>
                          <w:sz w:val="32"/>
                          <w:highlight w:val="lightGray"/>
                        </w:rPr>
                        <w:t>I</w:t>
                      </w:r>
                      <w:r>
                        <w:rPr>
                          <w:rFonts w:ascii="Times New Roman"/>
                          <w:b/>
                          <w:spacing w:val="-1"/>
                          <w:sz w:val="32"/>
                          <w:highlight w:val="lightGray"/>
                        </w:rPr>
                        <w:t xml:space="preserve"> </w:t>
                      </w:r>
                      <w:r>
                        <w:rPr>
                          <w:rFonts w:ascii="Times New Roman"/>
                          <w:b/>
                          <w:sz w:val="32"/>
                          <w:highlight w:val="lightGray"/>
                        </w:rPr>
                        <w:t>O</w:t>
                      </w:r>
                      <w:r>
                        <w:rPr>
                          <w:rFonts w:ascii="Times New Roman"/>
                          <w:b/>
                          <w:spacing w:val="-5"/>
                          <w:sz w:val="32"/>
                          <w:highlight w:val="lightGray"/>
                        </w:rPr>
                        <w:t xml:space="preserve"> </w:t>
                      </w:r>
                      <w:r>
                        <w:rPr>
                          <w:rFonts w:ascii="Times New Roman"/>
                          <w:b/>
                          <w:sz w:val="32"/>
                          <w:highlight w:val="lightGray"/>
                        </w:rPr>
                        <w:t>N</w:t>
                      </w:r>
                      <w:r>
                        <w:rPr>
                          <w:rFonts w:ascii="Times New Roman"/>
                          <w:b/>
                          <w:spacing w:val="74"/>
                          <w:sz w:val="32"/>
                          <w:highlight w:val="lightGray"/>
                        </w:rPr>
                        <w:t xml:space="preserve"> </w:t>
                      </w:r>
                      <w:r>
                        <w:rPr>
                          <w:rFonts w:ascii="Times New Roman"/>
                          <w:b/>
                          <w:sz w:val="32"/>
                          <w:highlight w:val="lightGray"/>
                        </w:rPr>
                        <w:t>I</w:t>
                      </w:r>
                    </w:p>
                    <w:p w:rsidR="0091408F" w:rsidRDefault="0091408F">
                      <w:pPr>
                        <w:spacing w:line="367" w:lineRule="exact"/>
                        <w:ind w:right="1"/>
                        <w:jc w:val="center"/>
                        <w:rPr>
                          <w:rFonts w:ascii="Times New Roman" w:eastAsia="Times New Roman" w:hAnsi="Times New Roman" w:cs="Times New Roman"/>
                          <w:sz w:val="32"/>
                          <w:szCs w:val="32"/>
                        </w:rPr>
                      </w:pPr>
                      <w:r>
                        <w:rPr>
                          <w:rFonts w:ascii="Times New Roman"/>
                          <w:b/>
                          <w:sz w:val="32"/>
                        </w:rPr>
                        <w:t>DUES</w:t>
                      </w:r>
                      <w:r>
                        <w:rPr>
                          <w:rFonts w:ascii="Times New Roman"/>
                          <w:b/>
                          <w:spacing w:val="-13"/>
                          <w:sz w:val="32"/>
                        </w:rPr>
                        <w:t xml:space="preserve"> </w:t>
                      </w:r>
                      <w:r>
                        <w:rPr>
                          <w:rFonts w:ascii="Times New Roman"/>
                          <w:b/>
                          <w:sz w:val="32"/>
                        </w:rPr>
                        <w:t>AND</w:t>
                      </w:r>
                      <w:r>
                        <w:rPr>
                          <w:rFonts w:ascii="Times New Roman"/>
                          <w:b/>
                          <w:spacing w:val="-11"/>
                          <w:sz w:val="32"/>
                        </w:rPr>
                        <w:t xml:space="preserve"> </w:t>
                      </w:r>
                      <w:r>
                        <w:rPr>
                          <w:rFonts w:ascii="Times New Roman"/>
                          <w:b/>
                          <w:sz w:val="32"/>
                        </w:rPr>
                        <w:t>FEES</w:t>
                      </w:r>
                    </w:p>
                  </w:txbxContent>
                </v:textbox>
                <w10:anchorlock/>
              </v:shape>
            </w:pict>
          </mc:Fallback>
        </mc:AlternateContent>
      </w:r>
    </w:p>
    <w:p w:rsidR="00BC2140" w:rsidRDefault="00BC2140">
      <w:pPr>
        <w:spacing w:before="5"/>
        <w:rPr>
          <w:rFonts w:ascii="Times New Roman" w:eastAsia="Times New Roman" w:hAnsi="Times New Roman" w:cs="Times New Roman"/>
          <w:sz w:val="23"/>
          <w:szCs w:val="23"/>
        </w:rPr>
      </w:pPr>
    </w:p>
    <w:p w:rsidR="00BC2140" w:rsidRDefault="00E443F8">
      <w:pPr>
        <w:pStyle w:val="Heading1"/>
        <w:spacing w:before="63"/>
        <w:ind w:left="3950" w:right="3946" w:firstLine="1"/>
        <w:jc w:val="center"/>
        <w:rPr>
          <w:b w:val="0"/>
          <w:bCs w:val="0"/>
        </w:rPr>
      </w:pPr>
      <w:r>
        <w:rPr>
          <w:spacing w:val="-1"/>
        </w:rPr>
        <w:t>RULE</w:t>
      </w:r>
      <w:r>
        <w:rPr>
          <w:spacing w:val="1"/>
        </w:rPr>
        <w:t xml:space="preserve"> </w:t>
      </w:r>
      <w:r>
        <w:t>1</w:t>
      </w:r>
      <w:r>
        <w:rPr>
          <w:spacing w:val="22"/>
        </w:rPr>
        <w:t xml:space="preserve"> </w:t>
      </w:r>
      <w:r>
        <w:rPr>
          <w:spacing w:val="-1"/>
        </w:rPr>
        <w:t>MEMBERSHIP DUES</w:t>
      </w:r>
    </w:p>
    <w:p w:rsidR="00BC2140" w:rsidRDefault="00BC2140">
      <w:pPr>
        <w:spacing w:before="3"/>
        <w:rPr>
          <w:rFonts w:ascii="Times New Roman" w:eastAsia="Times New Roman" w:hAnsi="Times New Roman" w:cs="Times New Roman"/>
          <w:sz w:val="23"/>
          <w:szCs w:val="23"/>
        </w:rPr>
      </w:pPr>
    </w:p>
    <w:p w:rsidR="00BC2140" w:rsidRDefault="00E443F8">
      <w:pPr>
        <w:pStyle w:val="BodyText"/>
        <w:ind w:left="700" w:right="872"/>
      </w:pPr>
      <w:r>
        <w:rPr>
          <w:b/>
        </w:rPr>
        <w:t>Clause</w:t>
      </w:r>
      <w:r>
        <w:rPr>
          <w:b/>
          <w:spacing w:val="-1"/>
        </w:rPr>
        <w:t xml:space="preserve"> </w:t>
      </w:r>
      <w:r>
        <w:rPr>
          <w:b/>
        </w:rPr>
        <w:t>1:</w:t>
      </w:r>
      <w:r>
        <w:rPr>
          <w:b/>
          <w:spacing w:val="59"/>
        </w:rPr>
        <w:t xml:space="preserve"> </w:t>
      </w:r>
      <w:r>
        <w:t>The</w:t>
      </w:r>
      <w:r>
        <w:rPr>
          <w:spacing w:val="1"/>
        </w:rPr>
        <w:t xml:space="preserve"> </w:t>
      </w:r>
      <w:r>
        <w:rPr>
          <w:b/>
          <w:spacing w:val="-1"/>
        </w:rPr>
        <w:t>membership</w:t>
      </w:r>
      <w:r>
        <w:rPr>
          <w:b/>
          <w:spacing w:val="1"/>
        </w:rPr>
        <w:t xml:space="preserve"> </w:t>
      </w:r>
      <w:r>
        <w:rPr>
          <w:b/>
          <w:spacing w:val="-1"/>
        </w:rPr>
        <w:t>dues</w:t>
      </w:r>
      <w:r>
        <w:rPr>
          <w:b/>
          <w:spacing w:val="2"/>
        </w:rPr>
        <w:t xml:space="preserve"> </w:t>
      </w:r>
      <w:r>
        <w:t>in the</w:t>
      </w:r>
      <w:r>
        <w:rPr>
          <w:spacing w:val="-1"/>
        </w:rPr>
        <w:t xml:space="preserve"> Association,</w:t>
      </w:r>
      <w:r>
        <w:t xml:space="preserve"> as </w:t>
      </w:r>
      <w:r>
        <w:rPr>
          <w:spacing w:val="-1"/>
        </w:rPr>
        <w:t>provided</w:t>
      </w:r>
      <w:r>
        <w:t xml:space="preserve"> in </w:t>
      </w:r>
      <w:r>
        <w:rPr>
          <w:spacing w:val="-1"/>
        </w:rPr>
        <w:t>Article</w:t>
      </w:r>
      <w:r>
        <w:rPr>
          <w:spacing w:val="1"/>
        </w:rPr>
        <w:t xml:space="preserve"> </w:t>
      </w:r>
      <w:r>
        <w:t xml:space="preserve">4, </w:t>
      </w:r>
      <w:r>
        <w:rPr>
          <w:spacing w:val="-1"/>
        </w:rPr>
        <w:t>Section</w:t>
      </w:r>
      <w:r>
        <w:t xml:space="preserve"> 1, of</w:t>
      </w:r>
      <w:r>
        <w:rPr>
          <w:spacing w:val="-1"/>
        </w:rPr>
        <w:t xml:space="preserve"> </w:t>
      </w:r>
      <w:r>
        <w:t>the</w:t>
      </w:r>
      <w:r>
        <w:rPr>
          <w:spacing w:val="69"/>
        </w:rPr>
        <w:t xml:space="preserve"> </w:t>
      </w:r>
      <w:r>
        <w:rPr>
          <w:spacing w:val="-1"/>
        </w:rPr>
        <w:t>By-Laws,</w:t>
      </w:r>
      <w:r>
        <w:t xml:space="preserve"> </w:t>
      </w:r>
      <w:r>
        <w:rPr>
          <w:spacing w:val="-1"/>
        </w:rPr>
        <w:t>shall</w:t>
      </w:r>
      <w:r>
        <w:t xml:space="preserve"> be</w:t>
      </w:r>
      <w:r>
        <w:rPr>
          <w:spacing w:val="-1"/>
        </w:rPr>
        <w:t xml:space="preserve"> </w:t>
      </w:r>
      <w:r>
        <w:rPr>
          <w:b/>
        </w:rPr>
        <w:t>one</w:t>
      </w:r>
      <w:r>
        <w:rPr>
          <w:b/>
          <w:spacing w:val="-1"/>
        </w:rPr>
        <w:t xml:space="preserve"> </w:t>
      </w:r>
      <w:r>
        <w:rPr>
          <w:b/>
        </w:rPr>
        <w:t xml:space="preserve">hundred </w:t>
      </w:r>
      <w:r>
        <w:rPr>
          <w:b/>
          <w:spacing w:val="-1"/>
        </w:rPr>
        <w:t>dollars</w:t>
      </w:r>
      <w:r>
        <w:rPr>
          <w:b/>
        </w:rPr>
        <w:t xml:space="preserve"> </w:t>
      </w:r>
      <w:r>
        <w:rPr>
          <w:b/>
          <w:spacing w:val="-1"/>
        </w:rPr>
        <w:t>($</w:t>
      </w:r>
      <w:r w:rsidR="0091408F">
        <w:rPr>
          <w:b/>
          <w:spacing w:val="-1"/>
        </w:rPr>
        <w:t>2</w:t>
      </w:r>
      <w:r>
        <w:rPr>
          <w:b/>
          <w:spacing w:val="-1"/>
        </w:rPr>
        <w:t>00)</w:t>
      </w:r>
      <w:r>
        <w:rPr>
          <w:b/>
          <w:spacing w:val="1"/>
        </w:rPr>
        <w:t xml:space="preserve"> </w:t>
      </w:r>
      <w:r w:rsidR="00DD581D">
        <w:rPr>
          <w:b/>
          <w:spacing w:val="1"/>
        </w:rPr>
        <w:t>for Merchant and Primary Marketing member</w:t>
      </w:r>
      <w:r w:rsidR="00EF70D2">
        <w:rPr>
          <w:b/>
          <w:spacing w:val="1"/>
        </w:rPr>
        <w:t>s</w:t>
      </w:r>
      <w:r w:rsidR="00DD581D">
        <w:rPr>
          <w:b/>
          <w:spacing w:val="1"/>
        </w:rPr>
        <w:t xml:space="preserve"> and two hundred </w:t>
      </w:r>
      <w:r w:rsidR="00DD581D" w:rsidRPr="00385E6A">
        <w:rPr>
          <w:b/>
          <w:spacing w:val="1"/>
        </w:rPr>
        <w:t>dollars</w:t>
      </w:r>
      <w:r w:rsidR="00DD581D">
        <w:rPr>
          <w:b/>
          <w:spacing w:val="1"/>
        </w:rPr>
        <w:t xml:space="preserve"> ($</w:t>
      </w:r>
      <w:r w:rsidR="0091408F">
        <w:rPr>
          <w:b/>
          <w:spacing w:val="1"/>
        </w:rPr>
        <w:t>3</w:t>
      </w:r>
      <w:r w:rsidR="00DD581D">
        <w:rPr>
          <w:b/>
          <w:spacing w:val="1"/>
        </w:rPr>
        <w:t xml:space="preserve">00) for Associate members </w:t>
      </w:r>
      <w:r>
        <w:rPr>
          <w:spacing w:val="-1"/>
        </w:rPr>
        <w:t>per</w:t>
      </w:r>
      <w:r>
        <w:t xml:space="preserve"> </w:t>
      </w:r>
      <w:r>
        <w:rPr>
          <w:spacing w:val="-1"/>
        </w:rPr>
        <w:t>annum</w:t>
      </w:r>
      <w:r>
        <w:t xml:space="preserve"> (except as </w:t>
      </w:r>
      <w:r>
        <w:rPr>
          <w:spacing w:val="-1"/>
        </w:rPr>
        <w:t>herein-after</w:t>
      </w:r>
      <w:r>
        <w:t xml:space="preserve"> </w:t>
      </w:r>
      <w:r>
        <w:rPr>
          <w:spacing w:val="-1"/>
        </w:rPr>
        <w:t>provided)</w:t>
      </w:r>
      <w:r>
        <w:rPr>
          <w:spacing w:val="87"/>
        </w:rPr>
        <w:t xml:space="preserve"> </w:t>
      </w:r>
      <w:r>
        <w:rPr>
          <w:spacing w:val="-1"/>
        </w:rPr>
        <w:t>payable</w:t>
      </w:r>
      <w:r>
        <w:t xml:space="preserve"> in </w:t>
      </w:r>
      <w:r>
        <w:rPr>
          <w:spacing w:val="-1"/>
        </w:rPr>
        <w:t xml:space="preserve">advance </w:t>
      </w:r>
      <w:r>
        <w:t>on</w:t>
      </w:r>
      <w:r>
        <w:rPr>
          <w:spacing w:val="2"/>
        </w:rPr>
        <w:t xml:space="preserve"> </w:t>
      </w:r>
      <w:r>
        <w:rPr>
          <w:spacing w:val="-1"/>
        </w:rPr>
        <w:t>each</w:t>
      </w:r>
      <w:r>
        <w:t xml:space="preserve"> </w:t>
      </w:r>
      <w:r>
        <w:rPr>
          <w:spacing w:val="-1"/>
        </w:rPr>
        <w:t>August</w:t>
      </w:r>
      <w:r>
        <w:t xml:space="preserve"> </w:t>
      </w:r>
      <w:r>
        <w:rPr>
          <w:spacing w:val="-1"/>
        </w:rPr>
        <w:t>First.</w:t>
      </w:r>
      <w:r>
        <w:t xml:space="preserve"> Honorary</w:t>
      </w:r>
      <w:r>
        <w:rPr>
          <w:spacing w:val="-3"/>
        </w:rPr>
        <w:t xml:space="preserve"> </w:t>
      </w:r>
      <w:r>
        <w:t xml:space="preserve">members </w:t>
      </w:r>
      <w:r>
        <w:rPr>
          <w:spacing w:val="-1"/>
        </w:rPr>
        <w:t>are</w:t>
      </w:r>
      <w:r>
        <w:rPr>
          <w:spacing w:val="2"/>
        </w:rPr>
        <w:t xml:space="preserve"> </w:t>
      </w:r>
      <w:r>
        <w:t xml:space="preserve">not </w:t>
      </w:r>
      <w:r>
        <w:rPr>
          <w:spacing w:val="-1"/>
        </w:rPr>
        <w:t>required</w:t>
      </w:r>
      <w:r>
        <w:t xml:space="preserve"> to </w:t>
      </w:r>
      <w:r>
        <w:rPr>
          <w:spacing w:val="1"/>
        </w:rPr>
        <w:t>pay</w:t>
      </w:r>
      <w:r>
        <w:rPr>
          <w:spacing w:val="-5"/>
        </w:rPr>
        <w:t xml:space="preserve"> </w:t>
      </w:r>
      <w:r>
        <w:rPr>
          <w:spacing w:val="-1"/>
        </w:rPr>
        <w:t>dues.</w:t>
      </w:r>
    </w:p>
    <w:p w:rsidR="00BC2140" w:rsidRDefault="00BC2140">
      <w:pPr>
        <w:spacing w:before="6"/>
        <w:rPr>
          <w:rFonts w:ascii="Times New Roman" w:eastAsia="Times New Roman" w:hAnsi="Times New Roman" w:cs="Times New Roman"/>
          <w:sz w:val="29"/>
          <w:szCs w:val="29"/>
        </w:rPr>
      </w:pPr>
    </w:p>
    <w:p w:rsidR="00BC2140" w:rsidRDefault="00E443F8">
      <w:pPr>
        <w:pStyle w:val="Heading1"/>
        <w:ind w:left="4983" w:right="4976"/>
        <w:jc w:val="center"/>
        <w:rPr>
          <w:b w:val="0"/>
          <w:bCs w:val="0"/>
        </w:rPr>
      </w:pPr>
      <w:r>
        <w:rPr>
          <w:spacing w:val="-1"/>
        </w:rPr>
        <w:t>Rule</w:t>
      </w:r>
      <w:r>
        <w:rPr>
          <w:spacing w:val="1"/>
        </w:rPr>
        <w:t xml:space="preserve"> </w:t>
      </w:r>
      <w:r>
        <w:t>2</w:t>
      </w:r>
      <w:r>
        <w:rPr>
          <w:spacing w:val="22"/>
        </w:rPr>
        <w:t xml:space="preserve"> </w:t>
      </w:r>
      <w:r>
        <w:t>FEES</w:t>
      </w:r>
    </w:p>
    <w:p w:rsidR="00BC2140" w:rsidRDefault="00BC2140">
      <w:pPr>
        <w:spacing w:before="6"/>
        <w:rPr>
          <w:rFonts w:ascii="Times New Roman" w:eastAsia="Times New Roman" w:hAnsi="Times New Roman" w:cs="Times New Roman"/>
          <w:sz w:val="23"/>
          <w:szCs w:val="23"/>
        </w:rPr>
      </w:pPr>
    </w:p>
    <w:p w:rsidR="00BC2140" w:rsidRDefault="00E443F8">
      <w:pPr>
        <w:pStyle w:val="BodyText"/>
        <w:ind w:left="700" w:right="732"/>
      </w:pPr>
      <w:r>
        <w:rPr>
          <w:b/>
        </w:rPr>
        <w:t>Clause</w:t>
      </w:r>
      <w:r>
        <w:rPr>
          <w:b/>
          <w:spacing w:val="-1"/>
        </w:rPr>
        <w:t xml:space="preserve"> </w:t>
      </w:r>
      <w:r>
        <w:rPr>
          <w:b/>
        </w:rPr>
        <w:t>1:</w:t>
      </w:r>
      <w:r>
        <w:rPr>
          <w:b/>
          <w:spacing w:val="59"/>
        </w:rPr>
        <w:t xml:space="preserve"> </w:t>
      </w:r>
      <w:r>
        <w:rPr>
          <w:spacing w:val="-1"/>
        </w:rPr>
        <w:t xml:space="preserve">Per </w:t>
      </w:r>
      <w:r>
        <w:rPr>
          <w:b/>
        </w:rPr>
        <w:t>Bale</w:t>
      </w:r>
      <w:r>
        <w:rPr>
          <w:b/>
          <w:spacing w:val="1"/>
        </w:rPr>
        <w:t xml:space="preserve"> </w:t>
      </w:r>
      <w:r>
        <w:rPr>
          <w:b/>
          <w:spacing w:val="-1"/>
        </w:rPr>
        <w:t>Fees</w:t>
      </w:r>
      <w:r>
        <w:rPr>
          <w:spacing w:val="-1"/>
        </w:rPr>
        <w:t>-In</w:t>
      </w:r>
      <w:r>
        <w:t xml:space="preserve"> </w:t>
      </w:r>
      <w:r>
        <w:rPr>
          <w:spacing w:val="-1"/>
        </w:rPr>
        <w:t>addition</w:t>
      </w:r>
      <w:r>
        <w:t xml:space="preserve"> to the </w:t>
      </w:r>
      <w:r>
        <w:rPr>
          <w:spacing w:val="-1"/>
        </w:rPr>
        <w:t>annual</w:t>
      </w:r>
      <w:r>
        <w:rPr>
          <w:spacing w:val="2"/>
        </w:rPr>
        <w:t xml:space="preserve"> </w:t>
      </w:r>
      <w:r>
        <w:rPr>
          <w:spacing w:val="-1"/>
        </w:rPr>
        <w:t>membership</w:t>
      </w:r>
      <w:r>
        <w:t xml:space="preserve"> </w:t>
      </w:r>
      <w:r>
        <w:rPr>
          <w:spacing w:val="-1"/>
        </w:rPr>
        <w:t>dues</w:t>
      </w:r>
      <w:r>
        <w:t xml:space="preserve"> as provided in</w:t>
      </w:r>
      <w:r>
        <w:rPr>
          <w:spacing w:val="1"/>
        </w:rPr>
        <w:t xml:space="preserve"> </w:t>
      </w:r>
      <w:r>
        <w:t xml:space="preserve">Rule 1, </w:t>
      </w:r>
      <w:r>
        <w:rPr>
          <w:spacing w:val="-1"/>
        </w:rPr>
        <w:t>each</w:t>
      </w:r>
      <w:r>
        <w:rPr>
          <w:spacing w:val="55"/>
        </w:rPr>
        <w:t xml:space="preserve"> </w:t>
      </w:r>
      <w:r>
        <w:rPr>
          <w:b/>
          <w:spacing w:val="-1"/>
        </w:rPr>
        <w:t>Merchant</w:t>
      </w:r>
      <w:r>
        <w:rPr>
          <w:b/>
        </w:rPr>
        <w:t xml:space="preserve"> </w:t>
      </w:r>
      <w:r>
        <w:rPr>
          <w:b/>
          <w:spacing w:val="-1"/>
        </w:rPr>
        <w:t>Member</w:t>
      </w:r>
      <w:r>
        <w:rPr>
          <w:b/>
        </w:rPr>
        <w:t xml:space="preserve"> </w:t>
      </w:r>
      <w:r>
        <w:t>of</w:t>
      </w:r>
      <w:r>
        <w:rPr>
          <w:spacing w:val="-1"/>
        </w:rPr>
        <w:t xml:space="preserve"> </w:t>
      </w:r>
      <w:r>
        <w:t>the</w:t>
      </w:r>
      <w:r>
        <w:rPr>
          <w:spacing w:val="-1"/>
        </w:rPr>
        <w:t xml:space="preserve"> Association</w:t>
      </w:r>
      <w:r>
        <w:t xml:space="preserve"> who effects </w:t>
      </w:r>
      <w:r>
        <w:rPr>
          <w:spacing w:val="-1"/>
        </w:rPr>
        <w:t>payment</w:t>
      </w:r>
      <w:r>
        <w:t xml:space="preserve"> for </w:t>
      </w:r>
      <w:r>
        <w:rPr>
          <w:spacing w:val="-1"/>
        </w:rPr>
        <w:t>cotton</w:t>
      </w:r>
      <w:r>
        <w:t xml:space="preserve"> and/or ships </w:t>
      </w:r>
      <w:r>
        <w:rPr>
          <w:spacing w:val="-1"/>
        </w:rPr>
        <w:t>cotton</w:t>
      </w:r>
      <w:r>
        <w:t xml:space="preserve"> in his</w:t>
      </w:r>
      <w:r>
        <w:rPr>
          <w:spacing w:val="71"/>
        </w:rPr>
        <w:t xml:space="preserve"> </w:t>
      </w:r>
      <w:r>
        <w:rPr>
          <w:spacing w:val="-1"/>
        </w:rPr>
        <w:t>name,</w:t>
      </w:r>
      <w:r>
        <w:t xml:space="preserve"> </w:t>
      </w:r>
      <w:r>
        <w:rPr>
          <w:spacing w:val="-1"/>
        </w:rPr>
        <w:t>whether</w:t>
      </w:r>
      <w:r>
        <w:t xml:space="preserve"> </w:t>
      </w:r>
      <w:r>
        <w:rPr>
          <w:spacing w:val="-1"/>
        </w:rPr>
        <w:t xml:space="preserve">for </w:t>
      </w:r>
      <w:r>
        <w:t xml:space="preserve">his account or </w:t>
      </w:r>
      <w:r>
        <w:rPr>
          <w:spacing w:val="-1"/>
        </w:rPr>
        <w:t xml:space="preserve">for </w:t>
      </w:r>
      <w:r>
        <w:t>the</w:t>
      </w:r>
      <w:r>
        <w:rPr>
          <w:spacing w:val="1"/>
        </w:rPr>
        <w:t xml:space="preserve"> </w:t>
      </w:r>
      <w:r>
        <w:rPr>
          <w:spacing w:val="-1"/>
        </w:rPr>
        <w:t>account</w:t>
      </w:r>
      <w:r>
        <w:rPr>
          <w:spacing w:val="2"/>
        </w:rPr>
        <w:t xml:space="preserve"> </w:t>
      </w:r>
      <w:r>
        <w:t>of</w:t>
      </w:r>
      <w:r>
        <w:rPr>
          <w:spacing w:val="-1"/>
        </w:rPr>
        <w:t xml:space="preserve"> another,</w:t>
      </w:r>
      <w:r>
        <w:t xml:space="preserve"> shall pay</w:t>
      </w:r>
      <w:r>
        <w:rPr>
          <w:spacing w:val="-3"/>
        </w:rPr>
        <w:t xml:space="preserve"> </w:t>
      </w:r>
      <w:r>
        <w:rPr>
          <w:spacing w:val="-1"/>
        </w:rPr>
        <w:t>fees</w:t>
      </w:r>
      <w:r>
        <w:rPr>
          <w:spacing w:val="4"/>
        </w:rPr>
        <w:t xml:space="preserve"> </w:t>
      </w:r>
      <w:r>
        <w:t>of</w:t>
      </w:r>
      <w:r>
        <w:rPr>
          <w:spacing w:val="-1"/>
        </w:rPr>
        <w:t xml:space="preserve"> </w:t>
      </w:r>
      <w:r>
        <w:rPr>
          <w:b/>
        </w:rPr>
        <w:t>(2)</w:t>
      </w:r>
      <w:r>
        <w:rPr>
          <w:b/>
          <w:spacing w:val="-2"/>
        </w:rPr>
        <w:t xml:space="preserve"> </w:t>
      </w:r>
      <w:r>
        <w:rPr>
          <w:b/>
        </w:rPr>
        <w:t>two</w:t>
      </w:r>
      <w:r>
        <w:rPr>
          <w:b/>
          <w:spacing w:val="-1"/>
        </w:rPr>
        <w:t xml:space="preserve"> </w:t>
      </w:r>
      <w:r>
        <w:rPr>
          <w:b/>
        </w:rPr>
        <w:t>cents per</w:t>
      </w:r>
      <w:r>
        <w:rPr>
          <w:b/>
          <w:spacing w:val="57"/>
        </w:rPr>
        <w:t xml:space="preserve"> </w:t>
      </w:r>
      <w:r>
        <w:rPr>
          <w:b/>
        </w:rPr>
        <w:t>bale</w:t>
      </w:r>
      <w:r>
        <w:rPr>
          <w:b/>
          <w:spacing w:val="-1"/>
        </w:rPr>
        <w:t xml:space="preserve"> </w:t>
      </w:r>
      <w:r>
        <w:t>unless</w:t>
      </w:r>
      <w:r>
        <w:rPr>
          <w:spacing w:val="-29"/>
        </w:rPr>
        <w:t xml:space="preserve"> </w:t>
      </w:r>
      <w:r>
        <w:t>such</w:t>
      </w:r>
      <w:r>
        <w:rPr>
          <w:spacing w:val="-1"/>
        </w:rPr>
        <w:t xml:space="preserve"> bale</w:t>
      </w:r>
      <w:r>
        <w:t xml:space="preserve"> </w:t>
      </w:r>
      <w:r>
        <w:rPr>
          <w:spacing w:val="-1"/>
        </w:rPr>
        <w:t>fees</w:t>
      </w:r>
      <w:r>
        <w:t xml:space="preserve"> </w:t>
      </w:r>
      <w:r>
        <w:rPr>
          <w:spacing w:val="-1"/>
        </w:rPr>
        <w:t>are paid</w:t>
      </w:r>
      <w:r>
        <w:t xml:space="preserve"> to another</w:t>
      </w:r>
      <w:r>
        <w:rPr>
          <w:spacing w:val="1"/>
        </w:rPr>
        <w:t xml:space="preserve"> </w:t>
      </w:r>
      <w:r>
        <w:t xml:space="preserve">association </w:t>
      </w:r>
      <w:r>
        <w:rPr>
          <w:spacing w:val="-1"/>
        </w:rPr>
        <w:t>affiliated</w:t>
      </w:r>
      <w:r>
        <w:t xml:space="preserve"> with the</w:t>
      </w:r>
      <w:r>
        <w:rPr>
          <w:spacing w:val="1"/>
        </w:rPr>
        <w:t xml:space="preserve"> </w:t>
      </w:r>
      <w:r>
        <w:rPr>
          <w:spacing w:val="-1"/>
        </w:rPr>
        <w:t>American</w:t>
      </w:r>
      <w:r>
        <w:t xml:space="preserve"> Cotton</w:t>
      </w:r>
      <w:r>
        <w:rPr>
          <w:spacing w:val="39"/>
        </w:rPr>
        <w:t xml:space="preserve"> </w:t>
      </w:r>
      <w:r>
        <w:rPr>
          <w:spacing w:val="-1"/>
        </w:rPr>
        <w:t>Shippers</w:t>
      </w:r>
      <w:r>
        <w:t xml:space="preserve"> </w:t>
      </w:r>
      <w:r>
        <w:rPr>
          <w:spacing w:val="-1"/>
        </w:rPr>
        <w:t>Association.</w:t>
      </w:r>
    </w:p>
    <w:p w:rsidR="00BC2140" w:rsidRDefault="00BC2140">
      <w:pPr>
        <w:rPr>
          <w:rFonts w:ascii="Times New Roman" w:eastAsia="Times New Roman" w:hAnsi="Times New Roman" w:cs="Times New Roman"/>
          <w:sz w:val="24"/>
          <w:szCs w:val="24"/>
        </w:rPr>
      </w:pPr>
    </w:p>
    <w:p w:rsidR="00BC2140" w:rsidRDefault="00E443F8">
      <w:pPr>
        <w:pStyle w:val="BodyText"/>
        <w:numPr>
          <w:ilvl w:val="0"/>
          <w:numId w:val="14"/>
        </w:numPr>
        <w:tabs>
          <w:tab w:val="left" w:pos="1774"/>
        </w:tabs>
        <w:ind w:right="732" w:firstLine="0"/>
      </w:pPr>
      <w:r>
        <w:rPr>
          <w:b/>
        </w:rPr>
        <w:t>On</w:t>
      </w:r>
      <w:r>
        <w:rPr>
          <w:b/>
          <w:spacing w:val="1"/>
        </w:rPr>
        <w:t xml:space="preserve"> </w:t>
      </w:r>
      <w:r>
        <w:rPr>
          <w:b/>
        </w:rPr>
        <w:t xml:space="preserve">all </w:t>
      </w:r>
      <w:r>
        <w:rPr>
          <w:b/>
          <w:spacing w:val="-1"/>
        </w:rPr>
        <w:t>cotton</w:t>
      </w:r>
      <w:r>
        <w:rPr>
          <w:b/>
          <w:spacing w:val="1"/>
        </w:rPr>
        <w:t xml:space="preserve"> </w:t>
      </w:r>
      <w:r>
        <w:rPr>
          <w:b/>
        </w:rPr>
        <w:t>in</w:t>
      </w:r>
      <w:r>
        <w:rPr>
          <w:b/>
          <w:spacing w:val="1"/>
        </w:rPr>
        <w:t xml:space="preserve"> </w:t>
      </w:r>
      <w:r>
        <w:rPr>
          <w:b/>
          <w:spacing w:val="-1"/>
        </w:rPr>
        <w:t xml:space="preserve">the State </w:t>
      </w:r>
      <w:r>
        <w:rPr>
          <w:b/>
        </w:rPr>
        <w:t>of</w:t>
      </w:r>
      <w:r>
        <w:rPr>
          <w:b/>
          <w:spacing w:val="1"/>
        </w:rPr>
        <w:t xml:space="preserve"> </w:t>
      </w:r>
      <w:r>
        <w:rPr>
          <w:b/>
          <w:spacing w:val="-1"/>
        </w:rPr>
        <w:t>Texas</w:t>
      </w:r>
      <w:r>
        <w:rPr>
          <w:b/>
          <w:spacing w:val="1"/>
        </w:rPr>
        <w:t xml:space="preserve"> </w:t>
      </w:r>
      <w:r>
        <w:t>for</w:t>
      </w:r>
      <w:r>
        <w:rPr>
          <w:spacing w:val="-2"/>
        </w:rPr>
        <w:t xml:space="preserve"> </w:t>
      </w:r>
      <w:r>
        <w:rPr>
          <w:spacing w:val="-1"/>
        </w:rPr>
        <w:t>which</w:t>
      </w:r>
      <w:r>
        <w:rPr>
          <w:spacing w:val="2"/>
        </w:rPr>
        <w:t xml:space="preserve"> </w:t>
      </w:r>
      <w:r>
        <w:t>any</w:t>
      </w:r>
      <w:r>
        <w:rPr>
          <w:spacing w:val="-5"/>
        </w:rPr>
        <w:t xml:space="preserve"> </w:t>
      </w:r>
      <w:r>
        <w:t xml:space="preserve">merchant </w:t>
      </w:r>
      <w:r>
        <w:rPr>
          <w:spacing w:val="-1"/>
        </w:rPr>
        <w:t>member</w:t>
      </w:r>
      <w:r>
        <w:t xml:space="preserve"> </w:t>
      </w:r>
      <w:r>
        <w:rPr>
          <w:spacing w:val="-1"/>
        </w:rPr>
        <w:t>effects</w:t>
      </w:r>
      <w:r>
        <w:t xml:space="preserve"> </w:t>
      </w:r>
      <w:r>
        <w:rPr>
          <w:spacing w:val="-1"/>
        </w:rPr>
        <w:t>payment</w:t>
      </w:r>
      <w:r>
        <w:rPr>
          <w:spacing w:val="69"/>
        </w:rPr>
        <w:t xml:space="preserve"> </w:t>
      </w:r>
      <w:r>
        <w:t>or</w:t>
      </w:r>
      <w:r>
        <w:rPr>
          <w:spacing w:val="-1"/>
        </w:rPr>
        <w:t xml:space="preserve"> </w:t>
      </w:r>
      <w:r>
        <w:t>is shipped by</w:t>
      </w:r>
      <w:r>
        <w:rPr>
          <w:spacing w:val="-5"/>
        </w:rPr>
        <w:t xml:space="preserve"> </w:t>
      </w:r>
      <w:r>
        <w:t xml:space="preserve">him or his </w:t>
      </w:r>
      <w:r>
        <w:rPr>
          <w:spacing w:val="-1"/>
        </w:rPr>
        <w:t>representative,</w:t>
      </w:r>
      <w:r>
        <w:t xml:space="preserve"> including</w:t>
      </w:r>
      <w:r>
        <w:rPr>
          <w:spacing w:val="-2"/>
        </w:rPr>
        <w:t xml:space="preserve"> </w:t>
      </w:r>
      <w:r>
        <w:rPr>
          <w:spacing w:val="-1"/>
        </w:rPr>
        <w:t>all</w:t>
      </w:r>
      <w:r>
        <w:t xml:space="preserve"> </w:t>
      </w:r>
      <w:r>
        <w:rPr>
          <w:spacing w:val="-1"/>
        </w:rPr>
        <w:t>cotton</w:t>
      </w:r>
      <w:r>
        <w:t xml:space="preserve"> </w:t>
      </w:r>
      <w:r>
        <w:rPr>
          <w:spacing w:val="-1"/>
        </w:rPr>
        <w:t>originated</w:t>
      </w:r>
      <w:r>
        <w:rPr>
          <w:spacing w:val="2"/>
        </w:rPr>
        <w:t xml:space="preserve"> </w:t>
      </w:r>
      <w:r>
        <w:t>from</w:t>
      </w:r>
      <w:r>
        <w:rPr>
          <w:spacing w:val="59"/>
        </w:rPr>
        <w:t xml:space="preserve"> </w:t>
      </w:r>
      <w:r>
        <w:rPr>
          <w:spacing w:val="-1"/>
        </w:rPr>
        <w:t>nonmember</w:t>
      </w:r>
      <w:r>
        <w:t xml:space="preserve"> </w:t>
      </w:r>
      <w:r>
        <w:rPr>
          <w:spacing w:val="-1"/>
        </w:rPr>
        <w:t>sources.</w:t>
      </w:r>
    </w:p>
    <w:p w:rsidR="00BC2140" w:rsidRDefault="00BC2140">
      <w:pPr>
        <w:rPr>
          <w:rFonts w:ascii="Times New Roman" w:eastAsia="Times New Roman" w:hAnsi="Times New Roman" w:cs="Times New Roman"/>
          <w:sz w:val="24"/>
          <w:szCs w:val="24"/>
        </w:rPr>
      </w:pPr>
    </w:p>
    <w:p w:rsidR="00BC2140" w:rsidRDefault="00E443F8">
      <w:pPr>
        <w:pStyle w:val="BodyText"/>
        <w:numPr>
          <w:ilvl w:val="0"/>
          <w:numId w:val="14"/>
        </w:numPr>
        <w:tabs>
          <w:tab w:val="left" w:pos="1759"/>
        </w:tabs>
        <w:ind w:right="868" w:firstLine="0"/>
      </w:pPr>
      <w:r>
        <w:rPr>
          <w:b/>
        </w:rPr>
        <w:t>On</w:t>
      </w:r>
      <w:r>
        <w:rPr>
          <w:b/>
          <w:spacing w:val="1"/>
        </w:rPr>
        <w:t xml:space="preserve"> </w:t>
      </w:r>
      <w:r>
        <w:rPr>
          <w:b/>
        </w:rPr>
        <w:t xml:space="preserve">all </w:t>
      </w:r>
      <w:r>
        <w:rPr>
          <w:b/>
          <w:spacing w:val="-1"/>
        </w:rPr>
        <w:t>cotton</w:t>
      </w:r>
      <w:r>
        <w:rPr>
          <w:b/>
          <w:spacing w:val="1"/>
        </w:rPr>
        <w:t xml:space="preserve"> </w:t>
      </w:r>
      <w:r>
        <w:t>for</w:t>
      </w:r>
      <w:r>
        <w:rPr>
          <w:spacing w:val="-2"/>
        </w:rPr>
        <w:t xml:space="preserve"> </w:t>
      </w:r>
      <w:r>
        <w:t xml:space="preserve">which </w:t>
      </w:r>
      <w:r>
        <w:rPr>
          <w:spacing w:val="1"/>
        </w:rPr>
        <w:t>any</w:t>
      </w:r>
      <w:r>
        <w:rPr>
          <w:spacing w:val="-5"/>
        </w:rPr>
        <w:t xml:space="preserve"> </w:t>
      </w:r>
      <w:r>
        <w:rPr>
          <w:spacing w:val="-1"/>
        </w:rPr>
        <w:t>merchant</w:t>
      </w:r>
      <w:r>
        <w:t xml:space="preserve"> member</w:t>
      </w:r>
      <w:r>
        <w:rPr>
          <w:spacing w:val="1"/>
        </w:rPr>
        <w:t xml:space="preserve"> </w:t>
      </w:r>
      <w:r>
        <w:rPr>
          <w:spacing w:val="-1"/>
        </w:rPr>
        <w:t>effects</w:t>
      </w:r>
      <w:r>
        <w:t xml:space="preserve"> </w:t>
      </w:r>
      <w:r>
        <w:rPr>
          <w:spacing w:val="-1"/>
        </w:rPr>
        <w:t>payment</w:t>
      </w:r>
      <w:r>
        <w:t xml:space="preserve"> or</w:t>
      </w:r>
      <w:r>
        <w:rPr>
          <w:spacing w:val="-1"/>
        </w:rPr>
        <w:t xml:space="preserve"> </w:t>
      </w:r>
      <w:r>
        <w:t xml:space="preserve">is shipped </w:t>
      </w:r>
      <w:r>
        <w:rPr>
          <w:spacing w:val="1"/>
        </w:rPr>
        <w:t>by</w:t>
      </w:r>
      <w:r>
        <w:rPr>
          <w:spacing w:val="-5"/>
        </w:rPr>
        <w:t xml:space="preserve"> </w:t>
      </w:r>
      <w:r>
        <w:t>him</w:t>
      </w:r>
      <w:r>
        <w:rPr>
          <w:spacing w:val="44"/>
        </w:rPr>
        <w:t xml:space="preserve"> </w:t>
      </w:r>
      <w:r>
        <w:t>or</w:t>
      </w:r>
      <w:r>
        <w:rPr>
          <w:spacing w:val="-1"/>
        </w:rPr>
        <w:t xml:space="preserve"> </w:t>
      </w:r>
      <w:r>
        <w:t xml:space="preserve">his </w:t>
      </w:r>
      <w:r>
        <w:rPr>
          <w:spacing w:val="-1"/>
        </w:rPr>
        <w:t>representative.</w:t>
      </w:r>
    </w:p>
    <w:p w:rsidR="00BC2140" w:rsidRDefault="00BC2140">
      <w:pPr>
        <w:rPr>
          <w:rFonts w:ascii="Times New Roman" w:eastAsia="Times New Roman" w:hAnsi="Times New Roman" w:cs="Times New Roman"/>
          <w:sz w:val="24"/>
          <w:szCs w:val="24"/>
        </w:rPr>
      </w:pPr>
    </w:p>
    <w:p w:rsidR="00BC2140" w:rsidRDefault="00E443F8">
      <w:pPr>
        <w:numPr>
          <w:ilvl w:val="0"/>
          <w:numId w:val="14"/>
        </w:numPr>
        <w:tabs>
          <w:tab w:val="left" w:pos="1762"/>
        </w:tabs>
        <w:ind w:right="762" w:firstLine="0"/>
        <w:rPr>
          <w:rFonts w:ascii="Times New Roman" w:eastAsia="Times New Roman" w:hAnsi="Times New Roman" w:cs="Times New Roman"/>
          <w:sz w:val="24"/>
          <w:szCs w:val="24"/>
        </w:rPr>
      </w:pPr>
      <w:r>
        <w:rPr>
          <w:rFonts w:ascii="Times New Roman"/>
          <w:b/>
          <w:sz w:val="24"/>
        </w:rPr>
        <w:t>On</w:t>
      </w:r>
      <w:r>
        <w:rPr>
          <w:rFonts w:ascii="Times New Roman"/>
          <w:b/>
          <w:spacing w:val="1"/>
          <w:sz w:val="24"/>
        </w:rPr>
        <w:t xml:space="preserve"> </w:t>
      </w:r>
      <w:r>
        <w:rPr>
          <w:rFonts w:ascii="Times New Roman"/>
          <w:b/>
          <w:sz w:val="24"/>
        </w:rPr>
        <w:t xml:space="preserve">all </w:t>
      </w:r>
      <w:r>
        <w:rPr>
          <w:rFonts w:ascii="Times New Roman"/>
          <w:b/>
          <w:spacing w:val="-1"/>
          <w:sz w:val="24"/>
        </w:rPr>
        <w:t>cotton</w:t>
      </w:r>
      <w:r>
        <w:rPr>
          <w:rFonts w:ascii="Times New Roman"/>
          <w:b/>
          <w:spacing w:val="1"/>
          <w:sz w:val="24"/>
        </w:rPr>
        <w:t xml:space="preserve"> </w:t>
      </w:r>
      <w:r>
        <w:rPr>
          <w:rFonts w:ascii="Times New Roman"/>
          <w:sz w:val="24"/>
        </w:rPr>
        <w:t>for</w:t>
      </w:r>
      <w:r>
        <w:rPr>
          <w:rFonts w:ascii="Times New Roman"/>
          <w:spacing w:val="-2"/>
          <w:sz w:val="24"/>
        </w:rPr>
        <w:t xml:space="preserve"> </w:t>
      </w:r>
      <w:r>
        <w:rPr>
          <w:rFonts w:ascii="Times New Roman"/>
          <w:spacing w:val="-1"/>
          <w:sz w:val="24"/>
        </w:rPr>
        <w:t>which</w:t>
      </w:r>
      <w:r>
        <w:rPr>
          <w:rFonts w:ascii="Times New Roman"/>
          <w:sz w:val="24"/>
        </w:rPr>
        <w:t xml:space="preserve"> </w:t>
      </w:r>
      <w:r>
        <w:rPr>
          <w:rFonts w:ascii="Times New Roman"/>
          <w:spacing w:val="1"/>
          <w:sz w:val="24"/>
        </w:rPr>
        <w:t>any</w:t>
      </w:r>
      <w:r>
        <w:rPr>
          <w:rFonts w:ascii="Times New Roman"/>
          <w:spacing w:val="-5"/>
          <w:sz w:val="24"/>
        </w:rPr>
        <w:t xml:space="preserve"> </w:t>
      </w:r>
      <w:r>
        <w:rPr>
          <w:rFonts w:ascii="Times New Roman"/>
          <w:spacing w:val="-1"/>
          <w:sz w:val="24"/>
        </w:rPr>
        <w:t>merchant</w:t>
      </w:r>
      <w:r>
        <w:rPr>
          <w:rFonts w:ascii="Times New Roman"/>
          <w:sz w:val="24"/>
        </w:rPr>
        <w:t xml:space="preserve"> member</w:t>
      </w:r>
      <w:r>
        <w:rPr>
          <w:rFonts w:ascii="Times New Roman"/>
          <w:spacing w:val="1"/>
          <w:sz w:val="24"/>
        </w:rPr>
        <w:t xml:space="preserve"> </w:t>
      </w:r>
      <w:r>
        <w:rPr>
          <w:rFonts w:ascii="Times New Roman"/>
          <w:spacing w:val="-1"/>
          <w:sz w:val="24"/>
        </w:rPr>
        <w:t>effects</w:t>
      </w:r>
      <w:r>
        <w:rPr>
          <w:rFonts w:ascii="Times New Roman"/>
          <w:sz w:val="24"/>
        </w:rPr>
        <w:t xml:space="preserve"> </w:t>
      </w:r>
      <w:r>
        <w:rPr>
          <w:rFonts w:ascii="Times New Roman"/>
          <w:spacing w:val="-1"/>
          <w:sz w:val="24"/>
        </w:rPr>
        <w:t>payment</w:t>
      </w:r>
      <w:r>
        <w:rPr>
          <w:rFonts w:ascii="Times New Roman"/>
          <w:sz w:val="24"/>
        </w:rPr>
        <w:t xml:space="preserve"> on</w:t>
      </w:r>
      <w:r>
        <w:rPr>
          <w:rFonts w:ascii="Times New Roman"/>
          <w:spacing w:val="2"/>
          <w:sz w:val="24"/>
        </w:rPr>
        <w:t xml:space="preserve"> </w:t>
      </w:r>
      <w:r>
        <w:rPr>
          <w:rFonts w:ascii="Times New Roman"/>
          <w:b/>
          <w:sz w:val="24"/>
        </w:rPr>
        <w:t xml:space="preserve">purchases </w:t>
      </w:r>
      <w:r>
        <w:rPr>
          <w:rFonts w:ascii="Times New Roman"/>
          <w:b/>
          <w:spacing w:val="-1"/>
          <w:sz w:val="24"/>
        </w:rPr>
        <w:t>from</w:t>
      </w:r>
      <w:r>
        <w:rPr>
          <w:rFonts w:ascii="Times New Roman"/>
          <w:b/>
          <w:spacing w:val="54"/>
          <w:sz w:val="24"/>
        </w:rPr>
        <w:t xml:space="preserve"> </w:t>
      </w:r>
      <w:r>
        <w:rPr>
          <w:rFonts w:ascii="Times New Roman"/>
          <w:b/>
          <w:spacing w:val="-1"/>
          <w:sz w:val="24"/>
        </w:rPr>
        <w:t>governmental</w:t>
      </w:r>
      <w:r>
        <w:rPr>
          <w:rFonts w:ascii="Times New Roman"/>
          <w:b/>
          <w:sz w:val="24"/>
        </w:rPr>
        <w:t xml:space="preserve"> </w:t>
      </w:r>
      <w:r>
        <w:rPr>
          <w:rFonts w:ascii="Times New Roman"/>
          <w:b/>
          <w:spacing w:val="-1"/>
          <w:sz w:val="24"/>
        </w:rPr>
        <w:t>agencies</w:t>
      </w:r>
      <w:r>
        <w:rPr>
          <w:rFonts w:ascii="Times New Roman"/>
          <w:b/>
          <w:spacing w:val="3"/>
          <w:sz w:val="24"/>
        </w:rPr>
        <w:t xml:space="preserve"> </w:t>
      </w:r>
      <w:r>
        <w:rPr>
          <w:rFonts w:ascii="Times New Roman"/>
          <w:spacing w:val="-1"/>
          <w:sz w:val="24"/>
        </w:rPr>
        <w:t>and</w:t>
      </w:r>
      <w:r>
        <w:rPr>
          <w:rFonts w:ascii="Times New Roman"/>
          <w:sz w:val="24"/>
        </w:rPr>
        <w:t xml:space="preserve"> </w:t>
      </w:r>
      <w:r>
        <w:rPr>
          <w:rFonts w:ascii="Times New Roman"/>
          <w:spacing w:val="-1"/>
          <w:sz w:val="24"/>
        </w:rPr>
        <w:t>all</w:t>
      </w:r>
      <w:r>
        <w:rPr>
          <w:rFonts w:ascii="Times New Roman"/>
          <w:sz w:val="24"/>
        </w:rPr>
        <w:t xml:space="preserve"> </w:t>
      </w:r>
      <w:r>
        <w:rPr>
          <w:rFonts w:ascii="Times New Roman"/>
          <w:spacing w:val="-1"/>
          <w:sz w:val="24"/>
        </w:rPr>
        <w:t>cotton</w:t>
      </w:r>
      <w:r>
        <w:rPr>
          <w:rFonts w:ascii="Times New Roman"/>
          <w:sz w:val="24"/>
        </w:rPr>
        <w:t xml:space="preserve"> </w:t>
      </w:r>
      <w:r>
        <w:rPr>
          <w:rFonts w:ascii="Times New Roman"/>
          <w:spacing w:val="-1"/>
          <w:sz w:val="24"/>
        </w:rPr>
        <w:t>released</w:t>
      </w:r>
      <w:r>
        <w:rPr>
          <w:rFonts w:ascii="Times New Roman"/>
          <w:sz w:val="24"/>
        </w:rPr>
        <w:t xml:space="preserve"> </w:t>
      </w:r>
      <w:r>
        <w:rPr>
          <w:rFonts w:ascii="Times New Roman"/>
          <w:spacing w:val="2"/>
          <w:sz w:val="24"/>
        </w:rPr>
        <w:t>by</w:t>
      </w:r>
      <w:r>
        <w:rPr>
          <w:rFonts w:ascii="Times New Roman"/>
          <w:spacing w:val="-3"/>
          <w:sz w:val="24"/>
        </w:rPr>
        <w:t xml:space="preserve"> </w:t>
      </w:r>
      <w:r>
        <w:rPr>
          <w:rFonts w:ascii="Times New Roman"/>
          <w:sz w:val="24"/>
        </w:rPr>
        <w:t>the Commodity</w:t>
      </w:r>
      <w:r>
        <w:rPr>
          <w:rFonts w:ascii="Times New Roman"/>
          <w:spacing w:val="-8"/>
          <w:sz w:val="24"/>
        </w:rPr>
        <w:t xml:space="preserve"> </w:t>
      </w:r>
      <w:r>
        <w:rPr>
          <w:rFonts w:ascii="Times New Roman"/>
          <w:spacing w:val="-1"/>
          <w:sz w:val="24"/>
        </w:rPr>
        <w:t>Credit</w:t>
      </w:r>
      <w:r>
        <w:rPr>
          <w:rFonts w:ascii="Times New Roman"/>
          <w:sz w:val="24"/>
        </w:rPr>
        <w:t xml:space="preserve"> </w:t>
      </w:r>
      <w:r>
        <w:rPr>
          <w:rFonts w:ascii="Times New Roman"/>
          <w:spacing w:val="-1"/>
          <w:sz w:val="24"/>
        </w:rPr>
        <w:t>Corporation</w:t>
      </w:r>
      <w:r>
        <w:rPr>
          <w:rFonts w:ascii="Times New Roman"/>
          <w:sz w:val="24"/>
        </w:rPr>
        <w:t xml:space="preserve"> on</w:t>
      </w:r>
      <w:r>
        <w:rPr>
          <w:rFonts w:ascii="Times New Roman"/>
          <w:spacing w:val="87"/>
          <w:sz w:val="24"/>
        </w:rPr>
        <w:t xml:space="preserve"> </w:t>
      </w:r>
      <w:r>
        <w:rPr>
          <w:rFonts w:ascii="Times New Roman"/>
          <w:spacing w:val="-1"/>
          <w:sz w:val="24"/>
        </w:rPr>
        <w:t>purchases</w:t>
      </w:r>
      <w:r>
        <w:rPr>
          <w:rFonts w:ascii="Times New Roman"/>
          <w:sz w:val="24"/>
        </w:rPr>
        <w:t xml:space="preserve"> </w:t>
      </w:r>
      <w:r>
        <w:rPr>
          <w:rFonts w:ascii="Times New Roman"/>
          <w:spacing w:val="1"/>
          <w:sz w:val="24"/>
        </w:rPr>
        <w:t>of</w:t>
      </w:r>
      <w:r>
        <w:rPr>
          <w:rFonts w:ascii="Times New Roman"/>
          <w:spacing w:val="-1"/>
          <w:sz w:val="24"/>
        </w:rPr>
        <w:t xml:space="preserve"> </w:t>
      </w:r>
      <w:r>
        <w:rPr>
          <w:rFonts w:ascii="Times New Roman"/>
          <w:b/>
          <w:spacing w:val="-1"/>
          <w:sz w:val="24"/>
        </w:rPr>
        <w:t>producers'</w:t>
      </w:r>
      <w:r>
        <w:rPr>
          <w:rFonts w:ascii="Times New Roman"/>
          <w:b/>
          <w:spacing w:val="2"/>
          <w:sz w:val="24"/>
        </w:rPr>
        <w:t xml:space="preserve"> </w:t>
      </w:r>
      <w:r>
        <w:rPr>
          <w:rFonts w:ascii="Times New Roman"/>
          <w:b/>
          <w:spacing w:val="-1"/>
          <w:sz w:val="24"/>
        </w:rPr>
        <w:t>equities</w:t>
      </w:r>
      <w:r>
        <w:rPr>
          <w:rFonts w:ascii="Times New Roman"/>
          <w:b/>
          <w:spacing w:val="1"/>
          <w:sz w:val="24"/>
        </w:rPr>
        <w:t xml:space="preserve"> </w:t>
      </w:r>
      <w:r>
        <w:rPr>
          <w:rFonts w:ascii="Times New Roman"/>
          <w:sz w:val="24"/>
        </w:rPr>
        <w:t>for</w:t>
      </w:r>
      <w:r>
        <w:rPr>
          <w:rFonts w:ascii="Times New Roman"/>
          <w:spacing w:val="-2"/>
          <w:sz w:val="24"/>
        </w:rPr>
        <w:t xml:space="preserve"> </w:t>
      </w:r>
      <w:r>
        <w:rPr>
          <w:rFonts w:ascii="Times New Roman"/>
          <w:spacing w:val="-1"/>
          <w:sz w:val="24"/>
        </w:rPr>
        <w:t>which</w:t>
      </w:r>
      <w:r>
        <w:rPr>
          <w:rFonts w:ascii="Times New Roman"/>
          <w:sz w:val="24"/>
        </w:rPr>
        <w:t xml:space="preserve"> </w:t>
      </w:r>
      <w:r>
        <w:rPr>
          <w:rFonts w:ascii="Times New Roman"/>
          <w:spacing w:val="1"/>
          <w:sz w:val="24"/>
        </w:rPr>
        <w:t>any</w:t>
      </w:r>
      <w:r>
        <w:rPr>
          <w:rFonts w:ascii="Times New Roman"/>
          <w:spacing w:val="-5"/>
          <w:sz w:val="24"/>
        </w:rPr>
        <w:t xml:space="preserve"> </w:t>
      </w:r>
      <w:r>
        <w:rPr>
          <w:rFonts w:ascii="Times New Roman"/>
          <w:sz w:val="24"/>
        </w:rPr>
        <w:t>member</w:t>
      </w:r>
      <w:r>
        <w:rPr>
          <w:rFonts w:ascii="Times New Roman"/>
          <w:spacing w:val="-2"/>
          <w:sz w:val="24"/>
        </w:rPr>
        <w:t xml:space="preserve"> </w:t>
      </w:r>
      <w:r>
        <w:rPr>
          <w:rFonts w:ascii="Times New Roman"/>
          <w:spacing w:val="-1"/>
          <w:sz w:val="24"/>
        </w:rPr>
        <w:t>effects</w:t>
      </w:r>
      <w:r>
        <w:rPr>
          <w:rFonts w:ascii="Times New Roman"/>
          <w:sz w:val="24"/>
        </w:rPr>
        <w:t xml:space="preserve"> </w:t>
      </w:r>
      <w:r>
        <w:rPr>
          <w:rFonts w:ascii="Times New Roman"/>
          <w:spacing w:val="-1"/>
          <w:sz w:val="24"/>
        </w:rPr>
        <w:t>payment;</w:t>
      </w:r>
    </w:p>
    <w:p w:rsidR="00BC2140" w:rsidRDefault="00BC2140">
      <w:pPr>
        <w:rPr>
          <w:rFonts w:ascii="Times New Roman" w:eastAsia="Times New Roman" w:hAnsi="Times New Roman" w:cs="Times New Roman"/>
          <w:sz w:val="24"/>
          <w:szCs w:val="24"/>
        </w:rPr>
      </w:pPr>
    </w:p>
    <w:p w:rsidR="00BC2140" w:rsidRDefault="00E443F8">
      <w:pPr>
        <w:pStyle w:val="BodyText"/>
        <w:numPr>
          <w:ilvl w:val="0"/>
          <w:numId w:val="14"/>
        </w:numPr>
        <w:tabs>
          <w:tab w:val="left" w:pos="1774"/>
        </w:tabs>
        <w:ind w:right="901" w:firstLine="0"/>
      </w:pPr>
      <w:r>
        <w:rPr>
          <w:b/>
        </w:rPr>
        <w:t>On</w:t>
      </w:r>
      <w:r>
        <w:rPr>
          <w:b/>
          <w:spacing w:val="1"/>
        </w:rPr>
        <w:t xml:space="preserve"> </w:t>
      </w:r>
      <w:r>
        <w:rPr>
          <w:b/>
        </w:rPr>
        <w:t xml:space="preserve">all </w:t>
      </w:r>
      <w:r>
        <w:rPr>
          <w:b/>
          <w:spacing w:val="-1"/>
        </w:rPr>
        <w:t>cotton</w:t>
      </w:r>
      <w:r>
        <w:rPr>
          <w:b/>
          <w:spacing w:val="1"/>
        </w:rPr>
        <w:t xml:space="preserve"> </w:t>
      </w:r>
      <w:r>
        <w:t>for</w:t>
      </w:r>
      <w:r>
        <w:rPr>
          <w:spacing w:val="-2"/>
        </w:rPr>
        <w:t xml:space="preserve"> </w:t>
      </w:r>
      <w:r>
        <w:rPr>
          <w:spacing w:val="-1"/>
        </w:rPr>
        <w:t>which</w:t>
      </w:r>
      <w:r>
        <w:t xml:space="preserve"> </w:t>
      </w:r>
      <w:r>
        <w:rPr>
          <w:spacing w:val="1"/>
        </w:rPr>
        <w:t>any</w:t>
      </w:r>
      <w:r>
        <w:rPr>
          <w:spacing w:val="-5"/>
        </w:rPr>
        <w:t xml:space="preserve"> </w:t>
      </w:r>
      <w:r>
        <w:rPr>
          <w:spacing w:val="-1"/>
        </w:rPr>
        <w:t>merchant</w:t>
      </w:r>
      <w:r>
        <w:t xml:space="preserve"> member</w:t>
      </w:r>
      <w:r>
        <w:rPr>
          <w:spacing w:val="1"/>
        </w:rPr>
        <w:t xml:space="preserve"> </w:t>
      </w:r>
      <w:r>
        <w:rPr>
          <w:spacing w:val="-1"/>
        </w:rPr>
        <w:t>effects</w:t>
      </w:r>
      <w:r>
        <w:t xml:space="preserve"> </w:t>
      </w:r>
      <w:r>
        <w:rPr>
          <w:spacing w:val="-1"/>
        </w:rPr>
        <w:t>payment</w:t>
      </w:r>
      <w:r>
        <w:t xml:space="preserve"> or</w:t>
      </w:r>
      <w:r>
        <w:rPr>
          <w:spacing w:val="-1"/>
        </w:rPr>
        <w:t xml:space="preserve"> </w:t>
      </w:r>
      <w:r>
        <w:t>ships</w:t>
      </w:r>
      <w:r>
        <w:rPr>
          <w:spacing w:val="2"/>
        </w:rPr>
        <w:t xml:space="preserve"> </w:t>
      </w:r>
      <w:r>
        <w:rPr>
          <w:spacing w:val="1"/>
        </w:rPr>
        <w:t>by</w:t>
      </w:r>
      <w:r>
        <w:rPr>
          <w:spacing w:val="50"/>
        </w:rPr>
        <w:t xml:space="preserve"> </w:t>
      </w:r>
      <w:r>
        <w:rPr>
          <w:b/>
          <w:spacing w:val="-1"/>
        </w:rPr>
        <w:t>subsidiary</w:t>
      </w:r>
      <w:r>
        <w:rPr>
          <w:b/>
        </w:rPr>
        <w:t xml:space="preserve"> </w:t>
      </w:r>
      <w:r>
        <w:rPr>
          <w:b/>
          <w:spacing w:val="-1"/>
        </w:rPr>
        <w:t>firms</w:t>
      </w:r>
      <w:r>
        <w:rPr>
          <w:b/>
          <w:spacing w:val="1"/>
        </w:rPr>
        <w:t xml:space="preserve"> </w:t>
      </w:r>
      <w:r>
        <w:rPr>
          <w:spacing w:val="-1"/>
        </w:rPr>
        <w:t>owned</w:t>
      </w:r>
      <w:r>
        <w:rPr>
          <w:spacing w:val="2"/>
        </w:rPr>
        <w:t xml:space="preserve"> </w:t>
      </w:r>
      <w:r>
        <w:t>or</w:t>
      </w:r>
      <w:r>
        <w:rPr>
          <w:spacing w:val="-1"/>
        </w:rPr>
        <w:t xml:space="preserve"> controlled</w:t>
      </w:r>
      <w:r>
        <w:t xml:space="preserve"> </w:t>
      </w:r>
      <w:r>
        <w:rPr>
          <w:spacing w:val="2"/>
        </w:rPr>
        <w:t>by</w:t>
      </w:r>
      <w:r>
        <w:rPr>
          <w:spacing w:val="-5"/>
        </w:rPr>
        <w:t xml:space="preserve"> </w:t>
      </w:r>
      <w:r>
        <w:t xml:space="preserve">the member </w:t>
      </w:r>
      <w:r>
        <w:rPr>
          <w:spacing w:val="-1"/>
        </w:rPr>
        <w:t>firm.</w:t>
      </w:r>
      <w:r>
        <w:rPr>
          <w:spacing w:val="60"/>
        </w:rPr>
        <w:t xml:space="preserve"> </w:t>
      </w:r>
      <w:r>
        <w:t>Owners of</w:t>
      </w:r>
      <w:r>
        <w:rPr>
          <w:spacing w:val="-2"/>
        </w:rPr>
        <w:t xml:space="preserve"> </w:t>
      </w:r>
      <w:r>
        <w:t>subsidiary</w:t>
      </w:r>
      <w:r>
        <w:rPr>
          <w:spacing w:val="-3"/>
        </w:rPr>
        <w:t xml:space="preserve"> </w:t>
      </w:r>
      <w:r>
        <w:rPr>
          <w:spacing w:val="-1"/>
        </w:rPr>
        <w:t>firms</w:t>
      </w:r>
      <w:r>
        <w:rPr>
          <w:spacing w:val="59"/>
        </w:rPr>
        <w:t xml:space="preserve"> </w:t>
      </w:r>
      <w:r>
        <w:t xml:space="preserve">shall </w:t>
      </w:r>
      <w:r>
        <w:rPr>
          <w:spacing w:val="-1"/>
        </w:rPr>
        <w:t>register</w:t>
      </w:r>
      <w:r>
        <w:t xml:space="preserve"> the</w:t>
      </w:r>
      <w:r>
        <w:rPr>
          <w:spacing w:val="-2"/>
        </w:rPr>
        <w:t xml:space="preserve"> </w:t>
      </w:r>
      <w:r>
        <w:t xml:space="preserve">names of </w:t>
      </w:r>
      <w:r>
        <w:rPr>
          <w:spacing w:val="-1"/>
        </w:rPr>
        <w:t>their</w:t>
      </w:r>
      <w:r>
        <w:t xml:space="preserve"> subsidiary</w:t>
      </w:r>
      <w:r>
        <w:rPr>
          <w:spacing w:val="-5"/>
        </w:rPr>
        <w:t xml:space="preserve"> </w:t>
      </w:r>
      <w:r>
        <w:rPr>
          <w:spacing w:val="-1"/>
        </w:rPr>
        <w:t>firms</w:t>
      </w:r>
      <w:r>
        <w:t xml:space="preserve"> with the </w:t>
      </w:r>
      <w:r>
        <w:rPr>
          <w:spacing w:val="-1"/>
        </w:rPr>
        <w:t>Association.</w:t>
      </w:r>
    </w:p>
    <w:p w:rsidR="00BC2140" w:rsidRDefault="00BC2140">
      <w:pPr>
        <w:rPr>
          <w:rFonts w:ascii="Times New Roman" w:eastAsia="Times New Roman" w:hAnsi="Times New Roman" w:cs="Times New Roman"/>
          <w:sz w:val="24"/>
          <w:szCs w:val="24"/>
        </w:rPr>
      </w:pPr>
    </w:p>
    <w:p w:rsidR="00BC2140" w:rsidRDefault="00E443F8">
      <w:pPr>
        <w:pStyle w:val="BodyText"/>
        <w:ind w:left="700" w:right="813"/>
      </w:pPr>
      <w:r>
        <w:rPr>
          <w:b/>
        </w:rPr>
        <w:t>Clause</w:t>
      </w:r>
      <w:r>
        <w:rPr>
          <w:b/>
          <w:spacing w:val="-1"/>
        </w:rPr>
        <w:t xml:space="preserve"> </w:t>
      </w:r>
      <w:r>
        <w:rPr>
          <w:b/>
        </w:rPr>
        <w:t>2:</w:t>
      </w:r>
      <w:r>
        <w:rPr>
          <w:b/>
          <w:spacing w:val="59"/>
        </w:rPr>
        <w:t xml:space="preserve"> </w:t>
      </w:r>
      <w:r>
        <w:rPr>
          <w:spacing w:val="-1"/>
        </w:rPr>
        <w:t>Per</w:t>
      </w:r>
      <w:r>
        <w:t xml:space="preserve"> </w:t>
      </w:r>
      <w:r>
        <w:rPr>
          <w:spacing w:val="-1"/>
        </w:rPr>
        <w:t>bale</w:t>
      </w:r>
      <w:r>
        <w:t xml:space="preserve"> </w:t>
      </w:r>
      <w:r>
        <w:rPr>
          <w:spacing w:val="-1"/>
        </w:rPr>
        <w:t>fees</w:t>
      </w:r>
      <w:r>
        <w:t xml:space="preserve"> shall be</w:t>
      </w:r>
      <w:r>
        <w:rPr>
          <w:spacing w:val="-1"/>
        </w:rPr>
        <w:t xml:space="preserve"> </w:t>
      </w:r>
      <w:r>
        <w:t>due</w:t>
      </w:r>
      <w:r>
        <w:rPr>
          <w:spacing w:val="-1"/>
        </w:rPr>
        <w:t xml:space="preserve"> and</w:t>
      </w:r>
      <w:r>
        <w:t xml:space="preserve"> </w:t>
      </w:r>
      <w:r>
        <w:rPr>
          <w:spacing w:val="-1"/>
        </w:rPr>
        <w:t>payable</w:t>
      </w:r>
      <w:r>
        <w:t xml:space="preserve"> </w:t>
      </w:r>
      <w:r>
        <w:rPr>
          <w:spacing w:val="1"/>
        </w:rPr>
        <w:t>in</w:t>
      </w:r>
      <w:r>
        <w:rPr>
          <w:spacing w:val="2"/>
        </w:rPr>
        <w:t xml:space="preserve"> </w:t>
      </w:r>
      <w:r>
        <w:rPr>
          <w:b/>
          <w:spacing w:val="-1"/>
        </w:rPr>
        <w:t>calendar quarterly</w:t>
      </w:r>
      <w:r>
        <w:rPr>
          <w:b/>
        </w:rPr>
        <w:t xml:space="preserve"> </w:t>
      </w:r>
      <w:r>
        <w:rPr>
          <w:b/>
          <w:spacing w:val="-1"/>
        </w:rPr>
        <w:t>installments</w:t>
      </w:r>
      <w:r>
        <w:rPr>
          <w:spacing w:val="-1"/>
        </w:rPr>
        <w:t>,</w:t>
      </w:r>
      <w:r>
        <w:t xml:space="preserve"> to-wit:</w:t>
      </w:r>
      <w:r>
        <w:rPr>
          <w:spacing w:val="75"/>
        </w:rPr>
        <w:t xml:space="preserve"> </w:t>
      </w:r>
      <w:r>
        <w:t>On the</w:t>
      </w:r>
      <w:r>
        <w:rPr>
          <w:spacing w:val="-1"/>
        </w:rPr>
        <w:t xml:space="preserve"> First</w:t>
      </w:r>
      <w:r>
        <w:t xml:space="preserve"> </w:t>
      </w:r>
      <w:r>
        <w:rPr>
          <w:spacing w:val="1"/>
        </w:rPr>
        <w:t>day</w:t>
      </w:r>
      <w:r>
        <w:rPr>
          <w:spacing w:val="-5"/>
        </w:rPr>
        <w:t xml:space="preserve"> </w:t>
      </w:r>
      <w:r>
        <w:rPr>
          <w:spacing w:val="1"/>
        </w:rPr>
        <w:t>of</w:t>
      </w:r>
      <w:r>
        <w:t xml:space="preserve"> </w:t>
      </w:r>
      <w:r>
        <w:rPr>
          <w:spacing w:val="-1"/>
        </w:rPr>
        <w:t>January,</w:t>
      </w:r>
      <w:r>
        <w:rPr>
          <w:spacing w:val="2"/>
        </w:rPr>
        <w:t xml:space="preserve"> </w:t>
      </w:r>
      <w:r>
        <w:rPr>
          <w:spacing w:val="-1"/>
        </w:rPr>
        <w:t>April,</w:t>
      </w:r>
      <w:r>
        <w:t xml:space="preserve"> </w:t>
      </w:r>
      <w:r>
        <w:rPr>
          <w:spacing w:val="1"/>
        </w:rPr>
        <w:t>July</w:t>
      </w:r>
      <w:r>
        <w:rPr>
          <w:spacing w:val="-6"/>
        </w:rPr>
        <w:t xml:space="preserve"> </w:t>
      </w:r>
      <w:r>
        <w:rPr>
          <w:spacing w:val="-1"/>
        </w:rPr>
        <w:t>and</w:t>
      </w:r>
      <w:r>
        <w:t xml:space="preserve"> </w:t>
      </w:r>
      <w:r>
        <w:rPr>
          <w:spacing w:val="-1"/>
        </w:rPr>
        <w:t>October</w:t>
      </w:r>
      <w:r>
        <w:t xml:space="preserve"> of</w:t>
      </w:r>
      <w:r>
        <w:rPr>
          <w:spacing w:val="-2"/>
        </w:rPr>
        <w:t xml:space="preserve"> </w:t>
      </w:r>
      <w:r>
        <w:rPr>
          <w:spacing w:val="-1"/>
        </w:rPr>
        <w:t>each</w:t>
      </w:r>
      <w:r>
        <w:rPr>
          <w:spacing w:val="4"/>
        </w:rPr>
        <w:t xml:space="preserve"> </w:t>
      </w:r>
      <w:r>
        <w:rPr>
          <w:spacing w:val="-1"/>
        </w:rPr>
        <w:t>year.</w:t>
      </w:r>
      <w:r>
        <w:t xml:space="preserve"> </w:t>
      </w:r>
      <w:r>
        <w:rPr>
          <w:spacing w:val="-1"/>
        </w:rPr>
        <w:t>On</w:t>
      </w:r>
      <w:r>
        <w:rPr>
          <w:spacing w:val="2"/>
        </w:rPr>
        <w:t xml:space="preserve"> </w:t>
      </w:r>
      <w:r>
        <w:t xml:space="preserve">August </w:t>
      </w:r>
      <w:r>
        <w:rPr>
          <w:spacing w:val="-1"/>
        </w:rPr>
        <w:t>First</w:t>
      </w:r>
      <w:r>
        <w:t xml:space="preserve"> of </w:t>
      </w:r>
      <w:r>
        <w:rPr>
          <w:spacing w:val="-1"/>
        </w:rPr>
        <w:t>each</w:t>
      </w:r>
      <w:r>
        <w:rPr>
          <w:spacing w:val="4"/>
        </w:rPr>
        <w:t xml:space="preserve"> </w:t>
      </w:r>
      <w:r>
        <w:rPr>
          <w:spacing w:val="-1"/>
        </w:rPr>
        <w:t>year,</w:t>
      </w:r>
      <w:r>
        <w:rPr>
          <w:spacing w:val="56"/>
        </w:rPr>
        <w:t xml:space="preserve"> </w:t>
      </w:r>
      <w:r>
        <w:rPr>
          <w:spacing w:val="-1"/>
        </w:rPr>
        <w:t>all</w:t>
      </w:r>
      <w:r>
        <w:t xml:space="preserve"> </w:t>
      </w:r>
      <w:r>
        <w:rPr>
          <w:spacing w:val="-1"/>
        </w:rPr>
        <w:t>merchant</w:t>
      </w:r>
      <w:r>
        <w:t xml:space="preserve"> members whose</w:t>
      </w:r>
      <w:r>
        <w:rPr>
          <w:spacing w:val="-1"/>
        </w:rPr>
        <w:t xml:space="preserve"> purchases</w:t>
      </w:r>
      <w:r>
        <w:t xml:space="preserve"> made</w:t>
      </w:r>
      <w:r>
        <w:rPr>
          <w:spacing w:val="-2"/>
        </w:rPr>
        <w:t xml:space="preserve"> </w:t>
      </w:r>
      <w:r>
        <w:t>since</w:t>
      </w:r>
      <w:r>
        <w:rPr>
          <w:spacing w:val="-1"/>
        </w:rPr>
        <w:t xml:space="preserve"> </w:t>
      </w:r>
      <w:r>
        <w:t xml:space="preserve">the </w:t>
      </w:r>
      <w:r>
        <w:rPr>
          <w:spacing w:val="-1"/>
        </w:rPr>
        <w:t>previous</w:t>
      </w:r>
      <w:r>
        <w:t xml:space="preserve"> </w:t>
      </w:r>
      <w:r>
        <w:rPr>
          <w:spacing w:val="-1"/>
        </w:rPr>
        <w:t>August</w:t>
      </w:r>
      <w:r>
        <w:t xml:space="preserve"> First have</w:t>
      </w:r>
      <w:r>
        <w:rPr>
          <w:spacing w:val="-2"/>
        </w:rPr>
        <w:t xml:space="preserve"> </w:t>
      </w:r>
      <w:r>
        <w:t xml:space="preserve">not </w:t>
      </w:r>
      <w:r>
        <w:rPr>
          <w:spacing w:val="-1"/>
        </w:rPr>
        <w:t>exceeded</w:t>
      </w:r>
      <w:r>
        <w:rPr>
          <w:spacing w:val="65"/>
        </w:rPr>
        <w:t xml:space="preserve"> </w:t>
      </w:r>
      <w:r>
        <w:t>five</w:t>
      </w:r>
      <w:r>
        <w:rPr>
          <w:spacing w:val="-2"/>
        </w:rPr>
        <w:t xml:space="preserve"> </w:t>
      </w:r>
      <w:r>
        <w:rPr>
          <w:spacing w:val="-1"/>
        </w:rPr>
        <w:t>thousand</w:t>
      </w:r>
      <w:r>
        <w:t xml:space="preserve"> </w:t>
      </w:r>
      <w:r>
        <w:rPr>
          <w:spacing w:val="-1"/>
        </w:rPr>
        <w:t xml:space="preserve">(5000) </w:t>
      </w:r>
      <w:r>
        <w:t xml:space="preserve">bales shall </w:t>
      </w:r>
      <w:r>
        <w:rPr>
          <w:spacing w:val="1"/>
        </w:rPr>
        <w:t>pay</w:t>
      </w:r>
      <w:r>
        <w:rPr>
          <w:spacing w:val="-5"/>
        </w:rPr>
        <w:t xml:space="preserve"> </w:t>
      </w:r>
      <w:r>
        <w:t>a</w:t>
      </w:r>
      <w:r>
        <w:rPr>
          <w:spacing w:val="1"/>
        </w:rPr>
        <w:t xml:space="preserve"> </w:t>
      </w:r>
      <w:r>
        <w:rPr>
          <w:b/>
          <w:spacing w:val="-1"/>
        </w:rPr>
        <w:t xml:space="preserve">minimum per </w:t>
      </w:r>
      <w:r>
        <w:rPr>
          <w:b/>
        </w:rPr>
        <w:t xml:space="preserve">bale </w:t>
      </w:r>
      <w:r>
        <w:rPr>
          <w:b/>
          <w:spacing w:val="-1"/>
        </w:rPr>
        <w:t>fee</w:t>
      </w:r>
      <w:r>
        <w:rPr>
          <w:b/>
          <w:spacing w:val="1"/>
        </w:rPr>
        <w:t xml:space="preserve"> </w:t>
      </w:r>
      <w:r>
        <w:rPr>
          <w:spacing w:val="-1"/>
        </w:rPr>
        <w:t>equivalent</w:t>
      </w:r>
      <w:r>
        <w:t xml:space="preserve"> </w:t>
      </w:r>
      <w:r>
        <w:rPr>
          <w:spacing w:val="1"/>
        </w:rPr>
        <w:t>to</w:t>
      </w:r>
      <w:r>
        <w:t xml:space="preserve"> </w:t>
      </w:r>
      <w:r>
        <w:rPr>
          <w:spacing w:val="-1"/>
        </w:rPr>
        <w:t>fees</w:t>
      </w:r>
      <w:r>
        <w:t xml:space="preserve"> due</w:t>
      </w:r>
      <w:r>
        <w:rPr>
          <w:spacing w:val="-1"/>
        </w:rPr>
        <w:t xml:space="preserve"> </w:t>
      </w:r>
      <w:r>
        <w:t>on</w:t>
      </w:r>
      <w:r>
        <w:rPr>
          <w:spacing w:val="2"/>
        </w:rPr>
        <w:t xml:space="preserve"> </w:t>
      </w:r>
      <w:r>
        <w:t>five</w:t>
      </w:r>
      <w:r>
        <w:rPr>
          <w:spacing w:val="65"/>
        </w:rPr>
        <w:t xml:space="preserve"> </w:t>
      </w:r>
      <w:r>
        <w:rPr>
          <w:spacing w:val="-1"/>
        </w:rPr>
        <w:t>thousand</w:t>
      </w:r>
      <w:r>
        <w:t xml:space="preserve"> </w:t>
      </w:r>
      <w:r>
        <w:rPr>
          <w:spacing w:val="-1"/>
        </w:rPr>
        <w:t>(5000) bales.</w:t>
      </w:r>
    </w:p>
    <w:p w:rsidR="00BC2140" w:rsidRDefault="00BC2140">
      <w:pPr>
        <w:sectPr w:rsidR="00BC2140">
          <w:pgSz w:w="12240" w:h="15840"/>
          <w:pgMar w:top="1300" w:right="920" w:bottom="280" w:left="560" w:header="720" w:footer="720" w:gutter="0"/>
          <w:cols w:space="720"/>
        </w:sectPr>
      </w:pPr>
    </w:p>
    <w:p w:rsidR="00BC2140" w:rsidRDefault="00E443F8">
      <w:pPr>
        <w:spacing w:before="52"/>
        <w:ind w:left="100" w:right="166"/>
        <w:rPr>
          <w:rFonts w:ascii="Times New Roman" w:eastAsia="Times New Roman" w:hAnsi="Times New Roman" w:cs="Times New Roman"/>
          <w:sz w:val="24"/>
          <w:szCs w:val="24"/>
        </w:rPr>
      </w:pPr>
      <w:r>
        <w:rPr>
          <w:rFonts w:ascii="Times New Roman"/>
          <w:b/>
          <w:sz w:val="24"/>
        </w:rPr>
        <w:lastRenderedPageBreak/>
        <w:t>Clause</w:t>
      </w:r>
      <w:r>
        <w:rPr>
          <w:rFonts w:ascii="Times New Roman"/>
          <w:b/>
          <w:spacing w:val="-1"/>
          <w:sz w:val="24"/>
        </w:rPr>
        <w:t xml:space="preserve"> </w:t>
      </w:r>
      <w:r>
        <w:rPr>
          <w:rFonts w:ascii="Times New Roman"/>
          <w:b/>
          <w:sz w:val="24"/>
        </w:rPr>
        <w:t xml:space="preserve">3: </w:t>
      </w:r>
      <w:r>
        <w:rPr>
          <w:rFonts w:ascii="Times New Roman"/>
          <w:b/>
          <w:spacing w:val="1"/>
          <w:sz w:val="24"/>
        </w:rPr>
        <w:t xml:space="preserve"> </w:t>
      </w:r>
      <w:r>
        <w:rPr>
          <w:rFonts w:ascii="Times New Roman"/>
          <w:spacing w:val="-2"/>
          <w:sz w:val="24"/>
        </w:rPr>
        <w:t>In</w:t>
      </w:r>
      <w:r>
        <w:rPr>
          <w:rFonts w:ascii="Times New Roman"/>
          <w:sz w:val="24"/>
        </w:rPr>
        <w:t xml:space="preserve"> </w:t>
      </w:r>
      <w:r>
        <w:rPr>
          <w:rFonts w:ascii="Times New Roman"/>
          <w:spacing w:val="-1"/>
          <w:sz w:val="24"/>
        </w:rPr>
        <w:t>addition</w:t>
      </w:r>
      <w:r>
        <w:rPr>
          <w:rFonts w:ascii="Times New Roman"/>
          <w:sz w:val="24"/>
        </w:rPr>
        <w:t xml:space="preserve"> to </w:t>
      </w:r>
      <w:r>
        <w:rPr>
          <w:rFonts w:ascii="Times New Roman"/>
          <w:spacing w:val="-1"/>
          <w:sz w:val="24"/>
        </w:rPr>
        <w:t>annual</w:t>
      </w:r>
      <w:r>
        <w:rPr>
          <w:rFonts w:ascii="Times New Roman"/>
          <w:sz w:val="24"/>
        </w:rPr>
        <w:t xml:space="preserve"> </w:t>
      </w:r>
      <w:r>
        <w:rPr>
          <w:rFonts w:ascii="Times New Roman"/>
          <w:spacing w:val="-1"/>
          <w:sz w:val="24"/>
        </w:rPr>
        <w:t>membership</w:t>
      </w:r>
      <w:r>
        <w:rPr>
          <w:rFonts w:ascii="Times New Roman"/>
          <w:sz w:val="24"/>
        </w:rPr>
        <w:t xml:space="preserve"> </w:t>
      </w:r>
      <w:r>
        <w:rPr>
          <w:rFonts w:ascii="Times New Roman"/>
          <w:spacing w:val="-1"/>
          <w:sz w:val="24"/>
        </w:rPr>
        <w:t>dues</w:t>
      </w:r>
      <w:r>
        <w:rPr>
          <w:rFonts w:ascii="Times New Roman"/>
          <w:spacing w:val="2"/>
          <w:sz w:val="24"/>
        </w:rPr>
        <w:t xml:space="preserve"> </w:t>
      </w:r>
      <w:r>
        <w:rPr>
          <w:rFonts w:ascii="Times New Roman"/>
          <w:spacing w:val="-1"/>
          <w:sz w:val="24"/>
        </w:rPr>
        <w:t>as</w:t>
      </w:r>
      <w:r>
        <w:rPr>
          <w:rFonts w:ascii="Times New Roman"/>
          <w:sz w:val="24"/>
        </w:rPr>
        <w:t xml:space="preserve"> </w:t>
      </w:r>
      <w:r>
        <w:rPr>
          <w:rFonts w:ascii="Times New Roman"/>
          <w:spacing w:val="-1"/>
          <w:sz w:val="24"/>
        </w:rPr>
        <w:t>provided</w:t>
      </w:r>
      <w:r>
        <w:rPr>
          <w:rFonts w:ascii="Times New Roman"/>
          <w:sz w:val="24"/>
        </w:rPr>
        <w:t xml:space="preserve"> in</w:t>
      </w:r>
      <w:r>
        <w:rPr>
          <w:rFonts w:ascii="Times New Roman"/>
          <w:spacing w:val="3"/>
          <w:sz w:val="24"/>
        </w:rPr>
        <w:t xml:space="preserve"> </w:t>
      </w:r>
      <w:r>
        <w:rPr>
          <w:rFonts w:ascii="Times New Roman"/>
          <w:sz w:val="24"/>
        </w:rPr>
        <w:t xml:space="preserve">Rule </w:t>
      </w:r>
      <w:r>
        <w:rPr>
          <w:rFonts w:ascii="Times New Roman"/>
          <w:spacing w:val="-1"/>
          <w:sz w:val="24"/>
        </w:rPr>
        <w:t>1</w:t>
      </w:r>
      <w:r>
        <w:rPr>
          <w:rFonts w:ascii="Times New Roman"/>
          <w:b/>
          <w:spacing w:val="-1"/>
          <w:sz w:val="24"/>
        </w:rPr>
        <w:t>,</w:t>
      </w:r>
      <w:r>
        <w:rPr>
          <w:rFonts w:ascii="Times New Roman"/>
          <w:b/>
          <w:sz w:val="24"/>
        </w:rPr>
        <w:t xml:space="preserve"> </w:t>
      </w:r>
      <w:r>
        <w:rPr>
          <w:rFonts w:ascii="Times New Roman"/>
          <w:spacing w:val="-1"/>
          <w:sz w:val="24"/>
        </w:rPr>
        <w:t>each</w:t>
      </w:r>
      <w:r>
        <w:rPr>
          <w:rFonts w:ascii="Times New Roman"/>
          <w:sz w:val="24"/>
        </w:rPr>
        <w:t xml:space="preserve"> </w:t>
      </w:r>
      <w:r>
        <w:rPr>
          <w:rFonts w:ascii="Times New Roman"/>
          <w:b/>
          <w:spacing w:val="-1"/>
          <w:sz w:val="24"/>
        </w:rPr>
        <w:t>Primary</w:t>
      </w:r>
      <w:r>
        <w:rPr>
          <w:rFonts w:ascii="Times New Roman"/>
          <w:b/>
          <w:spacing w:val="71"/>
          <w:sz w:val="24"/>
        </w:rPr>
        <w:t xml:space="preserve"> </w:t>
      </w:r>
      <w:r>
        <w:rPr>
          <w:rFonts w:ascii="Times New Roman"/>
          <w:b/>
          <w:spacing w:val="-1"/>
          <w:sz w:val="24"/>
        </w:rPr>
        <w:t>Marketing</w:t>
      </w:r>
      <w:r>
        <w:rPr>
          <w:rFonts w:ascii="Times New Roman"/>
          <w:b/>
          <w:sz w:val="24"/>
        </w:rPr>
        <w:t xml:space="preserve"> </w:t>
      </w:r>
      <w:r>
        <w:rPr>
          <w:rFonts w:ascii="Times New Roman"/>
          <w:b/>
          <w:spacing w:val="-1"/>
          <w:sz w:val="24"/>
        </w:rPr>
        <w:t>Member</w:t>
      </w:r>
      <w:r>
        <w:rPr>
          <w:rFonts w:ascii="Times New Roman"/>
          <w:b/>
          <w:sz w:val="24"/>
        </w:rPr>
        <w:t xml:space="preserve"> </w:t>
      </w:r>
      <w:r>
        <w:rPr>
          <w:rFonts w:ascii="Times New Roman"/>
          <w:sz w:val="24"/>
        </w:rPr>
        <w:t>shall pay</w:t>
      </w:r>
      <w:r>
        <w:rPr>
          <w:rFonts w:ascii="Times New Roman"/>
          <w:spacing w:val="-5"/>
          <w:sz w:val="24"/>
        </w:rPr>
        <w:t xml:space="preserve"> </w:t>
      </w:r>
      <w:r>
        <w:rPr>
          <w:rFonts w:ascii="Times New Roman"/>
          <w:sz w:val="24"/>
        </w:rPr>
        <w:t>per:</w:t>
      </w:r>
    </w:p>
    <w:p w:rsidR="00BC2140" w:rsidRDefault="00BC2140">
      <w:pPr>
        <w:rPr>
          <w:rFonts w:ascii="Times New Roman" w:eastAsia="Times New Roman" w:hAnsi="Times New Roman" w:cs="Times New Roman"/>
          <w:sz w:val="24"/>
          <w:szCs w:val="24"/>
        </w:rPr>
      </w:pPr>
    </w:p>
    <w:p w:rsidR="00BC2140" w:rsidRDefault="00E443F8">
      <w:pPr>
        <w:pStyle w:val="BodyText"/>
        <w:numPr>
          <w:ilvl w:val="0"/>
          <w:numId w:val="13"/>
        </w:numPr>
        <w:tabs>
          <w:tab w:val="left" w:pos="1174"/>
        </w:tabs>
        <w:ind w:right="166" w:firstLine="0"/>
      </w:pPr>
      <w:r>
        <w:t>Primary</w:t>
      </w:r>
      <w:r>
        <w:rPr>
          <w:spacing w:val="-5"/>
        </w:rPr>
        <w:t xml:space="preserve"> </w:t>
      </w:r>
      <w:r>
        <w:t>Marketing</w:t>
      </w:r>
      <w:r>
        <w:rPr>
          <w:spacing w:val="-1"/>
        </w:rPr>
        <w:t xml:space="preserve"> Members</w:t>
      </w:r>
      <w:r>
        <w:t xml:space="preserve"> </w:t>
      </w:r>
      <w:r>
        <w:rPr>
          <w:spacing w:val="-1"/>
        </w:rPr>
        <w:t>shall</w:t>
      </w:r>
      <w:r>
        <w:t xml:space="preserve"> </w:t>
      </w:r>
      <w:r>
        <w:rPr>
          <w:spacing w:val="1"/>
        </w:rPr>
        <w:t>pay</w:t>
      </w:r>
      <w:r>
        <w:rPr>
          <w:spacing w:val="-5"/>
        </w:rPr>
        <w:t xml:space="preserve"> </w:t>
      </w:r>
      <w:r>
        <w:t>per bales</w:t>
      </w:r>
      <w:r>
        <w:rPr>
          <w:spacing w:val="3"/>
        </w:rPr>
        <w:t xml:space="preserve"> </w:t>
      </w:r>
      <w:r>
        <w:rPr>
          <w:spacing w:val="-1"/>
        </w:rPr>
        <w:t>fees</w:t>
      </w:r>
      <w:r>
        <w:t xml:space="preserve"> as </w:t>
      </w:r>
      <w:r>
        <w:rPr>
          <w:spacing w:val="-1"/>
        </w:rPr>
        <w:t>stipulated</w:t>
      </w:r>
      <w:r>
        <w:t xml:space="preserve"> in </w:t>
      </w:r>
      <w:r>
        <w:rPr>
          <w:spacing w:val="-1"/>
        </w:rPr>
        <w:t>Clauses</w:t>
      </w:r>
      <w:r>
        <w:t xml:space="preserve"> 1 </w:t>
      </w:r>
      <w:r>
        <w:rPr>
          <w:spacing w:val="-1"/>
        </w:rPr>
        <w:t>and</w:t>
      </w:r>
      <w:r>
        <w:t xml:space="preserve"> 2,</w:t>
      </w:r>
      <w:r>
        <w:rPr>
          <w:spacing w:val="59"/>
        </w:rPr>
        <w:t xml:space="preserve"> </w:t>
      </w:r>
      <w:r>
        <w:t>on any</w:t>
      </w:r>
      <w:r>
        <w:rPr>
          <w:spacing w:val="-3"/>
        </w:rPr>
        <w:t xml:space="preserve"> </w:t>
      </w:r>
      <w:r>
        <w:rPr>
          <w:spacing w:val="-1"/>
        </w:rPr>
        <w:t>cotton</w:t>
      </w:r>
      <w:r>
        <w:t xml:space="preserve"> </w:t>
      </w:r>
      <w:r>
        <w:rPr>
          <w:spacing w:val="-1"/>
        </w:rPr>
        <w:t>for</w:t>
      </w:r>
      <w:r>
        <w:t xml:space="preserve"> </w:t>
      </w:r>
      <w:r>
        <w:rPr>
          <w:spacing w:val="-1"/>
        </w:rPr>
        <w:t>which</w:t>
      </w:r>
      <w:r>
        <w:t xml:space="preserve"> they</w:t>
      </w:r>
      <w:r>
        <w:rPr>
          <w:spacing w:val="-3"/>
        </w:rPr>
        <w:t xml:space="preserve"> </w:t>
      </w:r>
      <w:r>
        <w:rPr>
          <w:spacing w:val="-1"/>
        </w:rPr>
        <w:t>effect</w:t>
      </w:r>
      <w:r>
        <w:t xml:space="preserve"> payment on </w:t>
      </w:r>
      <w:r>
        <w:rPr>
          <w:spacing w:val="-1"/>
        </w:rPr>
        <w:t>purchases</w:t>
      </w:r>
      <w:r>
        <w:t xml:space="preserve"> in </w:t>
      </w:r>
      <w:r>
        <w:rPr>
          <w:spacing w:val="-1"/>
        </w:rPr>
        <w:t>their</w:t>
      </w:r>
      <w:r>
        <w:t xml:space="preserve"> own </w:t>
      </w:r>
      <w:r>
        <w:rPr>
          <w:spacing w:val="-1"/>
        </w:rPr>
        <w:t>names.</w:t>
      </w:r>
    </w:p>
    <w:p w:rsidR="00BC2140" w:rsidRDefault="00BC2140">
      <w:pPr>
        <w:rPr>
          <w:rFonts w:ascii="Times New Roman" w:eastAsia="Times New Roman" w:hAnsi="Times New Roman" w:cs="Times New Roman"/>
          <w:sz w:val="24"/>
          <w:szCs w:val="24"/>
        </w:rPr>
      </w:pPr>
    </w:p>
    <w:p w:rsidR="00BC2140" w:rsidRDefault="00E443F8">
      <w:pPr>
        <w:pStyle w:val="BodyText"/>
        <w:numPr>
          <w:ilvl w:val="0"/>
          <w:numId w:val="13"/>
        </w:numPr>
        <w:tabs>
          <w:tab w:val="left" w:pos="1159"/>
        </w:tabs>
        <w:ind w:right="277" w:firstLine="0"/>
      </w:pPr>
      <w:r>
        <w:t>Primary</w:t>
      </w:r>
      <w:r>
        <w:rPr>
          <w:spacing w:val="-5"/>
        </w:rPr>
        <w:t xml:space="preserve"> </w:t>
      </w:r>
      <w:r>
        <w:rPr>
          <w:spacing w:val="-1"/>
        </w:rPr>
        <w:t>Marketing</w:t>
      </w:r>
      <w:r>
        <w:rPr>
          <w:spacing w:val="-3"/>
        </w:rPr>
        <w:t xml:space="preserve"> </w:t>
      </w:r>
      <w:r>
        <w:rPr>
          <w:spacing w:val="-1"/>
        </w:rPr>
        <w:t>Members</w:t>
      </w:r>
      <w:r>
        <w:t xml:space="preserve"> shall </w:t>
      </w:r>
      <w:r>
        <w:rPr>
          <w:spacing w:val="1"/>
        </w:rPr>
        <w:t>pay</w:t>
      </w:r>
      <w:r>
        <w:rPr>
          <w:spacing w:val="-5"/>
        </w:rPr>
        <w:t xml:space="preserve"> </w:t>
      </w:r>
      <w:r>
        <w:t xml:space="preserve">per </w:t>
      </w:r>
      <w:r>
        <w:rPr>
          <w:spacing w:val="-1"/>
        </w:rPr>
        <w:t>bales</w:t>
      </w:r>
      <w:r>
        <w:t xml:space="preserve"> </w:t>
      </w:r>
      <w:r>
        <w:rPr>
          <w:spacing w:val="-1"/>
        </w:rPr>
        <w:t>fees</w:t>
      </w:r>
      <w:r>
        <w:t xml:space="preserve"> as </w:t>
      </w:r>
      <w:r>
        <w:rPr>
          <w:spacing w:val="-1"/>
        </w:rPr>
        <w:t>stipulated</w:t>
      </w:r>
      <w:r>
        <w:t xml:space="preserve"> in Clause 1</w:t>
      </w:r>
      <w:r>
        <w:rPr>
          <w:spacing w:val="-1"/>
        </w:rPr>
        <w:t xml:space="preserve"> and</w:t>
      </w:r>
      <w:r>
        <w:t xml:space="preserve"> 2,</w:t>
      </w:r>
      <w:r>
        <w:rPr>
          <w:spacing w:val="72"/>
        </w:rPr>
        <w:t xml:space="preserve"> </w:t>
      </w:r>
      <w:r>
        <w:t>on any</w:t>
      </w:r>
      <w:r>
        <w:rPr>
          <w:spacing w:val="-5"/>
        </w:rPr>
        <w:t xml:space="preserve"> </w:t>
      </w:r>
      <w:r>
        <w:t xml:space="preserve">bales </w:t>
      </w:r>
      <w:r>
        <w:rPr>
          <w:spacing w:val="-1"/>
        </w:rPr>
        <w:t>handled</w:t>
      </w:r>
      <w:r>
        <w:rPr>
          <w:spacing w:val="1"/>
        </w:rPr>
        <w:t xml:space="preserve"> </w:t>
      </w:r>
      <w:r>
        <w:rPr>
          <w:spacing w:val="-1"/>
        </w:rPr>
        <w:t>regardless</w:t>
      </w:r>
      <w:r>
        <w:t xml:space="preserve"> of whether</w:t>
      </w:r>
      <w:r>
        <w:rPr>
          <w:spacing w:val="-2"/>
        </w:rPr>
        <w:t xml:space="preserve"> </w:t>
      </w:r>
      <w:r>
        <w:t xml:space="preserve">payment </w:t>
      </w:r>
      <w:r>
        <w:rPr>
          <w:spacing w:val="-1"/>
        </w:rPr>
        <w:t>was</w:t>
      </w:r>
      <w:r>
        <w:t xml:space="preserve"> </w:t>
      </w:r>
      <w:r>
        <w:rPr>
          <w:spacing w:val="-1"/>
        </w:rPr>
        <w:t>effected.</w:t>
      </w:r>
    </w:p>
    <w:p w:rsidR="00BC2140" w:rsidRDefault="00BC2140">
      <w:pPr>
        <w:rPr>
          <w:rFonts w:ascii="Times New Roman" w:eastAsia="Times New Roman" w:hAnsi="Times New Roman" w:cs="Times New Roman"/>
          <w:sz w:val="24"/>
          <w:szCs w:val="24"/>
        </w:rPr>
      </w:pPr>
    </w:p>
    <w:p w:rsidR="00BC2140" w:rsidRDefault="00E443F8">
      <w:pPr>
        <w:ind w:left="100"/>
        <w:rPr>
          <w:rFonts w:ascii="Times New Roman" w:eastAsia="Times New Roman" w:hAnsi="Times New Roman" w:cs="Times New Roman"/>
          <w:sz w:val="24"/>
          <w:szCs w:val="24"/>
        </w:rPr>
      </w:pPr>
      <w:r>
        <w:rPr>
          <w:rFonts w:ascii="Times New Roman"/>
          <w:b/>
          <w:sz w:val="24"/>
        </w:rPr>
        <w:t>Clause</w:t>
      </w:r>
      <w:r>
        <w:rPr>
          <w:rFonts w:ascii="Times New Roman"/>
          <w:b/>
          <w:spacing w:val="-1"/>
          <w:sz w:val="24"/>
        </w:rPr>
        <w:t xml:space="preserve"> </w:t>
      </w:r>
      <w:r>
        <w:rPr>
          <w:rFonts w:ascii="Times New Roman"/>
          <w:b/>
          <w:sz w:val="24"/>
        </w:rPr>
        <w:t>4:</w:t>
      </w:r>
      <w:r>
        <w:rPr>
          <w:rFonts w:ascii="Times New Roman"/>
          <w:b/>
          <w:spacing w:val="59"/>
          <w:sz w:val="24"/>
        </w:rPr>
        <w:t xml:space="preserve"> </w:t>
      </w:r>
      <w:r>
        <w:rPr>
          <w:rFonts w:ascii="Times New Roman"/>
          <w:b/>
          <w:spacing w:val="-1"/>
          <w:sz w:val="24"/>
        </w:rPr>
        <w:t>Associate</w:t>
      </w:r>
      <w:r>
        <w:rPr>
          <w:rFonts w:ascii="Times New Roman"/>
          <w:b/>
          <w:sz w:val="24"/>
        </w:rPr>
        <w:t xml:space="preserve"> </w:t>
      </w:r>
      <w:r>
        <w:rPr>
          <w:rFonts w:ascii="Times New Roman"/>
          <w:b/>
          <w:spacing w:val="-1"/>
          <w:sz w:val="24"/>
        </w:rPr>
        <w:t>Members</w:t>
      </w:r>
      <w:r>
        <w:rPr>
          <w:rFonts w:ascii="Times New Roman"/>
          <w:b/>
          <w:spacing w:val="1"/>
          <w:sz w:val="24"/>
        </w:rPr>
        <w:t xml:space="preserve"> </w:t>
      </w:r>
      <w:r>
        <w:rPr>
          <w:rFonts w:ascii="Times New Roman"/>
          <w:sz w:val="24"/>
        </w:rPr>
        <w:t xml:space="preserve">shall </w:t>
      </w:r>
      <w:r>
        <w:rPr>
          <w:rFonts w:ascii="Times New Roman"/>
          <w:spacing w:val="1"/>
          <w:sz w:val="24"/>
        </w:rPr>
        <w:t>pay</w:t>
      </w:r>
      <w:r>
        <w:rPr>
          <w:rFonts w:ascii="Times New Roman"/>
          <w:spacing w:val="-5"/>
          <w:sz w:val="24"/>
        </w:rPr>
        <w:t xml:space="preserve"> </w:t>
      </w:r>
      <w:r>
        <w:rPr>
          <w:rFonts w:ascii="Times New Roman"/>
          <w:sz w:val="24"/>
        </w:rPr>
        <w:t xml:space="preserve">annual </w:t>
      </w:r>
      <w:r>
        <w:rPr>
          <w:rFonts w:ascii="Times New Roman"/>
          <w:spacing w:val="-1"/>
          <w:sz w:val="24"/>
        </w:rPr>
        <w:t>membership</w:t>
      </w:r>
      <w:r>
        <w:rPr>
          <w:rFonts w:ascii="Times New Roman"/>
          <w:sz w:val="24"/>
        </w:rPr>
        <w:t xml:space="preserve"> </w:t>
      </w:r>
      <w:r>
        <w:rPr>
          <w:rFonts w:ascii="Times New Roman"/>
          <w:spacing w:val="-1"/>
          <w:sz w:val="24"/>
        </w:rPr>
        <w:t>dues</w:t>
      </w:r>
      <w:r>
        <w:rPr>
          <w:rFonts w:ascii="Times New Roman"/>
          <w:sz w:val="24"/>
        </w:rPr>
        <w:t xml:space="preserve"> as provided in Rule</w:t>
      </w:r>
      <w:r>
        <w:rPr>
          <w:rFonts w:ascii="Times New Roman"/>
          <w:spacing w:val="2"/>
          <w:sz w:val="24"/>
        </w:rPr>
        <w:t xml:space="preserve"> </w:t>
      </w:r>
      <w:r>
        <w:rPr>
          <w:rFonts w:ascii="Times New Roman"/>
          <w:sz w:val="24"/>
        </w:rPr>
        <w:t>1.</w:t>
      </w:r>
    </w:p>
    <w:p w:rsidR="00BC2140" w:rsidRDefault="00BC2140">
      <w:pPr>
        <w:rPr>
          <w:rFonts w:ascii="Times New Roman" w:eastAsia="Times New Roman" w:hAnsi="Times New Roman" w:cs="Times New Roman"/>
          <w:sz w:val="24"/>
          <w:szCs w:val="24"/>
        </w:rPr>
      </w:pPr>
    </w:p>
    <w:p w:rsidR="00BC2140" w:rsidRDefault="00E443F8">
      <w:pPr>
        <w:pStyle w:val="BodyText"/>
        <w:ind w:left="100" w:right="166"/>
      </w:pPr>
      <w:r>
        <w:rPr>
          <w:b/>
        </w:rPr>
        <w:t>Clause</w:t>
      </w:r>
      <w:r>
        <w:rPr>
          <w:b/>
          <w:spacing w:val="-1"/>
        </w:rPr>
        <w:t xml:space="preserve"> </w:t>
      </w:r>
      <w:r>
        <w:rPr>
          <w:b/>
        </w:rPr>
        <w:t>5:</w:t>
      </w:r>
      <w:r>
        <w:rPr>
          <w:b/>
          <w:spacing w:val="59"/>
        </w:rPr>
        <w:t xml:space="preserve"> </w:t>
      </w:r>
      <w:r>
        <w:rPr>
          <w:b/>
          <w:spacing w:val="-1"/>
        </w:rPr>
        <w:t>New</w:t>
      </w:r>
      <w:r>
        <w:rPr>
          <w:b/>
          <w:spacing w:val="1"/>
        </w:rPr>
        <w:t xml:space="preserve"> </w:t>
      </w:r>
      <w:r>
        <w:rPr>
          <w:b/>
          <w:spacing w:val="-1"/>
        </w:rPr>
        <w:t>Members</w:t>
      </w:r>
      <w:r>
        <w:rPr>
          <w:b/>
          <w:spacing w:val="1"/>
        </w:rPr>
        <w:t xml:space="preserve"> </w:t>
      </w:r>
      <w:r>
        <w:rPr>
          <w:spacing w:val="-1"/>
        </w:rPr>
        <w:t>taken</w:t>
      </w:r>
      <w:r>
        <w:t xml:space="preserve"> in during</w:t>
      </w:r>
      <w:r>
        <w:rPr>
          <w:spacing w:val="-3"/>
        </w:rPr>
        <w:t xml:space="preserve"> </w:t>
      </w:r>
      <w:r>
        <w:t>the</w:t>
      </w:r>
      <w:r>
        <w:rPr>
          <w:spacing w:val="4"/>
        </w:rPr>
        <w:t xml:space="preserve"> </w:t>
      </w:r>
      <w:r>
        <w:rPr>
          <w:spacing w:val="-2"/>
        </w:rPr>
        <w:t>year</w:t>
      </w:r>
      <w:r>
        <w:t xml:space="preserve"> </w:t>
      </w:r>
      <w:r>
        <w:rPr>
          <w:spacing w:val="-1"/>
        </w:rPr>
        <w:t>shall</w:t>
      </w:r>
      <w:r>
        <w:t xml:space="preserve"> </w:t>
      </w:r>
      <w:r>
        <w:rPr>
          <w:spacing w:val="1"/>
        </w:rPr>
        <w:t>pay</w:t>
      </w:r>
      <w:r>
        <w:rPr>
          <w:spacing w:val="-5"/>
        </w:rPr>
        <w:t xml:space="preserve"> </w:t>
      </w:r>
      <w:r>
        <w:t xml:space="preserve">the </w:t>
      </w:r>
      <w:r>
        <w:rPr>
          <w:spacing w:val="-1"/>
        </w:rPr>
        <w:t>pro</w:t>
      </w:r>
      <w:r>
        <w:rPr>
          <w:spacing w:val="4"/>
        </w:rPr>
        <w:t xml:space="preserve"> </w:t>
      </w:r>
      <w:r>
        <w:rPr>
          <w:spacing w:val="-1"/>
        </w:rPr>
        <w:t>rata</w:t>
      </w:r>
      <w:r>
        <w:t xml:space="preserve"> share</w:t>
      </w:r>
      <w:r>
        <w:rPr>
          <w:spacing w:val="-2"/>
        </w:rPr>
        <w:t xml:space="preserve"> </w:t>
      </w:r>
      <w:r>
        <w:t>of the</w:t>
      </w:r>
      <w:r>
        <w:rPr>
          <w:spacing w:val="-1"/>
        </w:rPr>
        <w:t xml:space="preserve"> </w:t>
      </w:r>
      <w:r>
        <w:t>minimum</w:t>
      </w:r>
      <w:r>
        <w:rPr>
          <w:spacing w:val="39"/>
        </w:rPr>
        <w:t xml:space="preserve"> </w:t>
      </w:r>
      <w:r>
        <w:rPr>
          <w:spacing w:val="-1"/>
        </w:rPr>
        <w:t>cost</w:t>
      </w:r>
      <w:r>
        <w:t xml:space="preserve"> of their</w:t>
      </w:r>
      <w:r>
        <w:rPr>
          <w:spacing w:val="-1"/>
        </w:rPr>
        <w:t xml:space="preserve"> respective </w:t>
      </w:r>
      <w:r>
        <w:t xml:space="preserve">class of </w:t>
      </w:r>
      <w:r>
        <w:rPr>
          <w:spacing w:val="-1"/>
        </w:rPr>
        <w:t>membership,</w:t>
      </w:r>
      <w:r>
        <w:t xml:space="preserve"> based upon the </w:t>
      </w:r>
      <w:r>
        <w:rPr>
          <w:spacing w:val="-1"/>
        </w:rPr>
        <w:t>number</w:t>
      </w:r>
      <w:r>
        <w:t xml:space="preserve"> of</w:t>
      </w:r>
      <w:r>
        <w:rPr>
          <w:spacing w:val="-2"/>
        </w:rPr>
        <w:t xml:space="preserve"> </w:t>
      </w:r>
      <w:r>
        <w:t xml:space="preserve">months </w:t>
      </w:r>
      <w:r>
        <w:rPr>
          <w:spacing w:val="-1"/>
        </w:rPr>
        <w:t>remaining</w:t>
      </w:r>
      <w:r>
        <w:rPr>
          <w:spacing w:val="-2"/>
        </w:rPr>
        <w:t xml:space="preserve"> </w:t>
      </w:r>
      <w:r>
        <w:t>in the</w:t>
      </w:r>
      <w:r>
        <w:rPr>
          <w:spacing w:val="76"/>
        </w:rPr>
        <w:t xml:space="preserve"> </w:t>
      </w:r>
      <w:r>
        <w:rPr>
          <w:spacing w:val="-1"/>
        </w:rPr>
        <w:t>current</w:t>
      </w:r>
      <w:r>
        <w:rPr>
          <w:spacing w:val="5"/>
        </w:rPr>
        <w:t xml:space="preserve"> </w:t>
      </w:r>
      <w:r>
        <w:rPr>
          <w:spacing w:val="-2"/>
        </w:rPr>
        <w:t>year</w:t>
      </w:r>
      <w:r>
        <w:rPr>
          <w:spacing w:val="1"/>
        </w:rPr>
        <w:t xml:space="preserve"> </w:t>
      </w:r>
      <w:r>
        <w:t>expiring</w:t>
      </w:r>
      <w:r>
        <w:rPr>
          <w:spacing w:val="-3"/>
        </w:rPr>
        <w:t xml:space="preserve"> </w:t>
      </w:r>
      <w:r>
        <w:t>on</w:t>
      </w:r>
      <w:r>
        <w:rPr>
          <w:spacing w:val="2"/>
        </w:rPr>
        <w:t xml:space="preserve"> </w:t>
      </w:r>
      <w:r>
        <w:rPr>
          <w:spacing w:val="-1"/>
        </w:rPr>
        <w:t>August</w:t>
      </w:r>
      <w:r>
        <w:t xml:space="preserve"> first </w:t>
      </w:r>
      <w:r>
        <w:rPr>
          <w:spacing w:val="-1"/>
        </w:rPr>
        <w:t>following.</w:t>
      </w:r>
      <w:r>
        <w:t xml:space="preserve"> </w:t>
      </w:r>
      <w:r>
        <w:rPr>
          <w:spacing w:val="2"/>
        </w:rPr>
        <w:t xml:space="preserve"> </w:t>
      </w:r>
      <w:r>
        <w:t>For</w:t>
      </w:r>
      <w:r>
        <w:rPr>
          <w:spacing w:val="-1"/>
        </w:rPr>
        <w:t xml:space="preserve"> </w:t>
      </w:r>
      <w:r>
        <w:t xml:space="preserve">the </w:t>
      </w:r>
      <w:r>
        <w:rPr>
          <w:spacing w:val="-1"/>
        </w:rPr>
        <w:t xml:space="preserve">purpose </w:t>
      </w:r>
      <w:r>
        <w:t>of</w:t>
      </w:r>
      <w:r>
        <w:rPr>
          <w:spacing w:val="-1"/>
        </w:rPr>
        <w:t xml:space="preserve"> </w:t>
      </w:r>
      <w:r>
        <w:t>this Rule any</w:t>
      </w:r>
      <w:r>
        <w:rPr>
          <w:spacing w:val="-5"/>
        </w:rPr>
        <w:t xml:space="preserve"> </w:t>
      </w:r>
      <w:r>
        <w:rPr>
          <w:spacing w:val="-1"/>
        </w:rPr>
        <w:t>part</w:t>
      </w:r>
      <w:r>
        <w:t xml:space="preserve"> of a</w:t>
      </w:r>
      <w:r>
        <w:rPr>
          <w:spacing w:val="-2"/>
        </w:rPr>
        <w:t xml:space="preserve"> </w:t>
      </w:r>
      <w:r>
        <w:t>month</w:t>
      </w:r>
      <w:r>
        <w:rPr>
          <w:spacing w:val="61"/>
        </w:rPr>
        <w:t xml:space="preserve"> </w:t>
      </w:r>
      <w:r>
        <w:t>shall be</w:t>
      </w:r>
      <w:r>
        <w:rPr>
          <w:spacing w:val="-1"/>
        </w:rPr>
        <w:t xml:space="preserve"> considered</w:t>
      </w:r>
      <w:r>
        <w:rPr>
          <w:spacing w:val="2"/>
        </w:rPr>
        <w:t xml:space="preserve"> </w:t>
      </w:r>
      <w:r>
        <w:rPr>
          <w:spacing w:val="-1"/>
        </w:rPr>
        <w:t>as</w:t>
      </w:r>
      <w:r>
        <w:t xml:space="preserve"> a full month.</w:t>
      </w:r>
    </w:p>
    <w:p w:rsidR="00BC2140" w:rsidRDefault="00BC2140">
      <w:pPr>
        <w:rPr>
          <w:rFonts w:ascii="Times New Roman" w:eastAsia="Times New Roman" w:hAnsi="Times New Roman" w:cs="Times New Roman"/>
          <w:sz w:val="24"/>
          <w:szCs w:val="24"/>
        </w:rPr>
      </w:pPr>
    </w:p>
    <w:p w:rsidR="00BC2140" w:rsidRDefault="00E443F8">
      <w:pPr>
        <w:pStyle w:val="BodyText"/>
        <w:ind w:left="100" w:right="166"/>
      </w:pPr>
      <w:r>
        <w:rPr>
          <w:b/>
        </w:rPr>
        <w:t>Clause</w:t>
      </w:r>
      <w:r>
        <w:rPr>
          <w:b/>
          <w:spacing w:val="-1"/>
        </w:rPr>
        <w:t xml:space="preserve"> </w:t>
      </w:r>
      <w:r>
        <w:rPr>
          <w:b/>
        </w:rPr>
        <w:t xml:space="preserve">6: </w:t>
      </w:r>
      <w:r>
        <w:rPr>
          <w:b/>
          <w:spacing w:val="1"/>
        </w:rPr>
        <w:t xml:space="preserve"> </w:t>
      </w:r>
      <w:r>
        <w:rPr>
          <w:spacing w:val="-2"/>
        </w:rPr>
        <w:t>In</w:t>
      </w:r>
      <w:r>
        <w:t xml:space="preserve"> </w:t>
      </w:r>
      <w:r>
        <w:rPr>
          <w:spacing w:val="-1"/>
        </w:rPr>
        <w:t>addition</w:t>
      </w:r>
      <w:r>
        <w:t xml:space="preserve"> to the </w:t>
      </w:r>
      <w:r>
        <w:rPr>
          <w:spacing w:val="-1"/>
        </w:rPr>
        <w:t>annual</w:t>
      </w:r>
      <w:r>
        <w:t xml:space="preserve"> </w:t>
      </w:r>
      <w:r>
        <w:rPr>
          <w:spacing w:val="-1"/>
        </w:rPr>
        <w:t>membership</w:t>
      </w:r>
      <w:r>
        <w:t xml:space="preserve"> dues, as </w:t>
      </w:r>
      <w:r>
        <w:rPr>
          <w:spacing w:val="-1"/>
        </w:rPr>
        <w:t>provided</w:t>
      </w:r>
      <w:r>
        <w:t xml:space="preserve"> in</w:t>
      </w:r>
      <w:r>
        <w:rPr>
          <w:spacing w:val="2"/>
        </w:rPr>
        <w:t xml:space="preserve"> </w:t>
      </w:r>
      <w:r>
        <w:t>Rule</w:t>
      </w:r>
      <w:r>
        <w:rPr>
          <w:spacing w:val="1"/>
        </w:rPr>
        <w:t xml:space="preserve"> </w:t>
      </w:r>
      <w:r>
        <w:t>1, any</w:t>
      </w:r>
      <w:r>
        <w:rPr>
          <w:spacing w:val="-5"/>
        </w:rPr>
        <w:t xml:space="preserve"> </w:t>
      </w:r>
      <w:r>
        <w:t>member</w:t>
      </w:r>
      <w:r>
        <w:rPr>
          <w:spacing w:val="-2"/>
        </w:rPr>
        <w:t xml:space="preserve"> </w:t>
      </w:r>
      <w:r>
        <w:t>who</w:t>
      </w:r>
      <w:r>
        <w:rPr>
          <w:spacing w:val="53"/>
        </w:rPr>
        <w:t xml:space="preserve"> </w:t>
      </w:r>
      <w:r>
        <w:rPr>
          <w:spacing w:val="-1"/>
        </w:rPr>
        <w:t>requests</w:t>
      </w:r>
      <w:r>
        <w:t xml:space="preserve"> </w:t>
      </w:r>
      <w:r>
        <w:rPr>
          <w:spacing w:val="-1"/>
        </w:rPr>
        <w:t>physical</w:t>
      </w:r>
      <w:r>
        <w:t xml:space="preserve"> mailing of </w:t>
      </w:r>
      <w:r>
        <w:rPr>
          <w:spacing w:val="-1"/>
        </w:rPr>
        <w:t>electronic</w:t>
      </w:r>
      <w:r>
        <w:t xml:space="preserve"> delivery</w:t>
      </w:r>
      <w:r>
        <w:rPr>
          <w:spacing w:val="-5"/>
        </w:rPr>
        <w:t xml:space="preserve"> </w:t>
      </w:r>
      <w:r>
        <w:t>shall</w:t>
      </w:r>
      <w:r>
        <w:rPr>
          <w:spacing w:val="2"/>
        </w:rPr>
        <w:t xml:space="preserve"> </w:t>
      </w:r>
      <w:r>
        <w:t>pay</w:t>
      </w:r>
      <w:r>
        <w:rPr>
          <w:spacing w:val="-3"/>
        </w:rPr>
        <w:t xml:space="preserve"> </w:t>
      </w:r>
      <w:r>
        <w:rPr>
          <w:spacing w:val="-1"/>
        </w:rPr>
        <w:t>an</w:t>
      </w:r>
      <w:r>
        <w:t xml:space="preserve"> annual </w:t>
      </w:r>
      <w:r>
        <w:rPr>
          <w:spacing w:val="-1"/>
        </w:rPr>
        <w:t>mailing</w:t>
      </w:r>
      <w:r>
        <w:t xml:space="preserve"> </w:t>
      </w:r>
      <w:r>
        <w:rPr>
          <w:spacing w:val="-1"/>
        </w:rPr>
        <w:t xml:space="preserve">fee </w:t>
      </w:r>
      <w:r>
        <w:t>of</w:t>
      </w:r>
      <w:r>
        <w:rPr>
          <w:spacing w:val="1"/>
        </w:rPr>
        <w:t xml:space="preserve"> </w:t>
      </w:r>
      <w:r>
        <w:t>fifty</w:t>
      </w:r>
      <w:r>
        <w:rPr>
          <w:spacing w:val="-5"/>
        </w:rPr>
        <w:t xml:space="preserve"> </w:t>
      </w:r>
      <w:r>
        <w:rPr>
          <w:spacing w:val="-1"/>
        </w:rPr>
        <w:t>($50)</w:t>
      </w:r>
      <w:r>
        <w:rPr>
          <w:spacing w:val="77"/>
        </w:rPr>
        <w:t xml:space="preserve"> </w:t>
      </w:r>
      <w:r>
        <w:rPr>
          <w:spacing w:val="-1"/>
        </w:rPr>
        <w:t>dollars</w:t>
      </w:r>
      <w:r>
        <w:t xml:space="preserve"> </w:t>
      </w:r>
      <w:r>
        <w:rPr>
          <w:spacing w:val="-1"/>
        </w:rPr>
        <w:t>for each</w:t>
      </w:r>
      <w:r>
        <w:rPr>
          <w:spacing w:val="2"/>
        </w:rPr>
        <w:t xml:space="preserve"> </w:t>
      </w:r>
      <w:r>
        <w:rPr>
          <w:b/>
          <w:spacing w:val="-1"/>
        </w:rPr>
        <w:t>mailing</w:t>
      </w:r>
      <w:r>
        <w:rPr>
          <w:b/>
          <w:spacing w:val="1"/>
        </w:rPr>
        <w:t xml:space="preserve"> </w:t>
      </w:r>
      <w:r>
        <w:rPr>
          <w:b/>
          <w:spacing w:val="-1"/>
        </w:rPr>
        <w:t>address</w:t>
      </w:r>
      <w:r>
        <w:rPr>
          <w:b/>
        </w:rPr>
        <w:t xml:space="preserve"> </w:t>
      </w:r>
      <w:r>
        <w:rPr>
          <w:spacing w:val="-1"/>
        </w:rPr>
        <w:t>requested.</w:t>
      </w:r>
    </w:p>
    <w:p w:rsidR="00BC2140" w:rsidRDefault="00BC2140">
      <w:pPr>
        <w:spacing w:before="6"/>
        <w:rPr>
          <w:rFonts w:ascii="Times New Roman" w:eastAsia="Times New Roman" w:hAnsi="Times New Roman" w:cs="Times New Roman"/>
          <w:sz w:val="24"/>
          <w:szCs w:val="24"/>
        </w:rPr>
      </w:pPr>
    </w:p>
    <w:p w:rsidR="00BC2140" w:rsidRDefault="00E443F8">
      <w:pPr>
        <w:pStyle w:val="Heading1"/>
        <w:ind w:left="3660" w:right="3656" w:firstLine="2"/>
        <w:jc w:val="center"/>
        <w:rPr>
          <w:b w:val="0"/>
          <w:bCs w:val="0"/>
        </w:rPr>
      </w:pPr>
      <w:r>
        <w:rPr>
          <w:spacing w:val="-1"/>
        </w:rPr>
        <w:t>Rule</w:t>
      </w:r>
      <w:r>
        <w:rPr>
          <w:spacing w:val="1"/>
        </w:rPr>
        <w:t xml:space="preserve"> </w:t>
      </w:r>
      <w:r>
        <w:t>3</w:t>
      </w:r>
      <w:r>
        <w:rPr>
          <w:spacing w:val="22"/>
        </w:rPr>
        <w:t xml:space="preserve"> </w:t>
      </w:r>
      <w:r>
        <w:rPr>
          <w:spacing w:val="-1"/>
        </w:rPr>
        <w:t>INDEBTEDNESS</w:t>
      </w:r>
    </w:p>
    <w:p w:rsidR="00BC2140" w:rsidRDefault="00BC2140">
      <w:pPr>
        <w:spacing w:before="6"/>
        <w:rPr>
          <w:rFonts w:ascii="Times New Roman" w:eastAsia="Times New Roman" w:hAnsi="Times New Roman" w:cs="Times New Roman"/>
          <w:sz w:val="23"/>
          <w:szCs w:val="23"/>
        </w:rPr>
      </w:pPr>
    </w:p>
    <w:p w:rsidR="00BC2140" w:rsidRDefault="00E443F8">
      <w:pPr>
        <w:pStyle w:val="BodyText"/>
        <w:ind w:left="100" w:right="175"/>
      </w:pPr>
      <w:r>
        <w:rPr>
          <w:b/>
        </w:rPr>
        <w:t>Clause</w:t>
      </w:r>
      <w:r>
        <w:rPr>
          <w:b/>
          <w:spacing w:val="-1"/>
        </w:rPr>
        <w:t xml:space="preserve"> </w:t>
      </w:r>
      <w:r>
        <w:rPr>
          <w:b/>
        </w:rPr>
        <w:t>1:</w:t>
      </w:r>
      <w:r>
        <w:rPr>
          <w:b/>
          <w:spacing w:val="59"/>
        </w:rPr>
        <w:t xml:space="preserve"> </w:t>
      </w:r>
      <w:r>
        <w:t>To every</w:t>
      </w:r>
      <w:r>
        <w:rPr>
          <w:spacing w:val="-5"/>
        </w:rPr>
        <w:t xml:space="preserve"> </w:t>
      </w:r>
      <w:r>
        <w:t>member</w:t>
      </w:r>
      <w:r>
        <w:rPr>
          <w:spacing w:val="-2"/>
        </w:rPr>
        <w:t xml:space="preserve"> </w:t>
      </w:r>
      <w:r>
        <w:t>becoming</w:t>
      </w:r>
      <w:r>
        <w:rPr>
          <w:spacing w:val="-1"/>
        </w:rPr>
        <w:t xml:space="preserve"> </w:t>
      </w:r>
      <w:r>
        <w:rPr>
          <w:b/>
          <w:spacing w:val="-1"/>
        </w:rPr>
        <w:t>indebted</w:t>
      </w:r>
      <w:r>
        <w:rPr>
          <w:b/>
          <w:spacing w:val="2"/>
        </w:rPr>
        <w:t xml:space="preserve"> </w:t>
      </w:r>
      <w:r>
        <w:t>to the</w:t>
      </w:r>
      <w:r>
        <w:rPr>
          <w:spacing w:val="-1"/>
        </w:rPr>
        <w:t xml:space="preserve"> Association</w:t>
      </w:r>
      <w:r>
        <w:rPr>
          <w:spacing w:val="1"/>
        </w:rPr>
        <w:t xml:space="preserve"> </w:t>
      </w:r>
      <w:r>
        <w:t>for</w:t>
      </w:r>
      <w:r>
        <w:rPr>
          <w:spacing w:val="-2"/>
        </w:rPr>
        <w:t xml:space="preserve"> </w:t>
      </w:r>
      <w:r>
        <w:t>any</w:t>
      </w:r>
      <w:r>
        <w:rPr>
          <w:spacing w:val="-3"/>
        </w:rPr>
        <w:t xml:space="preserve"> </w:t>
      </w:r>
      <w:r>
        <w:rPr>
          <w:spacing w:val="-1"/>
        </w:rPr>
        <w:t>amount,</w:t>
      </w:r>
      <w:r>
        <w:t xml:space="preserve"> due notice</w:t>
      </w:r>
      <w:r>
        <w:rPr>
          <w:spacing w:val="54"/>
        </w:rPr>
        <w:t xml:space="preserve"> </w:t>
      </w:r>
      <w:r>
        <w:t>shall be</w:t>
      </w:r>
      <w:r>
        <w:rPr>
          <w:spacing w:val="-1"/>
        </w:rPr>
        <w:t xml:space="preserve"> given</w:t>
      </w:r>
      <w:r>
        <w:t xml:space="preserve"> </w:t>
      </w:r>
      <w:r>
        <w:rPr>
          <w:spacing w:val="2"/>
        </w:rPr>
        <w:t>by</w:t>
      </w:r>
      <w:r>
        <w:rPr>
          <w:spacing w:val="-4"/>
        </w:rPr>
        <w:t xml:space="preserve"> </w:t>
      </w:r>
      <w:r>
        <w:t>the</w:t>
      </w:r>
      <w:r>
        <w:rPr>
          <w:spacing w:val="-1"/>
        </w:rPr>
        <w:t xml:space="preserve"> Secretary,</w:t>
      </w:r>
      <w:r>
        <w:t xml:space="preserve"> not later </w:t>
      </w:r>
      <w:r>
        <w:rPr>
          <w:spacing w:val="-1"/>
        </w:rPr>
        <w:t>than</w:t>
      </w:r>
      <w:r>
        <w:t xml:space="preserve"> 10 </w:t>
      </w:r>
      <w:r>
        <w:rPr>
          <w:spacing w:val="-1"/>
        </w:rPr>
        <w:t>days</w:t>
      </w:r>
      <w:r>
        <w:rPr>
          <w:spacing w:val="2"/>
        </w:rPr>
        <w:t xml:space="preserve"> </w:t>
      </w:r>
      <w:r>
        <w:rPr>
          <w:spacing w:val="-1"/>
        </w:rPr>
        <w:t>after</w:t>
      </w:r>
      <w:r>
        <w:t xml:space="preserve"> due</w:t>
      </w:r>
      <w:r>
        <w:rPr>
          <w:spacing w:val="-1"/>
        </w:rPr>
        <w:t xml:space="preserve"> date.</w:t>
      </w:r>
      <w:r>
        <w:rPr>
          <w:spacing w:val="4"/>
        </w:rPr>
        <w:t xml:space="preserve"> </w:t>
      </w:r>
      <w:r>
        <w:rPr>
          <w:spacing w:val="-2"/>
        </w:rPr>
        <w:t>If</w:t>
      </w:r>
      <w:r>
        <w:rPr>
          <w:spacing w:val="1"/>
        </w:rPr>
        <w:t xml:space="preserve"> </w:t>
      </w:r>
      <w:r>
        <w:rPr>
          <w:spacing w:val="-1"/>
        </w:rPr>
        <w:t>at</w:t>
      </w:r>
      <w:r>
        <w:t xml:space="preserve"> the</w:t>
      </w:r>
      <w:r>
        <w:rPr>
          <w:spacing w:val="-1"/>
        </w:rPr>
        <w:t xml:space="preserve"> expiration</w:t>
      </w:r>
      <w:r>
        <w:t xml:space="preserve"> of</w:t>
      </w:r>
      <w:r>
        <w:rPr>
          <w:spacing w:val="-1"/>
        </w:rPr>
        <w:t xml:space="preserve"> </w:t>
      </w:r>
      <w:r>
        <w:t>thirty</w:t>
      </w:r>
    </w:p>
    <w:p w:rsidR="00BC2140" w:rsidRDefault="00E443F8">
      <w:pPr>
        <w:pStyle w:val="BodyText"/>
        <w:numPr>
          <w:ilvl w:val="0"/>
          <w:numId w:val="12"/>
        </w:numPr>
        <w:tabs>
          <w:tab w:val="left" w:pos="559"/>
        </w:tabs>
        <w:ind w:right="102" w:firstLine="0"/>
        <w:jc w:val="both"/>
      </w:pPr>
      <w:r>
        <w:rPr>
          <w:spacing w:val="-1"/>
        </w:rPr>
        <w:t>days</w:t>
      </w:r>
      <w:r>
        <w:t xml:space="preserve"> from the </w:t>
      </w:r>
      <w:r>
        <w:rPr>
          <w:spacing w:val="-1"/>
        </w:rPr>
        <w:t>date</w:t>
      </w:r>
      <w:r>
        <w:t xml:space="preserve"> of the</w:t>
      </w:r>
      <w:r>
        <w:rPr>
          <w:spacing w:val="-2"/>
        </w:rPr>
        <w:t xml:space="preserve"> </w:t>
      </w:r>
      <w:r>
        <w:rPr>
          <w:spacing w:val="-1"/>
        </w:rPr>
        <w:t>first</w:t>
      </w:r>
      <w:r>
        <w:t xml:space="preserve"> </w:t>
      </w:r>
      <w:r>
        <w:rPr>
          <w:spacing w:val="-1"/>
        </w:rPr>
        <w:t>notification</w:t>
      </w:r>
      <w:r>
        <w:t xml:space="preserve"> the</w:t>
      </w:r>
      <w:r>
        <w:rPr>
          <w:spacing w:val="1"/>
        </w:rPr>
        <w:t xml:space="preserve"> </w:t>
      </w:r>
      <w:r>
        <w:rPr>
          <w:spacing w:val="-1"/>
        </w:rPr>
        <w:t>amount</w:t>
      </w:r>
      <w:r>
        <w:t xml:space="preserve"> </w:t>
      </w:r>
      <w:r>
        <w:rPr>
          <w:spacing w:val="-1"/>
        </w:rPr>
        <w:t>remains</w:t>
      </w:r>
      <w:r>
        <w:t xml:space="preserve"> </w:t>
      </w:r>
      <w:r>
        <w:rPr>
          <w:spacing w:val="-1"/>
        </w:rPr>
        <w:t>unpaid,</w:t>
      </w:r>
      <w:r>
        <w:rPr>
          <w:spacing w:val="2"/>
        </w:rPr>
        <w:t xml:space="preserve"> </w:t>
      </w:r>
      <w:r>
        <w:t>then the</w:t>
      </w:r>
      <w:r>
        <w:rPr>
          <w:spacing w:val="-1"/>
        </w:rPr>
        <w:t xml:space="preserve"> name</w:t>
      </w:r>
      <w:r>
        <w:t xml:space="preserve"> of</w:t>
      </w:r>
      <w:r>
        <w:rPr>
          <w:spacing w:val="-2"/>
        </w:rPr>
        <w:t xml:space="preserve"> </w:t>
      </w:r>
      <w:r>
        <w:t>such</w:t>
      </w:r>
      <w:r>
        <w:rPr>
          <w:spacing w:val="81"/>
        </w:rPr>
        <w:t xml:space="preserve"> </w:t>
      </w:r>
      <w:r>
        <w:rPr>
          <w:spacing w:val="-1"/>
        </w:rPr>
        <w:t>member</w:t>
      </w:r>
      <w:r>
        <w:t xml:space="preserve"> </w:t>
      </w:r>
      <w:r>
        <w:rPr>
          <w:spacing w:val="-1"/>
        </w:rPr>
        <w:t>shall</w:t>
      </w:r>
      <w:r>
        <w:t xml:space="preserve"> be</w:t>
      </w:r>
      <w:r>
        <w:rPr>
          <w:spacing w:val="-1"/>
        </w:rPr>
        <w:t xml:space="preserve"> turned</w:t>
      </w:r>
      <w:r>
        <w:t xml:space="preserve"> over to the</w:t>
      </w:r>
      <w:r>
        <w:rPr>
          <w:spacing w:val="-1"/>
        </w:rPr>
        <w:t xml:space="preserve"> Board</w:t>
      </w:r>
      <w:r>
        <w:t xml:space="preserve"> of</w:t>
      </w:r>
      <w:r>
        <w:rPr>
          <w:spacing w:val="1"/>
        </w:rPr>
        <w:t xml:space="preserve"> </w:t>
      </w:r>
      <w:r>
        <w:rPr>
          <w:spacing w:val="-1"/>
        </w:rPr>
        <w:t>Directors</w:t>
      </w:r>
      <w:r>
        <w:t xml:space="preserve"> </w:t>
      </w:r>
      <w:r>
        <w:rPr>
          <w:spacing w:val="-1"/>
        </w:rPr>
        <w:t>for further</w:t>
      </w:r>
      <w:r>
        <w:t xml:space="preserve"> </w:t>
      </w:r>
      <w:r>
        <w:rPr>
          <w:spacing w:val="-1"/>
        </w:rPr>
        <w:t>action.</w:t>
      </w:r>
      <w:r>
        <w:rPr>
          <w:spacing w:val="3"/>
        </w:rPr>
        <w:t xml:space="preserve"> </w:t>
      </w:r>
      <w:r>
        <w:rPr>
          <w:spacing w:val="-1"/>
        </w:rPr>
        <w:t xml:space="preserve">Failure </w:t>
      </w:r>
      <w:r>
        <w:t xml:space="preserve">to </w:t>
      </w:r>
      <w:r>
        <w:rPr>
          <w:spacing w:val="-1"/>
        </w:rPr>
        <w:t>receive</w:t>
      </w:r>
      <w:r>
        <w:t xml:space="preserve"> notice</w:t>
      </w:r>
      <w:r>
        <w:rPr>
          <w:spacing w:val="93"/>
        </w:rPr>
        <w:t xml:space="preserve"> </w:t>
      </w:r>
      <w:r>
        <w:t xml:space="preserve">shall not </w:t>
      </w:r>
      <w:r>
        <w:rPr>
          <w:spacing w:val="-1"/>
        </w:rPr>
        <w:t>preclude</w:t>
      </w:r>
      <w:r>
        <w:t xml:space="preserve"> the</w:t>
      </w:r>
      <w:r>
        <w:rPr>
          <w:spacing w:val="1"/>
        </w:rPr>
        <w:t xml:space="preserve"> </w:t>
      </w:r>
      <w:r>
        <w:rPr>
          <w:spacing w:val="-1"/>
        </w:rPr>
        <w:t>enforcement</w:t>
      </w:r>
      <w:r>
        <w:t xml:space="preserve"> of</w:t>
      </w:r>
      <w:r>
        <w:rPr>
          <w:spacing w:val="-1"/>
        </w:rPr>
        <w:t xml:space="preserve"> </w:t>
      </w:r>
      <w:r>
        <w:t xml:space="preserve">this </w:t>
      </w:r>
      <w:r>
        <w:rPr>
          <w:spacing w:val="-1"/>
        </w:rPr>
        <w:t>clause.</w:t>
      </w:r>
    </w:p>
    <w:p w:rsidR="00BC2140" w:rsidRDefault="00BC2140">
      <w:pPr>
        <w:jc w:val="both"/>
        <w:sectPr w:rsidR="00BC2140">
          <w:pgSz w:w="12240" w:h="15840"/>
          <w:pgMar w:top="1140" w:right="1160" w:bottom="280" w:left="1520" w:header="720" w:footer="720" w:gutter="0"/>
          <w:cols w:space="720"/>
        </w:sectPr>
      </w:pPr>
    </w:p>
    <w:p w:rsidR="00BC2140" w:rsidRDefault="00BC2140">
      <w:pPr>
        <w:spacing w:before="7"/>
        <w:rPr>
          <w:rFonts w:ascii="Times New Roman" w:eastAsia="Times New Roman" w:hAnsi="Times New Roman" w:cs="Times New Roman"/>
          <w:sz w:val="6"/>
          <w:szCs w:val="6"/>
        </w:rPr>
      </w:pPr>
    </w:p>
    <w:p w:rsidR="00BC2140" w:rsidRDefault="000E01B2">
      <w:pPr>
        <w:spacing w:line="200" w:lineRule="atLeast"/>
        <w:ind w:left="117"/>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extent cx="6684010" cy="1033145"/>
                <wp:effectExtent l="0" t="0" r="0" b="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84010" cy="1033145"/>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408F" w:rsidRDefault="0091408F">
                            <w:pPr>
                              <w:spacing w:before="246"/>
                              <w:ind w:left="2801" w:right="2800"/>
                              <w:jc w:val="center"/>
                              <w:rPr>
                                <w:rFonts w:ascii="Times New Roman" w:eastAsia="Times New Roman" w:hAnsi="Times New Roman" w:cs="Times New Roman"/>
                                <w:sz w:val="32"/>
                                <w:szCs w:val="32"/>
                              </w:rPr>
                            </w:pPr>
                            <w:r>
                              <w:rPr>
                                <w:rFonts w:ascii="Times New Roman"/>
                                <w:b/>
                                <w:sz w:val="32"/>
                              </w:rPr>
                              <w:t>The</w:t>
                            </w:r>
                            <w:r>
                              <w:rPr>
                                <w:rFonts w:ascii="Times New Roman"/>
                                <w:b/>
                                <w:spacing w:val="-13"/>
                                <w:sz w:val="32"/>
                              </w:rPr>
                              <w:t xml:space="preserve"> </w:t>
                            </w:r>
                            <w:r>
                              <w:rPr>
                                <w:rFonts w:ascii="Times New Roman"/>
                                <w:b/>
                                <w:sz w:val="32"/>
                              </w:rPr>
                              <w:t>Texas</w:t>
                            </w:r>
                            <w:r>
                              <w:rPr>
                                <w:rFonts w:ascii="Times New Roman"/>
                                <w:b/>
                                <w:spacing w:val="-12"/>
                                <w:sz w:val="32"/>
                              </w:rPr>
                              <w:t xml:space="preserve"> </w:t>
                            </w:r>
                            <w:r>
                              <w:rPr>
                                <w:rFonts w:ascii="Times New Roman"/>
                                <w:b/>
                                <w:spacing w:val="-1"/>
                                <w:sz w:val="32"/>
                              </w:rPr>
                              <w:t>Cotton</w:t>
                            </w:r>
                            <w:r>
                              <w:rPr>
                                <w:rFonts w:ascii="Times New Roman"/>
                                <w:b/>
                                <w:spacing w:val="-10"/>
                                <w:sz w:val="32"/>
                              </w:rPr>
                              <w:t xml:space="preserve"> </w:t>
                            </w:r>
                            <w:r>
                              <w:rPr>
                                <w:rFonts w:ascii="Times New Roman"/>
                                <w:b/>
                                <w:sz w:val="32"/>
                              </w:rPr>
                              <w:t>Association</w:t>
                            </w:r>
                            <w:r>
                              <w:rPr>
                                <w:rFonts w:ascii="Times New Roman"/>
                                <w:b/>
                                <w:spacing w:val="-13"/>
                                <w:sz w:val="32"/>
                              </w:rPr>
                              <w:t xml:space="preserve"> </w:t>
                            </w:r>
                            <w:r>
                              <w:rPr>
                                <w:rFonts w:ascii="Times New Roman"/>
                                <w:b/>
                                <w:sz w:val="32"/>
                              </w:rPr>
                              <w:t>Rules</w:t>
                            </w:r>
                            <w:r>
                              <w:rPr>
                                <w:rFonts w:ascii="Times New Roman"/>
                                <w:b/>
                                <w:spacing w:val="28"/>
                                <w:w w:val="99"/>
                                <w:sz w:val="32"/>
                              </w:rPr>
                              <w:t xml:space="preserve"> </w:t>
                            </w:r>
                            <w:r>
                              <w:rPr>
                                <w:rFonts w:ascii="Times New Roman"/>
                                <w:b/>
                                <w:sz w:val="32"/>
                                <w:highlight w:val="lightGray"/>
                              </w:rPr>
                              <w:t>S</w:t>
                            </w:r>
                            <w:r>
                              <w:rPr>
                                <w:rFonts w:ascii="Times New Roman"/>
                                <w:b/>
                                <w:spacing w:val="-3"/>
                                <w:sz w:val="32"/>
                                <w:highlight w:val="lightGray"/>
                              </w:rPr>
                              <w:t xml:space="preserve"> </w:t>
                            </w:r>
                            <w:r>
                              <w:rPr>
                                <w:rFonts w:ascii="Times New Roman"/>
                                <w:b/>
                                <w:sz w:val="32"/>
                                <w:highlight w:val="lightGray"/>
                              </w:rPr>
                              <w:t>E</w:t>
                            </w:r>
                            <w:r>
                              <w:rPr>
                                <w:rFonts w:ascii="Times New Roman"/>
                                <w:b/>
                                <w:spacing w:val="-3"/>
                                <w:sz w:val="32"/>
                                <w:highlight w:val="lightGray"/>
                              </w:rPr>
                              <w:t xml:space="preserve"> </w:t>
                            </w:r>
                            <w:r>
                              <w:rPr>
                                <w:rFonts w:ascii="Times New Roman"/>
                                <w:b/>
                                <w:sz w:val="32"/>
                                <w:highlight w:val="lightGray"/>
                              </w:rPr>
                              <w:t>C</w:t>
                            </w:r>
                            <w:r>
                              <w:rPr>
                                <w:rFonts w:ascii="Times New Roman"/>
                                <w:b/>
                                <w:spacing w:val="-3"/>
                                <w:sz w:val="32"/>
                                <w:highlight w:val="lightGray"/>
                              </w:rPr>
                              <w:t xml:space="preserve"> </w:t>
                            </w:r>
                            <w:r>
                              <w:rPr>
                                <w:rFonts w:ascii="Times New Roman"/>
                                <w:b/>
                                <w:sz w:val="32"/>
                                <w:highlight w:val="lightGray"/>
                              </w:rPr>
                              <w:t>T</w:t>
                            </w:r>
                            <w:r>
                              <w:rPr>
                                <w:rFonts w:ascii="Times New Roman"/>
                                <w:b/>
                                <w:spacing w:val="-1"/>
                                <w:sz w:val="32"/>
                                <w:highlight w:val="lightGray"/>
                              </w:rPr>
                              <w:t xml:space="preserve"> </w:t>
                            </w:r>
                            <w:r>
                              <w:rPr>
                                <w:rFonts w:ascii="Times New Roman"/>
                                <w:b/>
                                <w:sz w:val="32"/>
                                <w:highlight w:val="lightGray"/>
                              </w:rPr>
                              <w:t>I</w:t>
                            </w:r>
                            <w:r>
                              <w:rPr>
                                <w:rFonts w:ascii="Times New Roman"/>
                                <w:b/>
                                <w:spacing w:val="-2"/>
                                <w:sz w:val="32"/>
                                <w:highlight w:val="lightGray"/>
                              </w:rPr>
                              <w:t xml:space="preserve"> </w:t>
                            </w:r>
                            <w:r>
                              <w:rPr>
                                <w:rFonts w:ascii="Times New Roman"/>
                                <w:b/>
                                <w:sz w:val="32"/>
                                <w:highlight w:val="lightGray"/>
                              </w:rPr>
                              <w:t>O</w:t>
                            </w:r>
                            <w:r>
                              <w:rPr>
                                <w:rFonts w:ascii="Times New Roman"/>
                                <w:b/>
                                <w:spacing w:val="-5"/>
                                <w:sz w:val="32"/>
                                <w:highlight w:val="lightGray"/>
                              </w:rPr>
                              <w:t xml:space="preserve"> </w:t>
                            </w:r>
                            <w:r>
                              <w:rPr>
                                <w:rFonts w:ascii="Times New Roman"/>
                                <w:b/>
                                <w:sz w:val="32"/>
                                <w:highlight w:val="lightGray"/>
                              </w:rPr>
                              <w:t xml:space="preserve">N </w:t>
                            </w:r>
                            <w:r>
                              <w:rPr>
                                <w:rFonts w:ascii="Times New Roman"/>
                                <w:b/>
                                <w:spacing w:val="73"/>
                                <w:sz w:val="32"/>
                                <w:highlight w:val="lightGray"/>
                              </w:rPr>
                              <w:t xml:space="preserve"> </w:t>
                            </w:r>
                            <w:r>
                              <w:rPr>
                                <w:rFonts w:ascii="Times New Roman"/>
                                <w:b/>
                                <w:sz w:val="32"/>
                                <w:highlight w:val="lightGray"/>
                              </w:rPr>
                              <w:t>II</w:t>
                            </w:r>
                          </w:p>
                          <w:p w:rsidR="0091408F" w:rsidRDefault="0091408F">
                            <w:pPr>
                              <w:spacing w:line="367" w:lineRule="exact"/>
                              <w:ind w:left="-1" w:right="1"/>
                              <w:jc w:val="center"/>
                              <w:rPr>
                                <w:rFonts w:ascii="Times New Roman" w:eastAsia="Times New Roman" w:hAnsi="Times New Roman" w:cs="Times New Roman"/>
                                <w:sz w:val="32"/>
                                <w:szCs w:val="32"/>
                              </w:rPr>
                            </w:pPr>
                            <w:r>
                              <w:rPr>
                                <w:rFonts w:ascii="Times New Roman"/>
                                <w:b/>
                                <w:sz w:val="32"/>
                              </w:rPr>
                              <w:t>LOCAL</w:t>
                            </w:r>
                            <w:r>
                              <w:rPr>
                                <w:rFonts w:ascii="Times New Roman"/>
                                <w:b/>
                                <w:spacing w:val="-21"/>
                                <w:sz w:val="32"/>
                              </w:rPr>
                              <w:t xml:space="preserve"> </w:t>
                            </w:r>
                            <w:r>
                              <w:rPr>
                                <w:rFonts w:ascii="Times New Roman"/>
                                <w:b/>
                                <w:sz w:val="32"/>
                              </w:rPr>
                              <w:t>RULES</w:t>
                            </w:r>
                          </w:p>
                        </w:txbxContent>
                      </wps:txbx>
                      <wps:bodyPr rot="0" vert="horz" wrap="square" lIns="0" tIns="0" rIns="0" bIns="0" anchor="t" anchorCtr="0" upright="1">
                        <a:noAutofit/>
                      </wps:bodyPr>
                    </wps:wsp>
                  </a:graphicData>
                </a:graphic>
              </wp:inline>
            </w:drawing>
          </mc:Choice>
          <mc:Fallback>
            <w:pict>
              <v:shape id="Text Box 5" o:spid="_x0000_s1027" type="#_x0000_t202" style="width:526.3pt;height:8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" filled="f" strokeweight=".14pt">
                <v:path arrowok="t"/>
                <v:textbox inset="0,0,0,0">
                  <w:txbxContent>
                    <w:p w:rsidR="0091408F" w:rsidRDefault="0091408F">
                      <w:pPr>
                        <w:spacing w:before="246"/>
                        <w:ind w:left="2801" w:right="2800"/>
                        <w:jc w:val="center"/>
                        <w:rPr>
                          <w:rFonts w:ascii="Times New Roman" w:eastAsia="Times New Roman" w:hAnsi="Times New Roman" w:cs="Times New Roman"/>
                          <w:sz w:val="32"/>
                          <w:szCs w:val="32"/>
                        </w:rPr>
                      </w:pPr>
                      <w:r>
                        <w:rPr>
                          <w:rFonts w:ascii="Times New Roman"/>
                          <w:b/>
                          <w:sz w:val="32"/>
                        </w:rPr>
                        <w:t>The</w:t>
                      </w:r>
                      <w:r>
                        <w:rPr>
                          <w:rFonts w:ascii="Times New Roman"/>
                          <w:b/>
                          <w:spacing w:val="-13"/>
                          <w:sz w:val="32"/>
                        </w:rPr>
                        <w:t xml:space="preserve"> </w:t>
                      </w:r>
                      <w:r>
                        <w:rPr>
                          <w:rFonts w:ascii="Times New Roman"/>
                          <w:b/>
                          <w:sz w:val="32"/>
                        </w:rPr>
                        <w:t>Texas</w:t>
                      </w:r>
                      <w:r>
                        <w:rPr>
                          <w:rFonts w:ascii="Times New Roman"/>
                          <w:b/>
                          <w:spacing w:val="-12"/>
                          <w:sz w:val="32"/>
                        </w:rPr>
                        <w:t xml:space="preserve"> </w:t>
                      </w:r>
                      <w:r>
                        <w:rPr>
                          <w:rFonts w:ascii="Times New Roman"/>
                          <w:b/>
                          <w:spacing w:val="-1"/>
                          <w:sz w:val="32"/>
                        </w:rPr>
                        <w:t>Cotton</w:t>
                      </w:r>
                      <w:r>
                        <w:rPr>
                          <w:rFonts w:ascii="Times New Roman"/>
                          <w:b/>
                          <w:spacing w:val="-10"/>
                          <w:sz w:val="32"/>
                        </w:rPr>
                        <w:t xml:space="preserve"> </w:t>
                      </w:r>
                      <w:r>
                        <w:rPr>
                          <w:rFonts w:ascii="Times New Roman"/>
                          <w:b/>
                          <w:sz w:val="32"/>
                        </w:rPr>
                        <w:t>Association</w:t>
                      </w:r>
                      <w:r>
                        <w:rPr>
                          <w:rFonts w:ascii="Times New Roman"/>
                          <w:b/>
                          <w:spacing w:val="-13"/>
                          <w:sz w:val="32"/>
                        </w:rPr>
                        <w:t xml:space="preserve"> </w:t>
                      </w:r>
                      <w:r>
                        <w:rPr>
                          <w:rFonts w:ascii="Times New Roman"/>
                          <w:b/>
                          <w:sz w:val="32"/>
                        </w:rPr>
                        <w:t>Rules</w:t>
                      </w:r>
                      <w:r>
                        <w:rPr>
                          <w:rFonts w:ascii="Times New Roman"/>
                          <w:b/>
                          <w:spacing w:val="28"/>
                          <w:w w:val="99"/>
                          <w:sz w:val="32"/>
                        </w:rPr>
                        <w:t xml:space="preserve"> </w:t>
                      </w:r>
                      <w:r>
                        <w:rPr>
                          <w:rFonts w:ascii="Times New Roman"/>
                          <w:b/>
                          <w:sz w:val="32"/>
                          <w:highlight w:val="lightGray"/>
                        </w:rPr>
                        <w:t>S</w:t>
                      </w:r>
                      <w:r>
                        <w:rPr>
                          <w:rFonts w:ascii="Times New Roman"/>
                          <w:b/>
                          <w:spacing w:val="-3"/>
                          <w:sz w:val="32"/>
                          <w:highlight w:val="lightGray"/>
                        </w:rPr>
                        <w:t xml:space="preserve"> </w:t>
                      </w:r>
                      <w:r>
                        <w:rPr>
                          <w:rFonts w:ascii="Times New Roman"/>
                          <w:b/>
                          <w:sz w:val="32"/>
                          <w:highlight w:val="lightGray"/>
                        </w:rPr>
                        <w:t>E</w:t>
                      </w:r>
                      <w:r>
                        <w:rPr>
                          <w:rFonts w:ascii="Times New Roman"/>
                          <w:b/>
                          <w:spacing w:val="-3"/>
                          <w:sz w:val="32"/>
                          <w:highlight w:val="lightGray"/>
                        </w:rPr>
                        <w:t xml:space="preserve"> </w:t>
                      </w:r>
                      <w:r>
                        <w:rPr>
                          <w:rFonts w:ascii="Times New Roman"/>
                          <w:b/>
                          <w:sz w:val="32"/>
                          <w:highlight w:val="lightGray"/>
                        </w:rPr>
                        <w:t>C</w:t>
                      </w:r>
                      <w:r>
                        <w:rPr>
                          <w:rFonts w:ascii="Times New Roman"/>
                          <w:b/>
                          <w:spacing w:val="-3"/>
                          <w:sz w:val="32"/>
                          <w:highlight w:val="lightGray"/>
                        </w:rPr>
                        <w:t xml:space="preserve"> </w:t>
                      </w:r>
                      <w:r>
                        <w:rPr>
                          <w:rFonts w:ascii="Times New Roman"/>
                          <w:b/>
                          <w:sz w:val="32"/>
                          <w:highlight w:val="lightGray"/>
                        </w:rPr>
                        <w:t>T</w:t>
                      </w:r>
                      <w:r>
                        <w:rPr>
                          <w:rFonts w:ascii="Times New Roman"/>
                          <w:b/>
                          <w:spacing w:val="-1"/>
                          <w:sz w:val="32"/>
                          <w:highlight w:val="lightGray"/>
                        </w:rPr>
                        <w:t xml:space="preserve"> </w:t>
                      </w:r>
                      <w:r>
                        <w:rPr>
                          <w:rFonts w:ascii="Times New Roman"/>
                          <w:b/>
                          <w:sz w:val="32"/>
                          <w:highlight w:val="lightGray"/>
                        </w:rPr>
                        <w:t>I</w:t>
                      </w:r>
                      <w:r>
                        <w:rPr>
                          <w:rFonts w:ascii="Times New Roman"/>
                          <w:b/>
                          <w:spacing w:val="-2"/>
                          <w:sz w:val="32"/>
                          <w:highlight w:val="lightGray"/>
                        </w:rPr>
                        <w:t xml:space="preserve"> </w:t>
                      </w:r>
                      <w:r>
                        <w:rPr>
                          <w:rFonts w:ascii="Times New Roman"/>
                          <w:b/>
                          <w:sz w:val="32"/>
                          <w:highlight w:val="lightGray"/>
                        </w:rPr>
                        <w:t>O</w:t>
                      </w:r>
                      <w:r>
                        <w:rPr>
                          <w:rFonts w:ascii="Times New Roman"/>
                          <w:b/>
                          <w:spacing w:val="-5"/>
                          <w:sz w:val="32"/>
                          <w:highlight w:val="lightGray"/>
                        </w:rPr>
                        <w:t xml:space="preserve"> </w:t>
                      </w:r>
                      <w:r>
                        <w:rPr>
                          <w:rFonts w:ascii="Times New Roman"/>
                          <w:b/>
                          <w:sz w:val="32"/>
                          <w:highlight w:val="lightGray"/>
                        </w:rPr>
                        <w:t xml:space="preserve">N </w:t>
                      </w:r>
                      <w:r>
                        <w:rPr>
                          <w:rFonts w:ascii="Times New Roman"/>
                          <w:b/>
                          <w:spacing w:val="73"/>
                          <w:sz w:val="32"/>
                          <w:highlight w:val="lightGray"/>
                        </w:rPr>
                        <w:t xml:space="preserve"> </w:t>
                      </w:r>
                      <w:r>
                        <w:rPr>
                          <w:rFonts w:ascii="Times New Roman"/>
                          <w:b/>
                          <w:sz w:val="32"/>
                          <w:highlight w:val="lightGray"/>
                        </w:rPr>
                        <w:t>II</w:t>
                      </w:r>
                    </w:p>
                    <w:p w:rsidR="0091408F" w:rsidRDefault="0091408F">
                      <w:pPr>
                        <w:spacing w:line="367" w:lineRule="exact"/>
                        <w:ind w:left="-1" w:right="1"/>
                        <w:jc w:val="center"/>
                        <w:rPr>
                          <w:rFonts w:ascii="Times New Roman" w:eastAsia="Times New Roman" w:hAnsi="Times New Roman" w:cs="Times New Roman"/>
                          <w:sz w:val="32"/>
                          <w:szCs w:val="32"/>
                        </w:rPr>
                      </w:pPr>
                      <w:r>
                        <w:rPr>
                          <w:rFonts w:ascii="Times New Roman"/>
                          <w:b/>
                          <w:sz w:val="32"/>
                        </w:rPr>
                        <w:t>LOCAL</w:t>
                      </w:r>
                      <w:r>
                        <w:rPr>
                          <w:rFonts w:ascii="Times New Roman"/>
                          <w:b/>
                          <w:spacing w:val="-21"/>
                          <w:sz w:val="32"/>
                        </w:rPr>
                        <w:t xml:space="preserve"> </w:t>
                      </w:r>
                      <w:r>
                        <w:rPr>
                          <w:rFonts w:ascii="Times New Roman"/>
                          <w:b/>
                          <w:sz w:val="32"/>
                        </w:rPr>
                        <w:t>RULES</w:t>
                      </w:r>
                    </w:p>
                  </w:txbxContent>
                </v:textbox>
                <w10:anchorlock/>
              </v:shape>
            </w:pict>
          </mc:Fallback>
        </mc:AlternateContent>
      </w:r>
    </w:p>
    <w:p w:rsidR="00BC2140" w:rsidRDefault="00BC2140">
      <w:pPr>
        <w:rPr>
          <w:rFonts w:ascii="Times New Roman" w:eastAsia="Times New Roman" w:hAnsi="Times New Roman" w:cs="Times New Roman"/>
          <w:sz w:val="20"/>
          <w:szCs w:val="20"/>
        </w:rPr>
      </w:pPr>
    </w:p>
    <w:p w:rsidR="00BC2140" w:rsidRDefault="00BC2140">
      <w:pPr>
        <w:spacing w:before="3"/>
        <w:rPr>
          <w:rFonts w:ascii="Times New Roman" w:eastAsia="Times New Roman" w:hAnsi="Times New Roman" w:cs="Times New Roman"/>
          <w:sz w:val="19"/>
          <w:szCs w:val="19"/>
        </w:rPr>
      </w:pPr>
    </w:p>
    <w:p w:rsidR="00BC2140" w:rsidRDefault="00E443F8">
      <w:pPr>
        <w:pStyle w:val="Heading1"/>
        <w:spacing w:before="63"/>
        <w:ind w:left="4468" w:right="4469" w:firstLine="6"/>
        <w:jc w:val="center"/>
        <w:rPr>
          <w:b w:val="0"/>
          <w:bCs w:val="0"/>
        </w:rPr>
      </w:pPr>
      <w:r>
        <w:rPr>
          <w:spacing w:val="-1"/>
        </w:rPr>
        <w:t>RULE</w:t>
      </w:r>
      <w:r>
        <w:rPr>
          <w:spacing w:val="1"/>
        </w:rPr>
        <w:t xml:space="preserve"> </w:t>
      </w:r>
      <w:r>
        <w:t>1</w:t>
      </w:r>
      <w:r>
        <w:rPr>
          <w:spacing w:val="22"/>
        </w:rPr>
        <w:t xml:space="preserve"> </w:t>
      </w:r>
      <w:r>
        <w:rPr>
          <w:spacing w:val="-1"/>
        </w:rPr>
        <w:t>CONTRACTS</w:t>
      </w:r>
    </w:p>
    <w:p w:rsidR="00BC2140" w:rsidRDefault="00BC2140">
      <w:pPr>
        <w:spacing w:before="6"/>
        <w:rPr>
          <w:rFonts w:ascii="Times New Roman" w:eastAsia="Times New Roman" w:hAnsi="Times New Roman" w:cs="Times New Roman"/>
          <w:sz w:val="23"/>
          <w:szCs w:val="23"/>
        </w:rPr>
      </w:pPr>
    </w:p>
    <w:p w:rsidR="00BC2140" w:rsidRDefault="00E443F8">
      <w:pPr>
        <w:pStyle w:val="BodyText"/>
        <w:ind w:left="707" w:right="762"/>
      </w:pPr>
      <w:r>
        <w:rPr>
          <w:b/>
        </w:rPr>
        <w:t>Clause</w:t>
      </w:r>
      <w:r>
        <w:rPr>
          <w:b/>
          <w:spacing w:val="-1"/>
        </w:rPr>
        <w:t xml:space="preserve"> </w:t>
      </w:r>
      <w:r>
        <w:rPr>
          <w:b/>
        </w:rPr>
        <w:t>1:</w:t>
      </w:r>
      <w:r>
        <w:rPr>
          <w:b/>
          <w:spacing w:val="59"/>
        </w:rPr>
        <w:t xml:space="preserve"> </w:t>
      </w:r>
      <w:r>
        <w:rPr>
          <w:b/>
          <w:spacing w:val="-1"/>
        </w:rPr>
        <w:t>Contracts</w:t>
      </w:r>
      <w:r>
        <w:rPr>
          <w:b/>
          <w:spacing w:val="1"/>
        </w:rPr>
        <w:t xml:space="preserve"> </w:t>
      </w:r>
      <w:r>
        <w:rPr>
          <w:b/>
          <w:spacing w:val="-1"/>
        </w:rPr>
        <w:t>Final</w:t>
      </w:r>
      <w:r>
        <w:rPr>
          <w:spacing w:val="-1"/>
        </w:rPr>
        <w:t>-A</w:t>
      </w:r>
      <w:r>
        <w:t xml:space="preserve"> </w:t>
      </w:r>
      <w:r>
        <w:rPr>
          <w:spacing w:val="-1"/>
        </w:rPr>
        <w:t>contract</w:t>
      </w:r>
      <w:r>
        <w:t xml:space="preserve"> for the</w:t>
      </w:r>
      <w:r>
        <w:rPr>
          <w:spacing w:val="-2"/>
        </w:rPr>
        <w:t xml:space="preserve"> </w:t>
      </w:r>
      <w:r>
        <w:t>sale</w:t>
      </w:r>
      <w:r>
        <w:rPr>
          <w:spacing w:val="-1"/>
        </w:rPr>
        <w:t xml:space="preserve"> </w:t>
      </w:r>
      <w:r>
        <w:t xml:space="preserve">of </w:t>
      </w:r>
      <w:r>
        <w:rPr>
          <w:spacing w:val="-1"/>
        </w:rPr>
        <w:t>cotton</w:t>
      </w:r>
      <w:r>
        <w:t xml:space="preserve"> </w:t>
      </w:r>
      <w:r>
        <w:rPr>
          <w:spacing w:val="-1"/>
        </w:rPr>
        <w:t>shall</w:t>
      </w:r>
      <w:r>
        <w:t xml:space="preserve"> be</w:t>
      </w:r>
      <w:r>
        <w:rPr>
          <w:spacing w:val="-1"/>
        </w:rPr>
        <w:t xml:space="preserve"> </w:t>
      </w:r>
      <w:r>
        <w:t xml:space="preserve">deemed </w:t>
      </w:r>
      <w:r>
        <w:rPr>
          <w:spacing w:val="-1"/>
        </w:rPr>
        <w:t>final</w:t>
      </w:r>
      <w:r>
        <w:t xml:space="preserve"> </w:t>
      </w:r>
      <w:r>
        <w:rPr>
          <w:spacing w:val="-1"/>
        </w:rPr>
        <w:t>when</w:t>
      </w:r>
      <w:r>
        <w:t xml:space="preserve"> the</w:t>
      </w:r>
      <w:r>
        <w:rPr>
          <w:spacing w:val="65"/>
        </w:rPr>
        <w:t xml:space="preserve"> </w:t>
      </w:r>
      <w:r>
        <w:rPr>
          <w:spacing w:val="-1"/>
        </w:rPr>
        <w:t>price,</w:t>
      </w:r>
      <w:r>
        <w:t xml:space="preserve"> </w:t>
      </w:r>
      <w:r>
        <w:rPr>
          <w:spacing w:val="-1"/>
        </w:rPr>
        <w:t>quality,</w:t>
      </w:r>
      <w:r>
        <w:t xml:space="preserve"> </w:t>
      </w:r>
      <w:r>
        <w:rPr>
          <w:spacing w:val="-1"/>
        </w:rPr>
        <w:t>quantity,</w:t>
      </w:r>
      <w:r>
        <w:rPr>
          <w:spacing w:val="1"/>
        </w:rPr>
        <w:t xml:space="preserve"> </w:t>
      </w:r>
      <w:r>
        <w:rPr>
          <w:spacing w:val="-1"/>
        </w:rPr>
        <w:t>payment</w:t>
      </w:r>
      <w:r>
        <w:t xml:space="preserve"> </w:t>
      </w:r>
      <w:r>
        <w:rPr>
          <w:spacing w:val="-1"/>
        </w:rPr>
        <w:t>terms,</w:t>
      </w:r>
      <w:r>
        <w:t xml:space="preserve"> time </w:t>
      </w:r>
      <w:r>
        <w:rPr>
          <w:spacing w:val="-1"/>
        </w:rPr>
        <w:t>and</w:t>
      </w:r>
      <w:r>
        <w:t xml:space="preserve"> place</w:t>
      </w:r>
      <w:r>
        <w:rPr>
          <w:spacing w:val="-1"/>
        </w:rPr>
        <w:t xml:space="preserve"> </w:t>
      </w:r>
      <w:r>
        <w:t xml:space="preserve">or </w:t>
      </w:r>
      <w:r>
        <w:rPr>
          <w:spacing w:val="-1"/>
        </w:rPr>
        <w:t>places</w:t>
      </w:r>
      <w:r>
        <w:t xml:space="preserve"> of delivery</w:t>
      </w:r>
      <w:r>
        <w:rPr>
          <w:spacing w:val="-3"/>
        </w:rPr>
        <w:t xml:space="preserve"> </w:t>
      </w:r>
      <w:r>
        <w:rPr>
          <w:spacing w:val="-1"/>
        </w:rPr>
        <w:t xml:space="preserve">have </w:t>
      </w:r>
      <w:r>
        <w:t xml:space="preserve">been </w:t>
      </w:r>
      <w:r>
        <w:rPr>
          <w:spacing w:val="-1"/>
        </w:rPr>
        <w:t>agreed</w:t>
      </w:r>
      <w:r>
        <w:rPr>
          <w:spacing w:val="79"/>
        </w:rPr>
        <w:t xml:space="preserve"> </w:t>
      </w:r>
      <w:r>
        <w:t xml:space="preserve">upon </w:t>
      </w:r>
      <w:r>
        <w:rPr>
          <w:spacing w:val="-1"/>
        </w:rPr>
        <w:t>between</w:t>
      </w:r>
      <w:r>
        <w:t xml:space="preserve"> the buyer</w:t>
      </w:r>
      <w:r>
        <w:rPr>
          <w:spacing w:val="1"/>
        </w:rPr>
        <w:t xml:space="preserve"> </w:t>
      </w:r>
      <w:r>
        <w:rPr>
          <w:spacing w:val="-1"/>
        </w:rPr>
        <w:t>and</w:t>
      </w:r>
      <w:r>
        <w:t xml:space="preserve"> the </w:t>
      </w:r>
      <w:r>
        <w:rPr>
          <w:spacing w:val="-1"/>
        </w:rPr>
        <w:t>seller,</w:t>
      </w:r>
      <w:r>
        <w:rPr>
          <w:spacing w:val="1"/>
        </w:rPr>
        <w:t xml:space="preserve"> </w:t>
      </w:r>
      <w:r>
        <w:rPr>
          <w:spacing w:val="-1"/>
        </w:rPr>
        <w:t>and</w:t>
      </w:r>
      <w:r>
        <w:t xml:space="preserve"> no </w:t>
      </w:r>
      <w:r>
        <w:rPr>
          <w:spacing w:val="-1"/>
        </w:rPr>
        <w:t>contract</w:t>
      </w:r>
      <w:r>
        <w:t xml:space="preserve"> </w:t>
      </w:r>
      <w:r>
        <w:rPr>
          <w:spacing w:val="-1"/>
        </w:rPr>
        <w:t>can</w:t>
      </w:r>
      <w:r>
        <w:t xml:space="preserve"> </w:t>
      </w:r>
      <w:r>
        <w:rPr>
          <w:spacing w:val="1"/>
        </w:rPr>
        <w:t>be</w:t>
      </w:r>
      <w:r>
        <w:rPr>
          <w:spacing w:val="-1"/>
        </w:rPr>
        <w:t xml:space="preserve"> </w:t>
      </w:r>
      <w:r>
        <w:t xml:space="preserve">rescinded, </w:t>
      </w:r>
      <w:r>
        <w:rPr>
          <w:spacing w:val="-1"/>
        </w:rPr>
        <w:t>amended</w:t>
      </w:r>
      <w:r>
        <w:t xml:space="preserve"> or </w:t>
      </w:r>
      <w:r>
        <w:rPr>
          <w:spacing w:val="-1"/>
        </w:rPr>
        <w:t>assigned</w:t>
      </w:r>
      <w:r>
        <w:rPr>
          <w:spacing w:val="63"/>
        </w:rPr>
        <w:t xml:space="preserve"> </w:t>
      </w:r>
      <w:r>
        <w:t xml:space="preserve">without the mutual </w:t>
      </w:r>
      <w:r>
        <w:rPr>
          <w:spacing w:val="-1"/>
        </w:rPr>
        <w:t>consent</w:t>
      </w:r>
      <w:r>
        <w:t xml:space="preserve"> of both </w:t>
      </w:r>
      <w:r>
        <w:rPr>
          <w:spacing w:val="-1"/>
        </w:rPr>
        <w:t>parties</w:t>
      </w:r>
      <w:r>
        <w:t xml:space="preserve"> </w:t>
      </w:r>
      <w:r>
        <w:rPr>
          <w:spacing w:val="-1"/>
        </w:rPr>
        <w:t>thereto.</w:t>
      </w:r>
      <w:r>
        <w:rPr>
          <w:spacing w:val="2"/>
        </w:rPr>
        <w:t xml:space="preserve"> </w:t>
      </w:r>
      <w:r>
        <w:rPr>
          <w:spacing w:val="-1"/>
        </w:rPr>
        <w:t>Unless</w:t>
      </w:r>
      <w:r>
        <w:t xml:space="preserve"> </w:t>
      </w:r>
      <w:r>
        <w:rPr>
          <w:spacing w:val="-1"/>
        </w:rPr>
        <w:t xml:space="preserve">otherwise </w:t>
      </w:r>
      <w:r>
        <w:t>provided for</w:t>
      </w:r>
      <w:r>
        <w:rPr>
          <w:spacing w:val="-2"/>
        </w:rPr>
        <w:t xml:space="preserve"> </w:t>
      </w:r>
      <w:r>
        <w:rPr>
          <w:spacing w:val="-1"/>
        </w:rPr>
        <w:t>at</w:t>
      </w:r>
      <w:r>
        <w:t xml:space="preserve"> the</w:t>
      </w:r>
      <w:r>
        <w:rPr>
          <w:spacing w:val="-1"/>
        </w:rPr>
        <w:t xml:space="preserve"> </w:t>
      </w:r>
      <w:r>
        <w:t>time of</w:t>
      </w:r>
      <w:r>
        <w:rPr>
          <w:spacing w:val="61"/>
        </w:rPr>
        <w:t xml:space="preserve"> </w:t>
      </w:r>
      <w:r>
        <w:rPr>
          <w:spacing w:val="-1"/>
        </w:rPr>
        <w:t>sale,</w:t>
      </w:r>
      <w:r>
        <w:t xml:space="preserve"> </w:t>
      </w:r>
      <w:r>
        <w:rPr>
          <w:spacing w:val="-1"/>
        </w:rPr>
        <w:t>merchantable and</w:t>
      </w:r>
      <w:r>
        <w:rPr>
          <w:spacing w:val="2"/>
        </w:rPr>
        <w:t xml:space="preserve"> </w:t>
      </w:r>
      <w:r>
        <w:rPr>
          <w:spacing w:val="-1"/>
        </w:rPr>
        <w:t>deliverable</w:t>
      </w:r>
      <w:r>
        <w:rPr>
          <w:spacing w:val="1"/>
        </w:rPr>
        <w:t xml:space="preserve"> </w:t>
      </w:r>
      <w:r>
        <w:rPr>
          <w:spacing w:val="-1"/>
        </w:rPr>
        <w:t>cotton,</w:t>
      </w:r>
      <w:r>
        <w:t xml:space="preserve"> </w:t>
      </w:r>
      <w:r>
        <w:rPr>
          <w:spacing w:val="-1"/>
        </w:rPr>
        <w:t>and</w:t>
      </w:r>
      <w:r>
        <w:t xml:space="preserve"> </w:t>
      </w:r>
      <w:r>
        <w:rPr>
          <w:spacing w:val="-1"/>
        </w:rPr>
        <w:t>correct</w:t>
      </w:r>
      <w:r>
        <w:t xml:space="preserve"> </w:t>
      </w:r>
      <w:r>
        <w:rPr>
          <w:spacing w:val="-1"/>
        </w:rPr>
        <w:t>weights</w:t>
      </w:r>
      <w:r>
        <w:t xml:space="preserve"> </w:t>
      </w:r>
      <w:r>
        <w:rPr>
          <w:spacing w:val="-1"/>
        </w:rPr>
        <w:t>shall</w:t>
      </w:r>
      <w:r>
        <w:t xml:space="preserve"> be</w:t>
      </w:r>
      <w:r>
        <w:rPr>
          <w:spacing w:val="-1"/>
        </w:rPr>
        <w:t xml:space="preserve"> </w:t>
      </w:r>
      <w:r>
        <w:t xml:space="preserve">understood </w:t>
      </w:r>
      <w:r>
        <w:rPr>
          <w:spacing w:val="-1"/>
        </w:rPr>
        <w:t>as</w:t>
      </w:r>
      <w:r>
        <w:rPr>
          <w:spacing w:val="2"/>
        </w:rPr>
        <w:t xml:space="preserve"> </w:t>
      </w:r>
      <w:r>
        <w:rPr>
          <w:spacing w:val="-1"/>
        </w:rPr>
        <w:t>guaranteed</w:t>
      </w:r>
      <w:r>
        <w:rPr>
          <w:spacing w:val="105"/>
        </w:rPr>
        <w:t xml:space="preserve"> </w:t>
      </w:r>
      <w:r>
        <w:rPr>
          <w:spacing w:val="1"/>
        </w:rPr>
        <w:t>by</w:t>
      </w:r>
      <w:r>
        <w:rPr>
          <w:spacing w:val="-5"/>
        </w:rPr>
        <w:t xml:space="preserve"> </w:t>
      </w:r>
      <w:r>
        <w:t xml:space="preserve">the </w:t>
      </w:r>
      <w:r>
        <w:rPr>
          <w:spacing w:val="-1"/>
        </w:rPr>
        <w:t>seller.</w:t>
      </w:r>
    </w:p>
    <w:p w:rsidR="00BC2140" w:rsidRDefault="00BC2140">
      <w:pPr>
        <w:spacing w:before="6"/>
        <w:rPr>
          <w:rFonts w:ascii="Times New Roman" w:eastAsia="Times New Roman" w:hAnsi="Times New Roman" w:cs="Times New Roman"/>
          <w:sz w:val="24"/>
          <w:szCs w:val="24"/>
        </w:rPr>
      </w:pPr>
    </w:p>
    <w:p w:rsidR="00BC2140" w:rsidRDefault="00E443F8">
      <w:pPr>
        <w:pStyle w:val="Heading1"/>
        <w:ind w:left="3132" w:right="2885" w:firstLine="1737"/>
        <w:rPr>
          <w:b w:val="0"/>
          <w:bCs w:val="0"/>
        </w:rPr>
      </w:pPr>
      <w:r>
        <w:rPr>
          <w:spacing w:val="-1"/>
        </w:rPr>
        <w:t>RULE</w:t>
      </w:r>
      <w:r>
        <w:rPr>
          <w:spacing w:val="1"/>
        </w:rPr>
        <w:t xml:space="preserve"> </w:t>
      </w:r>
      <w:r>
        <w:t>2</w:t>
      </w:r>
      <w:r>
        <w:rPr>
          <w:spacing w:val="22"/>
        </w:rPr>
        <w:t xml:space="preserve"> </w:t>
      </w:r>
      <w:r>
        <w:rPr>
          <w:spacing w:val="-1"/>
        </w:rPr>
        <w:t>FULFILLMENT</w:t>
      </w:r>
      <w:r>
        <w:t xml:space="preserve"> </w:t>
      </w:r>
      <w:r>
        <w:rPr>
          <w:spacing w:val="-2"/>
        </w:rPr>
        <w:t>OF</w:t>
      </w:r>
      <w:r>
        <w:t xml:space="preserve"> </w:t>
      </w:r>
      <w:r>
        <w:rPr>
          <w:spacing w:val="-1"/>
        </w:rPr>
        <w:t>CONTRACTS</w:t>
      </w:r>
    </w:p>
    <w:p w:rsidR="00BC2140" w:rsidRDefault="00BC2140">
      <w:pPr>
        <w:spacing w:before="10"/>
        <w:rPr>
          <w:rFonts w:ascii="Times New Roman" w:eastAsia="Times New Roman" w:hAnsi="Times New Roman" w:cs="Times New Roman"/>
          <w:sz w:val="23"/>
          <w:szCs w:val="23"/>
        </w:rPr>
      </w:pPr>
    </w:p>
    <w:p w:rsidR="00BC2140" w:rsidRDefault="00E443F8">
      <w:pPr>
        <w:pStyle w:val="Heading2"/>
        <w:ind w:left="707"/>
        <w:rPr>
          <w:b w:val="0"/>
          <w:bCs w:val="0"/>
        </w:rPr>
      </w:pPr>
      <w:r>
        <w:t>Clause</w:t>
      </w:r>
      <w:r>
        <w:rPr>
          <w:spacing w:val="-1"/>
        </w:rPr>
        <w:t xml:space="preserve"> </w:t>
      </w:r>
      <w:r>
        <w:t>1:</w:t>
      </w:r>
      <w:r>
        <w:rPr>
          <w:spacing w:val="59"/>
        </w:rPr>
        <w:t xml:space="preserve"> </w:t>
      </w:r>
      <w:r>
        <w:rPr>
          <w:spacing w:val="-1"/>
        </w:rPr>
        <w:t>Failure</w:t>
      </w:r>
      <w:r>
        <w:rPr>
          <w:spacing w:val="1"/>
        </w:rPr>
        <w:t xml:space="preserve"> </w:t>
      </w:r>
      <w:r>
        <w:t xml:space="preserve">to </w:t>
      </w:r>
      <w:r>
        <w:rPr>
          <w:spacing w:val="-1"/>
        </w:rPr>
        <w:t>Complete Contract-</w:t>
      </w:r>
    </w:p>
    <w:p w:rsidR="00BC2140" w:rsidRDefault="00BC2140">
      <w:pPr>
        <w:spacing w:before="7"/>
        <w:rPr>
          <w:rFonts w:ascii="Times New Roman" w:eastAsia="Times New Roman" w:hAnsi="Times New Roman" w:cs="Times New Roman"/>
          <w:sz w:val="23"/>
          <w:szCs w:val="23"/>
        </w:rPr>
      </w:pPr>
    </w:p>
    <w:p w:rsidR="00BC2140" w:rsidRDefault="00E443F8">
      <w:pPr>
        <w:pStyle w:val="BodyText"/>
        <w:numPr>
          <w:ilvl w:val="1"/>
          <w:numId w:val="12"/>
        </w:numPr>
        <w:tabs>
          <w:tab w:val="left" w:pos="708"/>
        </w:tabs>
        <w:ind w:right="982" w:hanging="360"/>
      </w:pPr>
      <w:r>
        <w:rPr>
          <w:b/>
          <w:spacing w:val="-1"/>
        </w:rPr>
        <w:t>Failure to</w:t>
      </w:r>
      <w:r>
        <w:rPr>
          <w:b/>
          <w:spacing w:val="2"/>
        </w:rPr>
        <w:t xml:space="preserve"> </w:t>
      </w:r>
      <w:r>
        <w:rPr>
          <w:b/>
          <w:spacing w:val="-1"/>
        </w:rPr>
        <w:t>Deliver:</w:t>
      </w:r>
      <w:r>
        <w:rPr>
          <w:b/>
          <w:spacing w:val="2"/>
        </w:rPr>
        <w:t xml:space="preserve"> </w:t>
      </w:r>
      <w:r>
        <w:rPr>
          <w:spacing w:val="-2"/>
        </w:rPr>
        <w:t>In</w:t>
      </w:r>
      <w:r>
        <w:t xml:space="preserve"> the</w:t>
      </w:r>
      <w:r>
        <w:rPr>
          <w:spacing w:val="-1"/>
        </w:rPr>
        <w:t xml:space="preserve"> event</w:t>
      </w:r>
      <w:r>
        <w:t xml:space="preserve"> seller </w:t>
      </w:r>
      <w:r>
        <w:rPr>
          <w:spacing w:val="-1"/>
        </w:rPr>
        <w:t>fails</w:t>
      </w:r>
      <w:r>
        <w:t xml:space="preserve"> to deliver </w:t>
      </w:r>
      <w:r>
        <w:rPr>
          <w:spacing w:val="-1"/>
        </w:rPr>
        <w:t>cotton</w:t>
      </w:r>
      <w:r>
        <w:t xml:space="preserve"> within the </w:t>
      </w:r>
      <w:r>
        <w:rPr>
          <w:spacing w:val="-1"/>
        </w:rPr>
        <w:t>required</w:t>
      </w:r>
      <w:r>
        <w:t xml:space="preserve"> time </w:t>
      </w:r>
      <w:r>
        <w:rPr>
          <w:spacing w:val="-1"/>
        </w:rPr>
        <w:t>specified</w:t>
      </w:r>
      <w:r>
        <w:rPr>
          <w:spacing w:val="67"/>
        </w:rPr>
        <w:t xml:space="preserve"> </w:t>
      </w:r>
      <w:r>
        <w:rPr>
          <w:spacing w:val="-1"/>
        </w:rPr>
        <w:t>under</w:t>
      </w:r>
      <w:r>
        <w:t xml:space="preserve"> the</w:t>
      </w:r>
      <w:r>
        <w:rPr>
          <w:spacing w:val="-2"/>
        </w:rPr>
        <w:t xml:space="preserve"> </w:t>
      </w:r>
      <w:r>
        <w:rPr>
          <w:spacing w:val="-1"/>
        </w:rPr>
        <w:t>contract,</w:t>
      </w:r>
      <w:r>
        <w:t xml:space="preserve"> and if</w:t>
      </w:r>
      <w:r>
        <w:rPr>
          <w:spacing w:val="1"/>
        </w:rPr>
        <w:t xml:space="preserve"> </w:t>
      </w:r>
      <w:r>
        <w:rPr>
          <w:spacing w:val="-1"/>
        </w:rPr>
        <w:t>buyer</w:t>
      </w:r>
      <w:r>
        <w:t xml:space="preserve"> </w:t>
      </w:r>
      <w:r>
        <w:rPr>
          <w:spacing w:val="-1"/>
        </w:rPr>
        <w:t>and</w:t>
      </w:r>
      <w:r>
        <w:t xml:space="preserve"> seller do </w:t>
      </w:r>
      <w:r>
        <w:rPr>
          <w:spacing w:val="-1"/>
        </w:rPr>
        <w:t>not</w:t>
      </w:r>
      <w:r>
        <w:rPr>
          <w:spacing w:val="60"/>
        </w:rPr>
        <w:t xml:space="preserve"> </w:t>
      </w:r>
      <w:r>
        <w:t>mutually</w:t>
      </w:r>
      <w:r>
        <w:rPr>
          <w:spacing w:val="-5"/>
        </w:rPr>
        <w:t xml:space="preserve"> </w:t>
      </w:r>
      <w:r>
        <w:t>agree</w:t>
      </w:r>
      <w:r>
        <w:rPr>
          <w:spacing w:val="-1"/>
        </w:rPr>
        <w:t xml:space="preserve"> </w:t>
      </w:r>
      <w:r>
        <w:t>on a</w:t>
      </w:r>
      <w:r>
        <w:rPr>
          <w:spacing w:val="-1"/>
        </w:rPr>
        <w:t xml:space="preserve"> </w:t>
      </w:r>
      <w:r>
        <w:t xml:space="preserve">settlement, </w:t>
      </w:r>
      <w:r>
        <w:rPr>
          <w:spacing w:val="-1"/>
        </w:rPr>
        <w:t>buyer</w:t>
      </w:r>
      <w:r>
        <w:t xml:space="preserve"> </w:t>
      </w:r>
      <w:r>
        <w:rPr>
          <w:spacing w:val="-1"/>
        </w:rPr>
        <w:t>shall</w:t>
      </w:r>
      <w:r>
        <w:rPr>
          <w:spacing w:val="52"/>
        </w:rPr>
        <w:t xml:space="preserve"> </w:t>
      </w:r>
      <w:r>
        <w:rPr>
          <w:spacing w:val="-1"/>
        </w:rPr>
        <w:t xml:space="preserve">have </w:t>
      </w:r>
      <w:r>
        <w:t>the option to:</w:t>
      </w:r>
    </w:p>
    <w:p w:rsidR="00BC2140" w:rsidRDefault="00E443F8">
      <w:pPr>
        <w:pStyle w:val="BodyText"/>
        <w:numPr>
          <w:ilvl w:val="2"/>
          <w:numId w:val="12"/>
        </w:numPr>
        <w:tabs>
          <w:tab w:val="left" w:pos="895"/>
        </w:tabs>
        <w:ind w:right="992" w:firstLine="0"/>
      </w:pPr>
      <w:r>
        <w:rPr>
          <w:spacing w:val="-1"/>
        </w:rPr>
        <w:t>Accept</w:t>
      </w:r>
      <w:r>
        <w:t xml:space="preserve"> late</w:t>
      </w:r>
      <w:r>
        <w:rPr>
          <w:spacing w:val="1"/>
        </w:rPr>
        <w:t xml:space="preserve"> </w:t>
      </w:r>
      <w:r>
        <w:rPr>
          <w:spacing w:val="-1"/>
        </w:rPr>
        <w:t>cotton</w:t>
      </w:r>
      <w:r>
        <w:t xml:space="preserve"> </w:t>
      </w:r>
      <w:r>
        <w:rPr>
          <w:spacing w:val="-1"/>
        </w:rPr>
        <w:t>per</w:t>
      </w:r>
      <w:r>
        <w:rPr>
          <w:spacing w:val="1"/>
        </w:rPr>
        <w:t xml:space="preserve"> </w:t>
      </w:r>
      <w:r>
        <w:rPr>
          <w:spacing w:val="-1"/>
        </w:rPr>
        <w:t>contract</w:t>
      </w:r>
      <w:r>
        <w:t xml:space="preserve"> terms </w:t>
      </w:r>
      <w:r>
        <w:rPr>
          <w:spacing w:val="-1"/>
        </w:rPr>
        <w:t>at</w:t>
      </w:r>
      <w:r>
        <w:t xml:space="preserve"> 25c per</w:t>
      </w:r>
      <w:r>
        <w:rPr>
          <w:spacing w:val="1"/>
        </w:rPr>
        <w:t xml:space="preserve"> </w:t>
      </w:r>
      <w:r>
        <w:rPr>
          <w:spacing w:val="-1"/>
        </w:rPr>
        <w:t>bale</w:t>
      </w:r>
      <w:r>
        <w:t xml:space="preserve"> </w:t>
      </w:r>
      <w:r>
        <w:rPr>
          <w:spacing w:val="-1"/>
        </w:rPr>
        <w:t>per</w:t>
      </w:r>
      <w:r>
        <w:t xml:space="preserve"> </w:t>
      </w:r>
      <w:r>
        <w:rPr>
          <w:spacing w:val="1"/>
        </w:rPr>
        <w:t>day</w:t>
      </w:r>
      <w:r>
        <w:rPr>
          <w:spacing w:val="-5"/>
        </w:rPr>
        <w:t xml:space="preserve"> </w:t>
      </w:r>
      <w:r>
        <w:rPr>
          <w:spacing w:val="-1"/>
        </w:rPr>
        <w:t>penalty,</w:t>
      </w:r>
      <w:r>
        <w:t xml:space="preserve"> paid </w:t>
      </w:r>
      <w:r>
        <w:rPr>
          <w:spacing w:val="1"/>
        </w:rPr>
        <w:t>by</w:t>
      </w:r>
      <w:r>
        <w:rPr>
          <w:spacing w:val="-5"/>
        </w:rPr>
        <w:t xml:space="preserve"> </w:t>
      </w:r>
      <w:r>
        <w:t>seller to buyer,</w:t>
      </w:r>
      <w:r>
        <w:rPr>
          <w:spacing w:val="63"/>
        </w:rPr>
        <w:t xml:space="preserve"> </w:t>
      </w:r>
      <w:r>
        <w:t xml:space="preserve">until cotton is </w:t>
      </w:r>
      <w:r>
        <w:rPr>
          <w:spacing w:val="-1"/>
        </w:rPr>
        <w:t>delivered.</w:t>
      </w:r>
    </w:p>
    <w:p w:rsidR="00BC2140" w:rsidRDefault="00E443F8">
      <w:pPr>
        <w:pStyle w:val="BodyText"/>
        <w:numPr>
          <w:ilvl w:val="2"/>
          <w:numId w:val="12"/>
        </w:numPr>
        <w:tabs>
          <w:tab w:val="left" w:pos="963"/>
        </w:tabs>
        <w:ind w:right="877" w:firstLine="0"/>
      </w:pPr>
      <w:r>
        <w:rPr>
          <w:spacing w:val="-1"/>
        </w:rPr>
        <w:t>Fill</w:t>
      </w:r>
      <w:r>
        <w:t xml:space="preserve"> </w:t>
      </w:r>
      <w:r>
        <w:rPr>
          <w:spacing w:val="-1"/>
        </w:rPr>
        <w:t>undelivered</w:t>
      </w:r>
      <w:r>
        <w:t xml:space="preserve"> </w:t>
      </w:r>
      <w:r>
        <w:rPr>
          <w:spacing w:val="-1"/>
        </w:rPr>
        <w:t xml:space="preserve">purchase </w:t>
      </w:r>
      <w:r>
        <w:t>in the</w:t>
      </w:r>
      <w:r>
        <w:rPr>
          <w:spacing w:val="-1"/>
        </w:rPr>
        <w:t xml:space="preserve"> open</w:t>
      </w:r>
      <w:r>
        <w:t xml:space="preserve"> </w:t>
      </w:r>
      <w:r>
        <w:rPr>
          <w:spacing w:val="-1"/>
        </w:rPr>
        <w:t>market</w:t>
      </w:r>
      <w:r>
        <w:t xml:space="preserve"> and </w:t>
      </w:r>
      <w:r>
        <w:rPr>
          <w:spacing w:val="-1"/>
        </w:rPr>
        <w:t>credit</w:t>
      </w:r>
      <w:r>
        <w:t xml:space="preserve"> or </w:t>
      </w:r>
      <w:r>
        <w:rPr>
          <w:spacing w:val="-1"/>
        </w:rPr>
        <w:t xml:space="preserve">charge </w:t>
      </w:r>
      <w:r>
        <w:t>the</w:t>
      </w:r>
      <w:r>
        <w:rPr>
          <w:spacing w:val="-1"/>
        </w:rPr>
        <w:t xml:space="preserve"> </w:t>
      </w:r>
      <w:r>
        <w:t xml:space="preserve">seller </w:t>
      </w:r>
      <w:r>
        <w:rPr>
          <w:spacing w:val="-1"/>
        </w:rPr>
        <w:t xml:space="preserve">for </w:t>
      </w:r>
      <w:r>
        <w:t>the difference</w:t>
      </w:r>
      <w:r>
        <w:rPr>
          <w:spacing w:val="71"/>
        </w:rPr>
        <w:t xml:space="preserve"> </w:t>
      </w:r>
      <w:r>
        <w:rPr>
          <w:spacing w:val="-1"/>
        </w:rPr>
        <w:t>between</w:t>
      </w:r>
      <w:r>
        <w:t xml:space="preserve"> the </w:t>
      </w:r>
      <w:r>
        <w:rPr>
          <w:spacing w:val="-1"/>
        </w:rPr>
        <w:t xml:space="preserve">price </w:t>
      </w:r>
      <w:r>
        <w:t xml:space="preserve">paid in the </w:t>
      </w:r>
      <w:r>
        <w:rPr>
          <w:spacing w:val="-1"/>
        </w:rPr>
        <w:t>open</w:t>
      </w:r>
      <w:r>
        <w:t xml:space="preserve"> </w:t>
      </w:r>
      <w:r>
        <w:rPr>
          <w:spacing w:val="-1"/>
        </w:rPr>
        <w:t>market</w:t>
      </w:r>
      <w:r>
        <w:rPr>
          <w:spacing w:val="2"/>
        </w:rPr>
        <w:t xml:space="preserve"> </w:t>
      </w:r>
      <w:r>
        <w:rPr>
          <w:spacing w:val="-1"/>
        </w:rPr>
        <w:t>and</w:t>
      </w:r>
      <w:r>
        <w:t xml:space="preserve"> the</w:t>
      </w:r>
      <w:r>
        <w:rPr>
          <w:spacing w:val="1"/>
        </w:rPr>
        <w:t xml:space="preserve"> </w:t>
      </w:r>
      <w:r>
        <w:rPr>
          <w:spacing w:val="-1"/>
        </w:rPr>
        <w:t>original</w:t>
      </w:r>
      <w:r>
        <w:t xml:space="preserve"> </w:t>
      </w:r>
      <w:r>
        <w:rPr>
          <w:spacing w:val="-1"/>
        </w:rPr>
        <w:t>contract</w:t>
      </w:r>
      <w:r>
        <w:t xml:space="preserve"> price.</w:t>
      </w:r>
    </w:p>
    <w:p w:rsidR="00BC2140" w:rsidRDefault="00BC2140">
      <w:pPr>
        <w:spacing w:before="1"/>
        <w:rPr>
          <w:rFonts w:ascii="Times New Roman" w:eastAsia="Times New Roman" w:hAnsi="Times New Roman" w:cs="Times New Roman"/>
          <w:sz w:val="24"/>
          <w:szCs w:val="24"/>
        </w:rPr>
      </w:pPr>
    </w:p>
    <w:p w:rsidR="00BC2140" w:rsidRDefault="00E443F8">
      <w:pPr>
        <w:pStyle w:val="BodyText"/>
        <w:numPr>
          <w:ilvl w:val="1"/>
          <w:numId w:val="12"/>
        </w:numPr>
        <w:tabs>
          <w:tab w:val="left" w:pos="708"/>
        </w:tabs>
        <w:spacing w:line="239" w:lineRule="auto"/>
        <w:ind w:right="853" w:hanging="360"/>
        <w:jc w:val="both"/>
      </w:pPr>
      <w:r>
        <w:rPr>
          <w:b/>
          <w:spacing w:val="-1"/>
        </w:rPr>
        <w:t>Failure to</w:t>
      </w:r>
      <w:r>
        <w:rPr>
          <w:b/>
          <w:spacing w:val="2"/>
        </w:rPr>
        <w:t xml:space="preserve"> </w:t>
      </w:r>
      <w:r>
        <w:rPr>
          <w:b/>
          <w:spacing w:val="-1"/>
        </w:rPr>
        <w:t>Receive/Pay</w:t>
      </w:r>
      <w:r>
        <w:rPr>
          <w:spacing w:val="-1"/>
        </w:rPr>
        <w:t>:</w:t>
      </w:r>
      <w:r>
        <w:rPr>
          <w:spacing w:val="2"/>
        </w:rPr>
        <w:t xml:space="preserve"> </w:t>
      </w:r>
      <w:r>
        <w:rPr>
          <w:spacing w:val="-2"/>
        </w:rPr>
        <w:t>In</w:t>
      </w:r>
      <w:r>
        <w:t xml:space="preserve"> the</w:t>
      </w:r>
      <w:r>
        <w:rPr>
          <w:spacing w:val="1"/>
        </w:rPr>
        <w:t xml:space="preserve"> </w:t>
      </w:r>
      <w:r>
        <w:rPr>
          <w:spacing w:val="-1"/>
        </w:rPr>
        <w:t>event</w:t>
      </w:r>
      <w:r>
        <w:t xml:space="preserve"> buyer </w:t>
      </w:r>
      <w:r>
        <w:rPr>
          <w:spacing w:val="-1"/>
        </w:rPr>
        <w:t>fails</w:t>
      </w:r>
      <w:r>
        <w:rPr>
          <w:spacing w:val="1"/>
        </w:rPr>
        <w:t xml:space="preserve"> to</w:t>
      </w:r>
      <w:r>
        <w:t xml:space="preserve"> </w:t>
      </w:r>
      <w:r>
        <w:rPr>
          <w:spacing w:val="-1"/>
        </w:rPr>
        <w:t xml:space="preserve">receive </w:t>
      </w:r>
      <w:r>
        <w:t>or</w:t>
      </w:r>
      <w:r>
        <w:rPr>
          <w:spacing w:val="-1"/>
        </w:rPr>
        <w:t xml:space="preserve"> </w:t>
      </w:r>
      <w:r>
        <w:rPr>
          <w:spacing w:val="1"/>
        </w:rPr>
        <w:t>pay</w:t>
      </w:r>
      <w:r>
        <w:rPr>
          <w:spacing w:val="-3"/>
        </w:rPr>
        <w:t xml:space="preserve"> </w:t>
      </w:r>
      <w:r>
        <w:t>for</w:t>
      </w:r>
      <w:r>
        <w:rPr>
          <w:spacing w:val="-2"/>
        </w:rPr>
        <w:t xml:space="preserve"> </w:t>
      </w:r>
      <w:r>
        <w:t xml:space="preserve">cotton within the </w:t>
      </w:r>
      <w:r>
        <w:rPr>
          <w:spacing w:val="-1"/>
        </w:rPr>
        <w:t>required</w:t>
      </w:r>
      <w:r>
        <w:rPr>
          <w:spacing w:val="59"/>
        </w:rPr>
        <w:t xml:space="preserve"> </w:t>
      </w:r>
      <w:r>
        <w:t xml:space="preserve">time </w:t>
      </w:r>
      <w:r>
        <w:rPr>
          <w:spacing w:val="-1"/>
        </w:rPr>
        <w:t>specified under</w:t>
      </w:r>
      <w:r>
        <w:t xml:space="preserve"> the</w:t>
      </w:r>
      <w:r>
        <w:rPr>
          <w:spacing w:val="1"/>
        </w:rPr>
        <w:t xml:space="preserve"> </w:t>
      </w:r>
      <w:r>
        <w:rPr>
          <w:spacing w:val="-1"/>
        </w:rPr>
        <w:t>contract,</w:t>
      </w:r>
      <w:r>
        <w:t xml:space="preserve"> and </w:t>
      </w:r>
      <w:r>
        <w:rPr>
          <w:spacing w:val="1"/>
        </w:rPr>
        <w:t>if</w:t>
      </w:r>
      <w:r>
        <w:t xml:space="preserve"> </w:t>
      </w:r>
      <w:r>
        <w:rPr>
          <w:spacing w:val="-1"/>
        </w:rPr>
        <w:t>buyer</w:t>
      </w:r>
      <w:r>
        <w:rPr>
          <w:spacing w:val="1"/>
        </w:rPr>
        <w:t xml:space="preserve"> </w:t>
      </w:r>
      <w:r>
        <w:t>and seller</w:t>
      </w:r>
      <w:r>
        <w:rPr>
          <w:spacing w:val="-2"/>
        </w:rPr>
        <w:t xml:space="preserve"> </w:t>
      </w:r>
      <w:r>
        <w:t>do not mutually</w:t>
      </w:r>
      <w:r>
        <w:rPr>
          <w:spacing w:val="-5"/>
        </w:rPr>
        <w:t xml:space="preserve"> </w:t>
      </w:r>
      <w:r>
        <w:rPr>
          <w:spacing w:val="-1"/>
        </w:rPr>
        <w:t xml:space="preserve">agree </w:t>
      </w:r>
      <w:r>
        <w:t>on a</w:t>
      </w:r>
      <w:r>
        <w:rPr>
          <w:spacing w:val="3"/>
        </w:rPr>
        <w:t xml:space="preserve"> </w:t>
      </w:r>
      <w:r>
        <w:t>settlement,</w:t>
      </w:r>
      <w:r>
        <w:rPr>
          <w:spacing w:val="48"/>
        </w:rPr>
        <w:t xml:space="preserve"> </w:t>
      </w:r>
      <w:r>
        <w:rPr>
          <w:spacing w:val="-1"/>
        </w:rPr>
        <w:t>seller</w:t>
      </w:r>
      <w:r>
        <w:t xml:space="preserve"> </w:t>
      </w:r>
      <w:r>
        <w:rPr>
          <w:spacing w:val="-1"/>
        </w:rPr>
        <w:t>shall</w:t>
      </w:r>
      <w:r>
        <w:t xml:space="preserve"> </w:t>
      </w:r>
      <w:r>
        <w:rPr>
          <w:spacing w:val="-1"/>
        </w:rPr>
        <w:t xml:space="preserve">have </w:t>
      </w:r>
      <w:r>
        <w:t>the option to:</w:t>
      </w:r>
    </w:p>
    <w:p w:rsidR="00BC2140" w:rsidRDefault="00E443F8">
      <w:pPr>
        <w:pStyle w:val="BodyText"/>
        <w:numPr>
          <w:ilvl w:val="2"/>
          <w:numId w:val="12"/>
        </w:numPr>
        <w:tabs>
          <w:tab w:val="left" w:pos="895"/>
        </w:tabs>
        <w:ind w:right="1435" w:firstLine="0"/>
      </w:pPr>
      <w:r>
        <w:rPr>
          <w:spacing w:val="-1"/>
        </w:rPr>
        <w:t>Collect</w:t>
      </w:r>
      <w:r>
        <w:t xml:space="preserve"> </w:t>
      </w:r>
      <w:r>
        <w:rPr>
          <w:spacing w:val="-1"/>
        </w:rPr>
        <w:t>from</w:t>
      </w:r>
      <w:r>
        <w:t xml:space="preserve"> </w:t>
      </w:r>
      <w:r>
        <w:rPr>
          <w:spacing w:val="-1"/>
        </w:rPr>
        <w:t>buyer</w:t>
      </w:r>
      <w:r>
        <w:t xml:space="preserve"> 25c </w:t>
      </w:r>
      <w:r>
        <w:rPr>
          <w:spacing w:val="-1"/>
        </w:rPr>
        <w:t>per</w:t>
      </w:r>
      <w:r>
        <w:t xml:space="preserve"> </w:t>
      </w:r>
      <w:r>
        <w:rPr>
          <w:spacing w:val="-1"/>
        </w:rPr>
        <w:t>bale</w:t>
      </w:r>
      <w:r>
        <w:t xml:space="preserve"> per day</w:t>
      </w:r>
      <w:r>
        <w:rPr>
          <w:spacing w:val="-5"/>
        </w:rPr>
        <w:t xml:space="preserve"> </w:t>
      </w:r>
      <w:r>
        <w:t>penalty plus any</w:t>
      </w:r>
      <w:r>
        <w:rPr>
          <w:spacing w:val="-5"/>
        </w:rPr>
        <w:t xml:space="preserve"> </w:t>
      </w:r>
      <w:r>
        <w:rPr>
          <w:spacing w:val="-1"/>
        </w:rPr>
        <w:t>storage,</w:t>
      </w:r>
      <w:r>
        <w:t xml:space="preserve"> insurance</w:t>
      </w:r>
      <w:r>
        <w:rPr>
          <w:spacing w:val="-1"/>
        </w:rPr>
        <w:t xml:space="preserve"> and</w:t>
      </w:r>
      <w:r>
        <w:t xml:space="preserve"> </w:t>
      </w:r>
      <w:r>
        <w:rPr>
          <w:spacing w:val="-1"/>
        </w:rPr>
        <w:t>interest</w:t>
      </w:r>
      <w:r>
        <w:rPr>
          <w:spacing w:val="77"/>
        </w:rPr>
        <w:t xml:space="preserve"> </w:t>
      </w:r>
      <w:r>
        <w:rPr>
          <w:spacing w:val="-1"/>
        </w:rPr>
        <w:t>charges</w:t>
      </w:r>
      <w:r>
        <w:rPr>
          <w:spacing w:val="2"/>
        </w:rPr>
        <w:t xml:space="preserve"> </w:t>
      </w:r>
      <w:r>
        <w:rPr>
          <w:spacing w:val="-1"/>
        </w:rPr>
        <w:t>accumulated</w:t>
      </w:r>
      <w:r>
        <w:t xml:space="preserve"> </w:t>
      </w:r>
      <w:r>
        <w:rPr>
          <w:spacing w:val="-1"/>
        </w:rPr>
        <w:t>against</w:t>
      </w:r>
      <w:r>
        <w:t xml:space="preserve"> the </w:t>
      </w:r>
      <w:r>
        <w:rPr>
          <w:spacing w:val="-1"/>
        </w:rPr>
        <w:t>seller</w:t>
      </w:r>
      <w:r>
        <w:t xml:space="preserve"> in </w:t>
      </w:r>
      <w:r>
        <w:rPr>
          <w:spacing w:val="-1"/>
        </w:rPr>
        <w:t>order</w:t>
      </w:r>
      <w:r>
        <w:t xml:space="preserve"> to</w:t>
      </w:r>
      <w:r>
        <w:rPr>
          <w:spacing w:val="1"/>
        </w:rPr>
        <w:t xml:space="preserve"> </w:t>
      </w:r>
      <w:r>
        <w:rPr>
          <w:spacing w:val="-1"/>
        </w:rPr>
        <w:t>deliver</w:t>
      </w:r>
      <w:r>
        <w:t xml:space="preserve"> the</w:t>
      </w:r>
      <w:r>
        <w:rPr>
          <w:spacing w:val="-2"/>
        </w:rPr>
        <w:t xml:space="preserve"> </w:t>
      </w:r>
      <w:r>
        <w:rPr>
          <w:spacing w:val="-1"/>
        </w:rPr>
        <w:t>cotton.</w:t>
      </w:r>
    </w:p>
    <w:p w:rsidR="00BC2140" w:rsidRDefault="00E443F8">
      <w:pPr>
        <w:pStyle w:val="BodyText"/>
        <w:numPr>
          <w:ilvl w:val="2"/>
          <w:numId w:val="12"/>
        </w:numPr>
        <w:tabs>
          <w:tab w:val="left" w:pos="963"/>
        </w:tabs>
        <w:ind w:right="813" w:firstLine="0"/>
      </w:pPr>
      <w:r>
        <w:rPr>
          <w:spacing w:val="-1"/>
        </w:rPr>
        <w:t>Resell</w:t>
      </w:r>
      <w:r>
        <w:t xml:space="preserve"> the </w:t>
      </w:r>
      <w:r>
        <w:rPr>
          <w:spacing w:val="-1"/>
        </w:rPr>
        <w:t>cotton</w:t>
      </w:r>
      <w:r>
        <w:t xml:space="preserve"> in </w:t>
      </w:r>
      <w:r>
        <w:rPr>
          <w:spacing w:val="-1"/>
        </w:rPr>
        <w:t>the open</w:t>
      </w:r>
      <w:r>
        <w:t xml:space="preserve"> </w:t>
      </w:r>
      <w:r>
        <w:rPr>
          <w:spacing w:val="-1"/>
        </w:rPr>
        <w:t>market</w:t>
      </w:r>
      <w:r>
        <w:t xml:space="preserve"> and </w:t>
      </w:r>
      <w:r>
        <w:rPr>
          <w:spacing w:val="-1"/>
        </w:rPr>
        <w:t>credit</w:t>
      </w:r>
      <w:r>
        <w:rPr>
          <w:spacing w:val="2"/>
        </w:rPr>
        <w:t xml:space="preserve"> </w:t>
      </w:r>
      <w:r>
        <w:t>or</w:t>
      </w:r>
      <w:r>
        <w:rPr>
          <w:spacing w:val="-1"/>
        </w:rPr>
        <w:t xml:space="preserve"> charge </w:t>
      </w:r>
      <w:r>
        <w:t>the buyer for the</w:t>
      </w:r>
      <w:r>
        <w:rPr>
          <w:spacing w:val="-1"/>
        </w:rPr>
        <w:t xml:space="preserve"> difference between</w:t>
      </w:r>
      <w:r>
        <w:rPr>
          <w:spacing w:val="87"/>
        </w:rPr>
        <w:t xml:space="preserve"> </w:t>
      </w:r>
      <w:r>
        <w:t xml:space="preserve">the </w:t>
      </w:r>
      <w:r>
        <w:rPr>
          <w:spacing w:val="-1"/>
        </w:rPr>
        <w:t>price</w:t>
      </w:r>
      <w:r>
        <w:rPr>
          <w:spacing w:val="-2"/>
        </w:rPr>
        <w:t xml:space="preserve"> </w:t>
      </w:r>
      <w:r>
        <w:t>received in the</w:t>
      </w:r>
      <w:r>
        <w:rPr>
          <w:spacing w:val="1"/>
        </w:rPr>
        <w:t xml:space="preserve"> </w:t>
      </w:r>
      <w:r>
        <w:rPr>
          <w:spacing w:val="-1"/>
        </w:rPr>
        <w:t>open</w:t>
      </w:r>
      <w:r>
        <w:t xml:space="preserve"> </w:t>
      </w:r>
      <w:r>
        <w:rPr>
          <w:spacing w:val="-1"/>
        </w:rPr>
        <w:t>market</w:t>
      </w:r>
      <w:r>
        <w:t xml:space="preserve"> and the</w:t>
      </w:r>
      <w:r>
        <w:rPr>
          <w:spacing w:val="-1"/>
        </w:rPr>
        <w:t xml:space="preserve"> </w:t>
      </w:r>
      <w:r>
        <w:t xml:space="preserve">original </w:t>
      </w:r>
      <w:r>
        <w:rPr>
          <w:spacing w:val="-1"/>
        </w:rPr>
        <w:t>contract</w:t>
      </w:r>
      <w:r>
        <w:t xml:space="preserve"> price.</w:t>
      </w:r>
    </w:p>
    <w:p w:rsidR="00BC2140" w:rsidRDefault="00BC2140">
      <w:pPr>
        <w:rPr>
          <w:rFonts w:ascii="Times New Roman" w:eastAsia="Times New Roman" w:hAnsi="Times New Roman" w:cs="Times New Roman"/>
          <w:sz w:val="24"/>
          <w:szCs w:val="24"/>
        </w:rPr>
      </w:pPr>
    </w:p>
    <w:p w:rsidR="00BC2140" w:rsidRDefault="00E443F8">
      <w:pPr>
        <w:pStyle w:val="BodyText"/>
        <w:ind w:left="707" w:right="762"/>
      </w:pPr>
      <w:r>
        <w:rPr>
          <w:rFonts w:cs="Times New Roman"/>
          <w:b/>
          <w:bCs/>
        </w:rPr>
        <w:t>Clause</w:t>
      </w:r>
      <w:r>
        <w:rPr>
          <w:rFonts w:cs="Times New Roman"/>
          <w:b/>
          <w:bCs/>
          <w:spacing w:val="-1"/>
        </w:rPr>
        <w:t xml:space="preserve"> </w:t>
      </w:r>
      <w:r>
        <w:rPr>
          <w:rFonts w:cs="Times New Roman"/>
          <w:b/>
          <w:bCs/>
        </w:rPr>
        <w:t>2:</w:t>
      </w:r>
      <w:r>
        <w:rPr>
          <w:rFonts w:cs="Times New Roman"/>
          <w:b/>
          <w:bCs/>
          <w:spacing w:val="59"/>
        </w:rPr>
        <w:t xml:space="preserve"> </w:t>
      </w:r>
      <w:r>
        <w:rPr>
          <w:rFonts w:cs="Times New Roman"/>
          <w:b/>
          <w:bCs/>
          <w:spacing w:val="-1"/>
        </w:rPr>
        <w:t>Purchases</w:t>
      </w:r>
      <w:r>
        <w:rPr>
          <w:rFonts w:cs="Times New Roman"/>
          <w:b/>
          <w:bCs/>
        </w:rPr>
        <w:t xml:space="preserve"> Made</w:t>
      </w:r>
      <w:r>
        <w:rPr>
          <w:rFonts w:cs="Times New Roman"/>
          <w:b/>
          <w:bCs/>
          <w:spacing w:val="-1"/>
        </w:rPr>
        <w:t xml:space="preserve"> </w:t>
      </w:r>
      <w:r>
        <w:rPr>
          <w:rFonts w:cs="Times New Roman"/>
          <w:b/>
          <w:bCs/>
        </w:rPr>
        <w:t xml:space="preserve">on </w:t>
      </w:r>
      <w:r>
        <w:rPr>
          <w:rFonts w:cs="Times New Roman"/>
          <w:b/>
          <w:bCs/>
          <w:spacing w:val="-1"/>
        </w:rPr>
        <w:t>Actual</w:t>
      </w:r>
      <w:r>
        <w:rPr>
          <w:rFonts w:cs="Times New Roman"/>
          <w:b/>
          <w:bCs/>
        </w:rPr>
        <w:t xml:space="preserve"> </w:t>
      </w:r>
      <w:r>
        <w:rPr>
          <w:rFonts w:cs="Times New Roman"/>
          <w:b/>
          <w:bCs/>
          <w:spacing w:val="-1"/>
        </w:rPr>
        <w:t>Samples</w:t>
      </w:r>
      <w:r>
        <w:rPr>
          <w:spacing w:val="-1"/>
        </w:rPr>
        <w:t>-When</w:t>
      </w:r>
      <w:r>
        <w:t xml:space="preserve"> </w:t>
      </w:r>
      <w:r>
        <w:rPr>
          <w:spacing w:val="-1"/>
        </w:rPr>
        <w:t>purchases</w:t>
      </w:r>
      <w:r>
        <w:t xml:space="preserve"> are</w:t>
      </w:r>
      <w:r>
        <w:rPr>
          <w:spacing w:val="-2"/>
        </w:rPr>
        <w:t xml:space="preserve"> </w:t>
      </w:r>
      <w:r>
        <w:t>made</w:t>
      </w:r>
      <w:r>
        <w:rPr>
          <w:spacing w:val="-1"/>
        </w:rPr>
        <w:t xml:space="preserve"> </w:t>
      </w:r>
      <w:r>
        <w:t xml:space="preserve">on </w:t>
      </w:r>
      <w:r>
        <w:rPr>
          <w:spacing w:val="-1"/>
        </w:rPr>
        <w:t>actual</w:t>
      </w:r>
      <w:r>
        <w:t xml:space="preserve"> </w:t>
      </w:r>
      <w:r>
        <w:rPr>
          <w:spacing w:val="-1"/>
        </w:rPr>
        <w:t>samples,</w:t>
      </w:r>
      <w:r>
        <w:rPr>
          <w:spacing w:val="77"/>
        </w:rPr>
        <w:t xml:space="preserve"> </w:t>
      </w:r>
      <w:r>
        <w:t xml:space="preserve">the </w:t>
      </w:r>
      <w:r>
        <w:rPr>
          <w:spacing w:val="-1"/>
        </w:rPr>
        <w:t>buyer</w:t>
      </w:r>
      <w:r>
        <w:t xml:space="preserve"> </w:t>
      </w:r>
      <w:r>
        <w:rPr>
          <w:spacing w:val="-1"/>
        </w:rPr>
        <w:t>shall</w:t>
      </w:r>
      <w:r>
        <w:t xml:space="preserve"> have</w:t>
      </w:r>
      <w:r>
        <w:rPr>
          <w:spacing w:val="-1"/>
        </w:rPr>
        <w:t xml:space="preserve"> </w:t>
      </w:r>
      <w:r>
        <w:t xml:space="preserve">the </w:t>
      </w:r>
      <w:r>
        <w:rPr>
          <w:spacing w:val="-1"/>
        </w:rPr>
        <w:t>right</w:t>
      </w:r>
      <w:r>
        <w:t xml:space="preserve"> to </w:t>
      </w:r>
      <w:r>
        <w:rPr>
          <w:spacing w:val="-1"/>
        </w:rPr>
        <w:t xml:space="preserve">have </w:t>
      </w:r>
      <w:r>
        <w:t xml:space="preserve">the bales </w:t>
      </w:r>
      <w:r>
        <w:rPr>
          <w:spacing w:val="-1"/>
        </w:rPr>
        <w:t>resampled</w:t>
      </w:r>
      <w:r>
        <w:rPr>
          <w:spacing w:val="3"/>
        </w:rPr>
        <w:t xml:space="preserve"> </w:t>
      </w:r>
      <w:r>
        <w:rPr>
          <w:spacing w:val="-1"/>
        </w:rPr>
        <w:t>at</w:t>
      </w:r>
      <w:r>
        <w:t xml:space="preserve"> the</w:t>
      </w:r>
      <w:r>
        <w:rPr>
          <w:spacing w:val="-1"/>
        </w:rPr>
        <w:t xml:space="preserve"> </w:t>
      </w:r>
      <w:r>
        <w:rPr>
          <w:rFonts w:cs="Times New Roman"/>
          <w:spacing w:val="-1"/>
        </w:rPr>
        <w:t>buyer’s</w:t>
      </w:r>
      <w:r>
        <w:rPr>
          <w:rFonts w:cs="Times New Roman"/>
        </w:rPr>
        <w:t xml:space="preserve"> </w:t>
      </w:r>
      <w:r>
        <w:t>expense,</w:t>
      </w:r>
      <w:r>
        <w:rPr>
          <w:spacing w:val="-1"/>
        </w:rPr>
        <w:t xml:space="preserve"> </w:t>
      </w:r>
      <w:r>
        <w:rPr>
          <w:spacing w:val="2"/>
        </w:rPr>
        <w:t>by</w:t>
      </w:r>
      <w:r>
        <w:rPr>
          <w:spacing w:val="-5"/>
        </w:rPr>
        <w:t xml:space="preserve"> </w:t>
      </w:r>
      <w:r>
        <w:t>the</w:t>
      </w:r>
      <w:r>
        <w:rPr>
          <w:spacing w:val="52"/>
        </w:rPr>
        <w:t xml:space="preserve"> </w:t>
      </w:r>
      <w:r>
        <w:rPr>
          <w:spacing w:val="-1"/>
        </w:rPr>
        <w:t xml:space="preserve">warehouse </w:t>
      </w:r>
      <w:r>
        <w:t>or</w:t>
      </w:r>
      <w:r>
        <w:rPr>
          <w:spacing w:val="1"/>
        </w:rPr>
        <w:t xml:space="preserve"> </w:t>
      </w:r>
      <w:r>
        <w:rPr>
          <w:spacing w:val="-1"/>
        </w:rPr>
        <w:t>gin</w:t>
      </w:r>
      <w:r>
        <w:rPr>
          <w:spacing w:val="5"/>
        </w:rPr>
        <w:t xml:space="preserve"> </w:t>
      </w:r>
      <w:r>
        <w:rPr>
          <w:spacing w:val="-2"/>
        </w:rPr>
        <w:t>yard</w:t>
      </w:r>
      <w:r>
        <w:t xml:space="preserve"> in</w:t>
      </w:r>
      <w:r>
        <w:rPr>
          <w:spacing w:val="1"/>
        </w:rPr>
        <w:t xml:space="preserve"> </w:t>
      </w:r>
      <w:r>
        <w:rPr>
          <w:spacing w:val="-1"/>
        </w:rPr>
        <w:t>which</w:t>
      </w:r>
      <w:r>
        <w:t xml:space="preserve"> the </w:t>
      </w:r>
      <w:r>
        <w:rPr>
          <w:spacing w:val="-1"/>
        </w:rPr>
        <w:t>cotton</w:t>
      </w:r>
      <w:r>
        <w:t xml:space="preserve"> is stored, </w:t>
      </w:r>
      <w:r>
        <w:rPr>
          <w:spacing w:val="-1"/>
        </w:rPr>
        <w:t>and</w:t>
      </w:r>
      <w:r>
        <w:t xml:space="preserve"> </w:t>
      </w:r>
      <w:r>
        <w:rPr>
          <w:spacing w:val="-1"/>
        </w:rPr>
        <w:t>sent</w:t>
      </w:r>
      <w:r>
        <w:t xml:space="preserve"> directly</w:t>
      </w:r>
      <w:r>
        <w:rPr>
          <w:spacing w:val="-5"/>
        </w:rPr>
        <w:t xml:space="preserve"> </w:t>
      </w:r>
      <w:r>
        <w:t xml:space="preserve">to </w:t>
      </w:r>
      <w:r>
        <w:rPr>
          <w:spacing w:val="1"/>
        </w:rPr>
        <w:t>him.</w:t>
      </w:r>
      <w:r>
        <w:t xml:space="preserve"> </w:t>
      </w:r>
      <w:r>
        <w:rPr>
          <w:spacing w:val="2"/>
        </w:rPr>
        <w:t xml:space="preserve"> </w:t>
      </w:r>
      <w:r>
        <w:rPr>
          <w:spacing w:val="-3"/>
        </w:rPr>
        <w:t>If</w:t>
      </w:r>
      <w:r>
        <w:t xml:space="preserve"> </w:t>
      </w:r>
      <w:r>
        <w:rPr>
          <w:spacing w:val="-1"/>
        </w:rPr>
        <w:t>upon</w:t>
      </w:r>
      <w:r>
        <w:rPr>
          <w:spacing w:val="61"/>
        </w:rPr>
        <w:t xml:space="preserve"> </w:t>
      </w:r>
      <w:r>
        <w:rPr>
          <w:spacing w:val="-1"/>
        </w:rPr>
        <w:t>examination</w:t>
      </w:r>
      <w:r>
        <w:t xml:space="preserve"> of</w:t>
      </w:r>
      <w:r>
        <w:rPr>
          <w:spacing w:val="-1"/>
        </w:rPr>
        <w:t xml:space="preserve"> </w:t>
      </w:r>
      <w:r>
        <w:t xml:space="preserve">the </w:t>
      </w:r>
      <w:r>
        <w:rPr>
          <w:spacing w:val="-1"/>
        </w:rPr>
        <w:t>resamples</w:t>
      </w:r>
      <w:r>
        <w:t xml:space="preserve"> it is </w:t>
      </w:r>
      <w:r>
        <w:rPr>
          <w:spacing w:val="-1"/>
        </w:rPr>
        <w:t>determined</w:t>
      </w:r>
      <w:r>
        <w:t xml:space="preserve"> that they</w:t>
      </w:r>
      <w:r>
        <w:rPr>
          <w:spacing w:val="-3"/>
        </w:rPr>
        <w:t xml:space="preserve"> </w:t>
      </w:r>
      <w:r>
        <w:rPr>
          <w:spacing w:val="-1"/>
        </w:rPr>
        <w:t>are</w:t>
      </w:r>
      <w:r>
        <w:rPr>
          <w:spacing w:val="-2"/>
        </w:rPr>
        <w:t xml:space="preserve"> </w:t>
      </w:r>
      <w:r>
        <w:t>not equal to the</w:t>
      </w:r>
      <w:r>
        <w:rPr>
          <w:spacing w:val="1"/>
        </w:rPr>
        <w:t xml:space="preserve"> </w:t>
      </w:r>
      <w:r>
        <w:rPr>
          <w:spacing w:val="-1"/>
        </w:rPr>
        <w:t>original</w:t>
      </w:r>
      <w:r>
        <w:t xml:space="preserve"> </w:t>
      </w:r>
      <w:r>
        <w:rPr>
          <w:spacing w:val="-1"/>
        </w:rPr>
        <w:t>samples,</w:t>
      </w:r>
      <w:r>
        <w:t xml:space="preserve"> the</w:t>
      </w:r>
      <w:r>
        <w:rPr>
          <w:spacing w:val="79"/>
        </w:rPr>
        <w:t xml:space="preserve"> </w:t>
      </w:r>
      <w:r>
        <w:rPr>
          <w:spacing w:val="-1"/>
        </w:rPr>
        <w:t>buyer</w:t>
      </w:r>
      <w:r>
        <w:t xml:space="preserve"> </w:t>
      </w:r>
      <w:r>
        <w:rPr>
          <w:spacing w:val="-1"/>
        </w:rPr>
        <w:t>shall</w:t>
      </w:r>
      <w:r>
        <w:t xml:space="preserve"> </w:t>
      </w:r>
      <w:r>
        <w:rPr>
          <w:spacing w:val="-1"/>
        </w:rPr>
        <w:t xml:space="preserve">have </w:t>
      </w:r>
      <w:r>
        <w:t>the</w:t>
      </w:r>
      <w:r>
        <w:rPr>
          <w:spacing w:val="-1"/>
        </w:rPr>
        <w:t xml:space="preserve"> following</w:t>
      </w:r>
      <w:r>
        <w:rPr>
          <w:spacing w:val="-3"/>
        </w:rPr>
        <w:t xml:space="preserve"> </w:t>
      </w:r>
      <w:r>
        <w:rPr>
          <w:spacing w:val="-1"/>
        </w:rPr>
        <w:t>rights:</w:t>
      </w:r>
    </w:p>
    <w:p w:rsidR="00BC2140" w:rsidRDefault="00BC2140">
      <w:pPr>
        <w:sectPr w:rsidR="00BC2140">
          <w:pgSz w:w="12240" w:h="15840"/>
          <w:pgMar w:top="920" w:right="920" w:bottom="280" w:left="560" w:header="720" w:footer="720" w:gutter="0"/>
          <w:cols w:space="720"/>
        </w:sectPr>
      </w:pPr>
    </w:p>
    <w:p w:rsidR="00BC2140" w:rsidRDefault="00E443F8">
      <w:pPr>
        <w:numPr>
          <w:ilvl w:val="3"/>
          <w:numId w:val="12"/>
        </w:numPr>
        <w:tabs>
          <w:tab w:val="left" w:pos="1181"/>
        </w:tabs>
        <w:spacing w:before="48"/>
        <w:ind w:right="961" w:firstLine="0"/>
        <w:rPr>
          <w:rFonts w:ascii="Times New Roman" w:eastAsia="Times New Roman" w:hAnsi="Times New Roman" w:cs="Times New Roman"/>
          <w:sz w:val="24"/>
          <w:szCs w:val="24"/>
        </w:rPr>
      </w:pPr>
      <w:r>
        <w:rPr>
          <w:rFonts w:ascii="Times New Roman"/>
          <w:b/>
          <w:sz w:val="24"/>
        </w:rPr>
        <w:lastRenderedPageBreak/>
        <w:t xml:space="preserve">To </w:t>
      </w:r>
      <w:r>
        <w:rPr>
          <w:rFonts w:ascii="Times New Roman"/>
          <w:b/>
          <w:spacing w:val="-1"/>
          <w:sz w:val="24"/>
        </w:rPr>
        <w:t>require</w:t>
      </w:r>
      <w:r>
        <w:rPr>
          <w:rFonts w:ascii="Times New Roman"/>
          <w:b/>
          <w:spacing w:val="-2"/>
          <w:sz w:val="24"/>
        </w:rPr>
        <w:t xml:space="preserve"> </w:t>
      </w:r>
      <w:r>
        <w:rPr>
          <w:rFonts w:ascii="Times New Roman"/>
          <w:b/>
          <w:spacing w:val="-1"/>
          <w:sz w:val="24"/>
        </w:rPr>
        <w:t>the seller</w:t>
      </w:r>
      <w:r>
        <w:rPr>
          <w:rFonts w:ascii="Times New Roman"/>
          <w:b/>
          <w:spacing w:val="1"/>
          <w:sz w:val="24"/>
        </w:rPr>
        <w:t xml:space="preserve"> </w:t>
      </w:r>
      <w:r>
        <w:rPr>
          <w:rFonts w:ascii="Times New Roman"/>
          <w:b/>
          <w:spacing w:val="-1"/>
          <w:sz w:val="24"/>
        </w:rPr>
        <w:t>to</w:t>
      </w:r>
      <w:r>
        <w:rPr>
          <w:rFonts w:ascii="Times New Roman"/>
          <w:b/>
          <w:sz w:val="24"/>
        </w:rPr>
        <w:t xml:space="preserve"> </w:t>
      </w:r>
      <w:r>
        <w:rPr>
          <w:rFonts w:ascii="Times New Roman"/>
          <w:b/>
          <w:spacing w:val="-1"/>
          <w:sz w:val="24"/>
        </w:rPr>
        <w:t>replace</w:t>
      </w:r>
      <w:r>
        <w:rPr>
          <w:rFonts w:ascii="Times New Roman"/>
          <w:b/>
          <w:spacing w:val="3"/>
          <w:sz w:val="24"/>
        </w:rPr>
        <w:t xml:space="preserve"> </w:t>
      </w:r>
      <w:r>
        <w:rPr>
          <w:rFonts w:ascii="Times New Roman"/>
          <w:spacing w:val="-1"/>
          <w:sz w:val="24"/>
        </w:rPr>
        <w:t>failing</w:t>
      </w:r>
      <w:r>
        <w:rPr>
          <w:rFonts w:ascii="Times New Roman"/>
          <w:spacing w:val="-2"/>
          <w:sz w:val="24"/>
        </w:rPr>
        <w:t xml:space="preserve"> </w:t>
      </w:r>
      <w:r>
        <w:rPr>
          <w:rFonts w:ascii="Times New Roman"/>
          <w:sz w:val="24"/>
        </w:rPr>
        <w:t>bales</w:t>
      </w:r>
      <w:r>
        <w:rPr>
          <w:rFonts w:ascii="Times New Roman"/>
          <w:spacing w:val="1"/>
          <w:sz w:val="24"/>
        </w:rPr>
        <w:t xml:space="preserve"> </w:t>
      </w:r>
      <w:r>
        <w:rPr>
          <w:rFonts w:ascii="Times New Roman"/>
          <w:sz w:val="24"/>
        </w:rPr>
        <w:t xml:space="preserve">with </w:t>
      </w:r>
      <w:r>
        <w:rPr>
          <w:rFonts w:ascii="Times New Roman"/>
          <w:spacing w:val="-1"/>
          <w:sz w:val="24"/>
        </w:rPr>
        <w:t>bales</w:t>
      </w:r>
      <w:r>
        <w:rPr>
          <w:rFonts w:ascii="Times New Roman"/>
          <w:sz w:val="24"/>
        </w:rPr>
        <w:t xml:space="preserve"> </w:t>
      </w:r>
      <w:r>
        <w:rPr>
          <w:rFonts w:ascii="Times New Roman"/>
          <w:spacing w:val="-1"/>
          <w:sz w:val="24"/>
        </w:rPr>
        <w:t>equal</w:t>
      </w:r>
      <w:r>
        <w:rPr>
          <w:rFonts w:ascii="Times New Roman"/>
          <w:sz w:val="24"/>
        </w:rPr>
        <w:t xml:space="preserve"> to the </w:t>
      </w:r>
      <w:r>
        <w:rPr>
          <w:rFonts w:ascii="Times New Roman"/>
          <w:spacing w:val="-1"/>
          <w:sz w:val="24"/>
        </w:rPr>
        <w:t>original</w:t>
      </w:r>
      <w:r>
        <w:rPr>
          <w:rFonts w:ascii="Times New Roman"/>
          <w:spacing w:val="73"/>
          <w:sz w:val="24"/>
        </w:rPr>
        <w:t xml:space="preserve"> </w:t>
      </w:r>
      <w:r>
        <w:rPr>
          <w:rFonts w:ascii="Times New Roman"/>
          <w:spacing w:val="-1"/>
          <w:sz w:val="24"/>
        </w:rPr>
        <w:t>samples.</w:t>
      </w:r>
    </w:p>
    <w:p w:rsidR="00BC2140" w:rsidRDefault="00E443F8">
      <w:pPr>
        <w:pStyle w:val="BodyText"/>
        <w:ind w:left="827"/>
      </w:pPr>
      <w:r>
        <w:rPr>
          <w:spacing w:val="-1"/>
        </w:rPr>
        <w:t>OR</w:t>
      </w:r>
    </w:p>
    <w:p w:rsidR="00BC2140" w:rsidRDefault="00E443F8">
      <w:pPr>
        <w:pStyle w:val="BodyText"/>
        <w:numPr>
          <w:ilvl w:val="3"/>
          <w:numId w:val="12"/>
        </w:numPr>
        <w:tabs>
          <w:tab w:val="left" w:pos="1166"/>
        </w:tabs>
        <w:ind w:right="401" w:firstLine="0"/>
      </w:pPr>
      <w:r>
        <w:rPr>
          <w:b/>
        </w:rPr>
        <w:t xml:space="preserve">To </w:t>
      </w:r>
      <w:r>
        <w:rPr>
          <w:b/>
          <w:spacing w:val="-1"/>
        </w:rPr>
        <w:t>reject</w:t>
      </w:r>
      <w:r>
        <w:rPr>
          <w:b/>
        </w:rPr>
        <w:t xml:space="preserve"> </w:t>
      </w:r>
      <w:r>
        <w:t xml:space="preserve">the </w:t>
      </w:r>
      <w:r>
        <w:rPr>
          <w:spacing w:val="-1"/>
        </w:rPr>
        <w:t>failing bales</w:t>
      </w:r>
      <w:r>
        <w:t xml:space="preserve"> </w:t>
      </w:r>
      <w:r>
        <w:rPr>
          <w:spacing w:val="-1"/>
        </w:rPr>
        <w:t>and</w:t>
      </w:r>
      <w:r>
        <w:t xml:space="preserve"> the same</w:t>
      </w:r>
      <w:r>
        <w:rPr>
          <w:spacing w:val="-1"/>
        </w:rPr>
        <w:t xml:space="preserve"> </w:t>
      </w:r>
      <w:r>
        <w:t>to be</w:t>
      </w:r>
      <w:r>
        <w:rPr>
          <w:spacing w:val="1"/>
        </w:rPr>
        <w:t xml:space="preserve"> </w:t>
      </w:r>
      <w:r>
        <w:rPr>
          <w:spacing w:val="-1"/>
        </w:rPr>
        <w:t>invoiced</w:t>
      </w:r>
      <w:r>
        <w:t xml:space="preserve"> </w:t>
      </w:r>
      <w:r>
        <w:rPr>
          <w:spacing w:val="-1"/>
        </w:rPr>
        <w:t>back</w:t>
      </w:r>
      <w:r>
        <w:rPr>
          <w:spacing w:val="4"/>
        </w:rPr>
        <w:t xml:space="preserve"> </w:t>
      </w:r>
      <w:r>
        <w:rPr>
          <w:spacing w:val="-1"/>
        </w:rPr>
        <w:t>at</w:t>
      </w:r>
      <w:r>
        <w:t xml:space="preserve"> the</w:t>
      </w:r>
      <w:r>
        <w:rPr>
          <w:spacing w:val="-1"/>
        </w:rPr>
        <w:t xml:space="preserve"> original</w:t>
      </w:r>
      <w:r>
        <w:t xml:space="preserve"> </w:t>
      </w:r>
      <w:r>
        <w:rPr>
          <w:spacing w:val="-1"/>
        </w:rPr>
        <w:t>contract</w:t>
      </w:r>
      <w:r>
        <w:rPr>
          <w:spacing w:val="71"/>
        </w:rPr>
        <w:t xml:space="preserve"> </w:t>
      </w:r>
      <w:r>
        <w:rPr>
          <w:spacing w:val="-1"/>
        </w:rPr>
        <w:t>price,</w:t>
      </w:r>
      <w:r>
        <w:t xml:space="preserve"> plus spot </w:t>
      </w:r>
      <w:r>
        <w:rPr>
          <w:spacing w:val="-1"/>
        </w:rPr>
        <w:t>market</w:t>
      </w:r>
      <w:r>
        <w:t xml:space="preserve"> differences.</w:t>
      </w:r>
    </w:p>
    <w:p w:rsidR="00BC2140" w:rsidRDefault="00BC2140">
      <w:pPr>
        <w:rPr>
          <w:rFonts w:ascii="Times New Roman" w:eastAsia="Times New Roman" w:hAnsi="Times New Roman" w:cs="Times New Roman"/>
          <w:sz w:val="24"/>
          <w:szCs w:val="24"/>
        </w:rPr>
      </w:pPr>
    </w:p>
    <w:p w:rsidR="00BC2140" w:rsidRDefault="00E443F8">
      <w:pPr>
        <w:pStyle w:val="BodyText"/>
        <w:numPr>
          <w:ilvl w:val="3"/>
          <w:numId w:val="12"/>
        </w:numPr>
        <w:tabs>
          <w:tab w:val="left" w:pos="1169"/>
        </w:tabs>
        <w:ind w:right="109" w:firstLine="0"/>
      </w:pPr>
      <w:r>
        <w:rPr>
          <w:b/>
        </w:rPr>
        <w:t xml:space="preserve">To take </w:t>
      </w:r>
      <w:r>
        <w:t xml:space="preserve">the </w:t>
      </w:r>
      <w:r>
        <w:rPr>
          <w:spacing w:val="-1"/>
        </w:rPr>
        <w:t>failing</w:t>
      </w:r>
      <w:r>
        <w:rPr>
          <w:spacing w:val="-2"/>
        </w:rPr>
        <w:t xml:space="preserve"> </w:t>
      </w:r>
      <w:r>
        <w:t xml:space="preserve">bales </w:t>
      </w:r>
      <w:r>
        <w:rPr>
          <w:b/>
        </w:rPr>
        <w:t>at</w:t>
      </w:r>
      <w:r>
        <w:rPr>
          <w:b/>
          <w:spacing w:val="-1"/>
        </w:rPr>
        <w:t xml:space="preserve"> </w:t>
      </w:r>
      <w:r>
        <w:rPr>
          <w:b/>
        </w:rPr>
        <w:t>a</w:t>
      </w:r>
      <w:r>
        <w:rPr>
          <w:b/>
          <w:spacing w:val="2"/>
        </w:rPr>
        <w:t xml:space="preserve"> </w:t>
      </w:r>
      <w:r>
        <w:rPr>
          <w:b/>
          <w:spacing w:val="-1"/>
        </w:rPr>
        <w:t>mutually</w:t>
      </w:r>
      <w:r>
        <w:rPr>
          <w:b/>
        </w:rPr>
        <w:t xml:space="preserve"> </w:t>
      </w:r>
      <w:r>
        <w:rPr>
          <w:b/>
          <w:spacing w:val="-1"/>
        </w:rPr>
        <w:t>agreed</w:t>
      </w:r>
      <w:r>
        <w:rPr>
          <w:b/>
          <w:spacing w:val="3"/>
        </w:rPr>
        <w:t xml:space="preserve"> </w:t>
      </w:r>
      <w:r>
        <w:rPr>
          <w:b/>
          <w:spacing w:val="-1"/>
        </w:rPr>
        <w:t>difference,</w:t>
      </w:r>
      <w:r>
        <w:rPr>
          <w:b/>
        </w:rPr>
        <w:t xml:space="preserve"> </w:t>
      </w:r>
      <w:r>
        <w:t>the</w:t>
      </w:r>
      <w:r>
        <w:rPr>
          <w:spacing w:val="-1"/>
        </w:rPr>
        <w:t xml:space="preserve"> seller</w:t>
      </w:r>
      <w:r>
        <w:t xml:space="preserve"> to immediately</w:t>
      </w:r>
      <w:r>
        <w:rPr>
          <w:spacing w:val="55"/>
        </w:rPr>
        <w:t xml:space="preserve"> </w:t>
      </w:r>
      <w:r>
        <w:rPr>
          <w:spacing w:val="-1"/>
        </w:rPr>
        <w:t>reimburse</w:t>
      </w:r>
      <w:r>
        <w:rPr>
          <w:spacing w:val="-2"/>
        </w:rPr>
        <w:t xml:space="preserve"> </w:t>
      </w:r>
      <w:r>
        <w:t xml:space="preserve">the buyer </w:t>
      </w:r>
      <w:r>
        <w:rPr>
          <w:spacing w:val="-1"/>
        </w:rPr>
        <w:t xml:space="preserve">for </w:t>
      </w:r>
      <w:r>
        <w:t xml:space="preserve">such </w:t>
      </w:r>
      <w:r>
        <w:rPr>
          <w:spacing w:val="-1"/>
        </w:rPr>
        <w:t>difference.</w:t>
      </w:r>
      <w:r>
        <w:t xml:space="preserve">  The</w:t>
      </w:r>
      <w:r>
        <w:rPr>
          <w:spacing w:val="3"/>
        </w:rPr>
        <w:t xml:space="preserve"> </w:t>
      </w:r>
      <w:r>
        <w:t xml:space="preserve">expense </w:t>
      </w:r>
      <w:r>
        <w:rPr>
          <w:spacing w:val="-1"/>
        </w:rPr>
        <w:t>of</w:t>
      </w:r>
      <w:r>
        <w:t xml:space="preserve"> </w:t>
      </w:r>
      <w:r>
        <w:rPr>
          <w:spacing w:val="-1"/>
        </w:rPr>
        <w:t>resampling</w:t>
      </w:r>
      <w:r>
        <w:rPr>
          <w:spacing w:val="-2"/>
        </w:rPr>
        <w:t xml:space="preserve"> </w:t>
      </w:r>
      <w:r>
        <w:t xml:space="preserve">shall </w:t>
      </w:r>
      <w:r>
        <w:rPr>
          <w:spacing w:val="1"/>
        </w:rPr>
        <w:t>be</w:t>
      </w:r>
      <w:r>
        <w:rPr>
          <w:spacing w:val="-1"/>
        </w:rPr>
        <w:t xml:space="preserve"> borne </w:t>
      </w:r>
      <w:r>
        <w:rPr>
          <w:spacing w:val="2"/>
        </w:rPr>
        <w:t>by</w:t>
      </w:r>
      <w:r>
        <w:rPr>
          <w:spacing w:val="-5"/>
        </w:rPr>
        <w:t xml:space="preserve"> </w:t>
      </w:r>
      <w:r>
        <w:t>the</w:t>
      </w:r>
      <w:r>
        <w:rPr>
          <w:spacing w:val="62"/>
        </w:rPr>
        <w:t xml:space="preserve"> </w:t>
      </w:r>
      <w:r>
        <w:rPr>
          <w:spacing w:val="-1"/>
        </w:rPr>
        <w:t>buyer</w:t>
      </w:r>
      <w:r>
        <w:t xml:space="preserve"> on </w:t>
      </w:r>
      <w:r>
        <w:rPr>
          <w:spacing w:val="-1"/>
        </w:rPr>
        <w:t>bales</w:t>
      </w:r>
      <w:r>
        <w:rPr>
          <w:spacing w:val="1"/>
        </w:rPr>
        <w:t xml:space="preserve"> </w:t>
      </w:r>
      <w:r>
        <w:t>found</w:t>
      </w:r>
      <w:r>
        <w:rPr>
          <w:spacing w:val="-1"/>
        </w:rPr>
        <w:t xml:space="preserve"> </w:t>
      </w:r>
      <w:r>
        <w:t>equal the</w:t>
      </w:r>
      <w:r>
        <w:rPr>
          <w:spacing w:val="-1"/>
        </w:rPr>
        <w:t xml:space="preserve"> original</w:t>
      </w:r>
      <w:r>
        <w:t xml:space="preserve"> </w:t>
      </w:r>
      <w:r>
        <w:rPr>
          <w:spacing w:val="-1"/>
        </w:rPr>
        <w:t>samples</w:t>
      </w:r>
      <w:r>
        <w:t xml:space="preserve"> and the </w:t>
      </w:r>
      <w:r>
        <w:rPr>
          <w:spacing w:val="-1"/>
        </w:rPr>
        <w:t>seller</w:t>
      </w:r>
      <w:r>
        <w:t xml:space="preserve"> </w:t>
      </w:r>
      <w:r>
        <w:rPr>
          <w:spacing w:val="-1"/>
        </w:rPr>
        <w:t>shall</w:t>
      </w:r>
      <w:r>
        <w:t xml:space="preserve"> </w:t>
      </w:r>
      <w:r>
        <w:rPr>
          <w:spacing w:val="-1"/>
        </w:rPr>
        <w:t xml:space="preserve">reimburse </w:t>
      </w:r>
      <w:r>
        <w:t xml:space="preserve">the </w:t>
      </w:r>
      <w:r>
        <w:rPr>
          <w:spacing w:val="-1"/>
        </w:rPr>
        <w:t>buyer</w:t>
      </w:r>
      <w:r>
        <w:rPr>
          <w:spacing w:val="73"/>
        </w:rPr>
        <w:t xml:space="preserve"> </w:t>
      </w:r>
      <w:r>
        <w:t>for</w:t>
      </w:r>
      <w:r>
        <w:rPr>
          <w:spacing w:val="-2"/>
        </w:rPr>
        <w:t xml:space="preserve"> </w:t>
      </w:r>
      <w:r>
        <w:t xml:space="preserve">the </w:t>
      </w:r>
      <w:r>
        <w:rPr>
          <w:spacing w:val="-1"/>
        </w:rPr>
        <w:t>expense</w:t>
      </w:r>
      <w:r>
        <w:t xml:space="preserve"> </w:t>
      </w:r>
      <w:r>
        <w:rPr>
          <w:spacing w:val="-1"/>
        </w:rPr>
        <w:t>of</w:t>
      </w:r>
      <w:r>
        <w:rPr>
          <w:spacing w:val="1"/>
        </w:rPr>
        <w:t xml:space="preserve"> </w:t>
      </w:r>
      <w:r>
        <w:rPr>
          <w:spacing w:val="-1"/>
        </w:rPr>
        <w:t>resampling</w:t>
      </w:r>
      <w:r>
        <w:rPr>
          <w:spacing w:val="-3"/>
        </w:rPr>
        <w:t xml:space="preserve"> </w:t>
      </w:r>
      <w:r>
        <w:rPr>
          <w:spacing w:val="-1"/>
        </w:rPr>
        <w:t>bales</w:t>
      </w:r>
      <w:r>
        <w:t xml:space="preserve"> </w:t>
      </w:r>
      <w:r>
        <w:rPr>
          <w:spacing w:val="-1"/>
        </w:rPr>
        <w:t>found</w:t>
      </w:r>
      <w:r>
        <w:t xml:space="preserve"> to </w:t>
      </w:r>
      <w:r>
        <w:rPr>
          <w:spacing w:val="1"/>
        </w:rPr>
        <w:t>be</w:t>
      </w:r>
      <w:r>
        <w:rPr>
          <w:spacing w:val="-1"/>
        </w:rPr>
        <w:t xml:space="preserve"> </w:t>
      </w:r>
      <w:r>
        <w:t xml:space="preserve">in </w:t>
      </w:r>
      <w:r>
        <w:rPr>
          <w:spacing w:val="-1"/>
        </w:rPr>
        <w:t>default</w:t>
      </w:r>
      <w:r>
        <w:t xml:space="preserve"> </w:t>
      </w:r>
      <w:r>
        <w:rPr>
          <w:spacing w:val="-1"/>
        </w:rPr>
        <w:t>and</w:t>
      </w:r>
      <w:r>
        <w:t xml:space="preserve"> </w:t>
      </w:r>
      <w:r>
        <w:rPr>
          <w:spacing w:val="-1"/>
        </w:rPr>
        <w:t>rejected.</w:t>
      </w:r>
    </w:p>
    <w:p w:rsidR="00BC2140" w:rsidRDefault="00BC2140">
      <w:pPr>
        <w:rPr>
          <w:rFonts w:ascii="Times New Roman" w:eastAsia="Times New Roman" w:hAnsi="Times New Roman" w:cs="Times New Roman"/>
          <w:sz w:val="24"/>
          <w:szCs w:val="24"/>
        </w:rPr>
      </w:pPr>
    </w:p>
    <w:p w:rsidR="00BC2140" w:rsidRDefault="00E443F8">
      <w:pPr>
        <w:pStyle w:val="BodyText"/>
        <w:ind w:right="135"/>
      </w:pPr>
      <w:r>
        <w:rPr>
          <w:b/>
        </w:rPr>
        <w:t>Clause</w:t>
      </w:r>
      <w:r>
        <w:rPr>
          <w:b/>
          <w:spacing w:val="-1"/>
        </w:rPr>
        <w:t xml:space="preserve"> </w:t>
      </w:r>
      <w:r>
        <w:rPr>
          <w:b/>
        </w:rPr>
        <w:t>3:</w:t>
      </w:r>
      <w:r>
        <w:rPr>
          <w:b/>
          <w:spacing w:val="59"/>
        </w:rPr>
        <w:t xml:space="preserve"> </w:t>
      </w:r>
      <w:r>
        <w:rPr>
          <w:b/>
          <w:spacing w:val="-1"/>
        </w:rPr>
        <w:t>Purchases</w:t>
      </w:r>
      <w:r>
        <w:rPr>
          <w:b/>
        </w:rPr>
        <w:t xml:space="preserve"> Made</w:t>
      </w:r>
      <w:r>
        <w:rPr>
          <w:b/>
          <w:spacing w:val="-1"/>
        </w:rPr>
        <w:t xml:space="preserve"> </w:t>
      </w:r>
      <w:r>
        <w:rPr>
          <w:b/>
        </w:rPr>
        <w:t>on</w:t>
      </w:r>
      <w:r>
        <w:rPr>
          <w:b/>
          <w:spacing w:val="2"/>
        </w:rPr>
        <w:t xml:space="preserve"> </w:t>
      </w:r>
      <w:r>
        <w:rPr>
          <w:b/>
        </w:rPr>
        <w:t xml:space="preserve">USDA </w:t>
      </w:r>
      <w:r>
        <w:rPr>
          <w:b/>
          <w:spacing w:val="-1"/>
        </w:rPr>
        <w:t>Class</w:t>
      </w:r>
      <w:r>
        <w:rPr>
          <w:spacing w:val="-1"/>
        </w:rPr>
        <w:t>-When</w:t>
      </w:r>
      <w:r>
        <w:t xml:space="preserve"> cotton is sold on</w:t>
      </w:r>
      <w:r>
        <w:rPr>
          <w:spacing w:val="1"/>
        </w:rPr>
        <w:t xml:space="preserve"> </w:t>
      </w:r>
      <w:r>
        <w:t xml:space="preserve">USDA </w:t>
      </w:r>
      <w:r>
        <w:rPr>
          <w:spacing w:val="-1"/>
        </w:rPr>
        <w:t>class</w:t>
      </w:r>
      <w:r>
        <w:t xml:space="preserve"> for</w:t>
      </w:r>
      <w:r>
        <w:rPr>
          <w:spacing w:val="-2"/>
        </w:rPr>
        <w:t xml:space="preserve"> </w:t>
      </w:r>
      <w:r>
        <w:t>delivery</w:t>
      </w:r>
      <w:r>
        <w:rPr>
          <w:spacing w:val="37"/>
        </w:rPr>
        <w:t xml:space="preserve"> </w:t>
      </w:r>
      <w:r>
        <w:rPr>
          <w:spacing w:val="1"/>
        </w:rPr>
        <w:t>by</w:t>
      </w:r>
      <w:r>
        <w:rPr>
          <w:spacing w:val="-5"/>
        </w:rPr>
        <w:t xml:space="preserve"> </w:t>
      </w:r>
      <w:r>
        <w:t>a</w:t>
      </w:r>
      <w:r>
        <w:rPr>
          <w:spacing w:val="-1"/>
        </w:rPr>
        <w:t xml:space="preserve"> </w:t>
      </w:r>
      <w:r>
        <w:t>specified</w:t>
      </w:r>
      <w:r>
        <w:rPr>
          <w:spacing w:val="-1"/>
        </w:rPr>
        <w:t xml:space="preserve"> </w:t>
      </w:r>
      <w:r>
        <w:t xml:space="preserve">date, </w:t>
      </w:r>
      <w:r>
        <w:rPr>
          <w:spacing w:val="-1"/>
        </w:rPr>
        <w:t>contract</w:t>
      </w:r>
      <w:r>
        <w:t xml:space="preserve"> shall be</w:t>
      </w:r>
      <w:r>
        <w:rPr>
          <w:spacing w:val="-1"/>
        </w:rPr>
        <w:t xml:space="preserve"> considered</w:t>
      </w:r>
      <w:r>
        <w:t xml:space="preserve"> to</w:t>
      </w:r>
      <w:r>
        <w:rPr>
          <w:spacing w:val="2"/>
        </w:rPr>
        <w:t xml:space="preserve"> </w:t>
      </w:r>
      <w:r>
        <w:t>be</w:t>
      </w:r>
      <w:r>
        <w:rPr>
          <w:spacing w:val="-1"/>
        </w:rPr>
        <w:t xml:space="preserve"> fulfilled</w:t>
      </w:r>
      <w:r>
        <w:t xml:space="preserve"> if </w:t>
      </w:r>
      <w:r>
        <w:rPr>
          <w:spacing w:val="-1"/>
        </w:rPr>
        <w:t>seller</w:t>
      </w:r>
      <w:r>
        <w:t xml:space="preserve"> deposits in </w:t>
      </w:r>
      <w:r>
        <w:rPr>
          <w:spacing w:val="-1"/>
        </w:rPr>
        <w:t>bank,</w:t>
      </w:r>
      <w:r>
        <w:t xml:space="preserve"> </w:t>
      </w:r>
      <w:r>
        <w:rPr>
          <w:spacing w:val="-1"/>
        </w:rPr>
        <w:t>draft</w:t>
      </w:r>
      <w:r>
        <w:t xml:space="preserve"> </w:t>
      </w:r>
      <w:r>
        <w:rPr>
          <w:spacing w:val="-1"/>
        </w:rPr>
        <w:t>for</w:t>
      </w:r>
      <w:r>
        <w:rPr>
          <w:spacing w:val="73"/>
        </w:rPr>
        <w:t xml:space="preserve"> </w:t>
      </w:r>
      <w:r>
        <w:t xml:space="preserve">the </w:t>
      </w:r>
      <w:r>
        <w:rPr>
          <w:spacing w:val="-1"/>
        </w:rPr>
        <w:t>cotton</w:t>
      </w:r>
      <w:r>
        <w:t xml:space="preserve"> </w:t>
      </w:r>
      <w:r>
        <w:rPr>
          <w:spacing w:val="-1"/>
        </w:rPr>
        <w:t>supported</w:t>
      </w:r>
      <w:r>
        <w:t xml:space="preserve"> </w:t>
      </w:r>
      <w:r>
        <w:rPr>
          <w:spacing w:val="2"/>
        </w:rPr>
        <w:t>by</w:t>
      </w:r>
      <w:r>
        <w:rPr>
          <w:spacing w:val="-5"/>
        </w:rPr>
        <w:t xml:space="preserve"> </w:t>
      </w:r>
      <w:r>
        <w:rPr>
          <w:spacing w:val="-1"/>
        </w:rPr>
        <w:t>correct</w:t>
      </w:r>
      <w:r>
        <w:t xml:space="preserve"> invoice</w:t>
      </w:r>
      <w:r>
        <w:rPr>
          <w:spacing w:val="-1"/>
        </w:rPr>
        <w:t xml:space="preserve"> and</w:t>
      </w:r>
      <w:r>
        <w:t xml:space="preserve"> proper</w:t>
      </w:r>
      <w:r>
        <w:rPr>
          <w:spacing w:val="1"/>
        </w:rPr>
        <w:t xml:space="preserve"> </w:t>
      </w:r>
      <w:r>
        <w:rPr>
          <w:spacing w:val="-1"/>
        </w:rPr>
        <w:t>collateral</w:t>
      </w:r>
      <w:r>
        <w:t xml:space="preserve"> on or before</w:t>
      </w:r>
      <w:r>
        <w:rPr>
          <w:spacing w:val="-1"/>
        </w:rPr>
        <w:t xml:space="preserve"> </w:t>
      </w:r>
      <w:r>
        <w:t>specified</w:t>
      </w:r>
      <w:r>
        <w:rPr>
          <w:spacing w:val="-1"/>
        </w:rPr>
        <w:t xml:space="preserve"> </w:t>
      </w:r>
      <w:r>
        <w:t>delivery</w:t>
      </w:r>
      <w:r>
        <w:rPr>
          <w:spacing w:val="-5"/>
        </w:rPr>
        <w:t xml:space="preserve"> </w:t>
      </w:r>
      <w:r>
        <w:rPr>
          <w:spacing w:val="-1"/>
        </w:rPr>
        <w:t>date.</w:t>
      </w:r>
    </w:p>
    <w:p w:rsidR="00BC2140" w:rsidRDefault="00BC2140">
      <w:pPr>
        <w:spacing w:before="1"/>
        <w:rPr>
          <w:rFonts w:ascii="Times New Roman" w:eastAsia="Times New Roman" w:hAnsi="Times New Roman" w:cs="Times New Roman"/>
          <w:sz w:val="24"/>
          <w:szCs w:val="24"/>
        </w:rPr>
      </w:pPr>
    </w:p>
    <w:p w:rsidR="00BC2140" w:rsidRDefault="00E443F8">
      <w:pPr>
        <w:pStyle w:val="BodyText"/>
        <w:ind w:right="166"/>
      </w:pPr>
      <w:r>
        <w:rPr>
          <w:rFonts w:cs="Times New Roman"/>
          <w:b/>
          <w:bCs/>
        </w:rPr>
        <w:t>Clause</w:t>
      </w:r>
      <w:r>
        <w:rPr>
          <w:rFonts w:cs="Times New Roman"/>
          <w:b/>
          <w:bCs/>
          <w:spacing w:val="-1"/>
        </w:rPr>
        <w:t xml:space="preserve"> </w:t>
      </w:r>
      <w:r>
        <w:rPr>
          <w:rFonts w:cs="Times New Roman"/>
          <w:b/>
          <w:bCs/>
        </w:rPr>
        <w:t>4:</w:t>
      </w:r>
      <w:r>
        <w:rPr>
          <w:rFonts w:cs="Times New Roman"/>
          <w:b/>
          <w:bCs/>
          <w:spacing w:val="59"/>
        </w:rPr>
        <w:t xml:space="preserve"> </w:t>
      </w:r>
      <w:r>
        <w:rPr>
          <w:rFonts w:cs="Times New Roman"/>
          <w:b/>
          <w:bCs/>
          <w:spacing w:val="-1"/>
        </w:rPr>
        <w:t>Demurrage</w:t>
      </w:r>
      <w:r>
        <w:rPr>
          <w:spacing w:val="-1"/>
        </w:rPr>
        <w:t xml:space="preserve">-Demurrage </w:t>
      </w:r>
      <w:r>
        <w:t>caused</w:t>
      </w:r>
      <w:r>
        <w:rPr>
          <w:spacing w:val="-1"/>
        </w:rPr>
        <w:t xml:space="preserve"> </w:t>
      </w:r>
      <w:r>
        <w:rPr>
          <w:spacing w:val="2"/>
        </w:rPr>
        <w:t>by</w:t>
      </w:r>
      <w:r>
        <w:rPr>
          <w:spacing w:val="-5"/>
        </w:rPr>
        <w:t xml:space="preserve"> </w:t>
      </w:r>
      <w:r>
        <w:t>delay</w:t>
      </w:r>
      <w:r>
        <w:rPr>
          <w:spacing w:val="-5"/>
        </w:rPr>
        <w:t xml:space="preserve"> </w:t>
      </w:r>
      <w:r>
        <w:rPr>
          <w:spacing w:val="1"/>
        </w:rPr>
        <w:t>or</w:t>
      </w:r>
      <w:r>
        <w:t xml:space="preserve"> </w:t>
      </w:r>
      <w:r>
        <w:rPr>
          <w:spacing w:val="-1"/>
        </w:rPr>
        <w:t xml:space="preserve">negligence </w:t>
      </w:r>
      <w:r>
        <w:t>of the</w:t>
      </w:r>
      <w:r>
        <w:rPr>
          <w:spacing w:val="-2"/>
        </w:rPr>
        <w:t xml:space="preserve"> </w:t>
      </w:r>
      <w:r>
        <w:t xml:space="preserve">seller </w:t>
      </w:r>
      <w:r>
        <w:rPr>
          <w:spacing w:val="-1"/>
        </w:rPr>
        <w:t>shall</w:t>
      </w:r>
      <w:r>
        <w:t xml:space="preserve"> be</w:t>
      </w:r>
      <w:r>
        <w:rPr>
          <w:spacing w:val="-1"/>
        </w:rPr>
        <w:t xml:space="preserve"> </w:t>
      </w:r>
      <w:r>
        <w:t>for</w:t>
      </w:r>
      <w:r>
        <w:rPr>
          <w:spacing w:val="54"/>
        </w:rPr>
        <w:t xml:space="preserve"> </w:t>
      </w:r>
      <w:r>
        <w:rPr>
          <w:rFonts w:cs="Times New Roman"/>
          <w:spacing w:val="-1"/>
        </w:rPr>
        <w:t>seller’s</w:t>
      </w:r>
      <w:r>
        <w:rPr>
          <w:rFonts w:cs="Times New Roman"/>
        </w:rPr>
        <w:t xml:space="preserve"> </w:t>
      </w:r>
      <w:r>
        <w:rPr>
          <w:rFonts w:cs="Times New Roman"/>
          <w:spacing w:val="-1"/>
        </w:rPr>
        <w:t>account</w:t>
      </w:r>
      <w:r>
        <w:rPr>
          <w:spacing w:val="-1"/>
        </w:rPr>
        <w:t>.</w:t>
      </w:r>
      <w:r>
        <w:t xml:space="preserve"> </w:t>
      </w:r>
      <w:r>
        <w:rPr>
          <w:spacing w:val="-1"/>
        </w:rPr>
        <w:t xml:space="preserve">Demurrage </w:t>
      </w:r>
      <w:r>
        <w:t>caused</w:t>
      </w:r>
      <w:r>
        <w:rPr>
          <w:spacing w:val="-1"/>
        </w:rPr>
        <w:t xml:space="preserve"> </w:t>
      </w:r>
      <w:r>
        <w:rPr>
          <w:spacing w:val="2"/>
        </w:rPr>
        <w:t>by</w:t>
      </w:r>
      <w:r>
        <w:rPr>
          <w:spacing w:val="-5"/>
        </w:rPr>
        <w:t xml:space="preserve"> </w:t>
      </w:r>
      <w:r>
        <w:t>delay</w:t>
      </w:r>
      <w:r>
        <w:rPr>
          <w:spacing w:val="-5"/>
        </w:rPr>
        <w:t xml:space="preserve"> </w:t>
      </w:r>
      <w:r>
        <w:rPr>
          <w:spacing w:val="1"/>
        </w:rPr>
        <w:t xml:space="preserve">or </w:t>
      </w:r>
      <w:r>
        <w:rPr>
          <w:spacing w:val="-1"/>
        </w:rPr>
        <w:t xml:space="preserve">negligence </w:t>
      </w:r>
      <w:r>
        <w:t>of the</w:t>
      </w:r>
      <w:r>
        <w:rPr>
          <w:spacing w:val="-1"/>
        </w:rPr>
        <w:t xml:space="preserve"> buyer</w:t>
      </w:r>
      <w:r>
        <w:t xml:space="preserve"> shall be</w:t>
      </w:r>
      <w:r>
        <w:rPr>
          <w:spacing w:val="-1"/>
        </w:rPr>
        <w:t xml:space="preserve"> for</w:t>
      </w:r>
      <w:r>
        <w:rPr>
          <w:spacing w:val="1"/>
        </w:rPr>
        <w:t xml:space="preserve"> </w:t>
      </w:r>
      <w:r>
        <w:rPr>
          <w:rFonts w:cs="Times New Roman"/>
          <w:spacing w:val="-1"/>
        </w:rPr>
        <w:t>buyer’s</w:t>
      </w:r>
      <w:r>
        <w:rPr>
          <w:rFonts w:cs="Times New Roman"/>
          <w:spacing w:val="82"/>
        </w:rPr>
        <w:t xml:space="preserve"> </w:t>
      </w:r>
      <w:r>
        <w:rPr>
          <w:spacing w:val="-1"/>
        </w:rPr>
        <w:t>account.</w:t>
      </w:r>
    </w:p>
    <w:p w:rsidR="00BC2140" w:rsidRDefault="00BC2140">
      <w:pPr>
        <w:rPr>
          <w:rFonts w:ascii="Times New Roman" w:eastAsia="Times New Roman" w:hAnsi="Times New Roman" w:cs="Times New Roman"/>
          <w:sz w:val="24"/>
          <w:szCs w:val="24"/>
        </w:rPr>
      </w:pPr>
    </w:p>
    <w:p w:rsidR="00BC2140" w:rsidRDefault="00E443F8">
      <w:pPr>
        <w:pStyle w:val="BodyText"/>
        <w:ind w:right="112"/>
      </w:pPr>
      <w:r>
        <w:rPr>
          <w:rFonts w:cs="Times New Roman"/>
          <w:b/>
          <w:bCs/>
        </w:rPr>
        <w:t>Clause</w:t>
      </w:r>
      <w:r>
        <w:rPr>
          <w:rFonts w:cs="Times New Roman"/>
          <w:b/>
          <w:bCs/>
          <w:spacing w:val="-1"/>
        </w:rPr>
        <w:t xml:space="preserve"> </w:t>
      </w:r>
      <w:r>
        <w:rPr>
          <w:rFonts w:cs="Times New Roman"/>
          <w:b/>
          <w:bCs/>
        </w:rPr>
        <w:t>5:</w:t>
      </w:r>
      <w:r>
        <w:rPr>
          <w:rFonts w:cs="Times New Roman"/>
          <w:b/>
          <w:bCs/>
          <w:spacing w:val="59"/>
        </w:rPr>
        <w:t xml:space="preserve"> </w:t>
      </w:r>
      <w:r>
        <w:rPr>
          <w:rFonts w:cs="Times New Roman"/>
          <w:b/>
          <w:bCs/>
          <w:spacing w:val="-1"/>
        </w:rPr>
        <w:t>Payment</w:t>
      </w:r>
      <w:r>
        <w:rPr>
          <w:spacing w:val="-1"/>
        </w:rPr>
        <w:t>-Buyer</w:t>
      </w:r>
      <w:r>
        <w:rPr>
          <w:spacing w:val="1"/>
        </w:rPr>
        <w:t xml:space="preserve"> </w:t>
      </w:r>
      <w:r>
        <w:t xml:space="preserve">shall </w:t>
      </w:r>
      <w:r>
        <w:rPr>
          <w:spacing w:val="1"/>
        </w:rPr>
        <w:t>pay</w:t>
      </w:r>
      <w:r>
        <w:rPr>
          <w:spacing w:val="-5"/>
        </w:rPr>
        <w:t xml:space="preserve"> </w:t>
      </w:r>
      <w:r>
        <w:t xml:space="preserve">for </w:t>
      </w:r>
      <w:r>
        <w:rPr>
          <w:spacing w:val="-1"/>
        </w:rPr>
        <w:t>cotton</w:t>
      </w:r>
      <w:r>
        <w:t xml:space="preserve"> drafts no </w:t>
      </w:r>
      <w:r>
        <w:rPr>
          <w:spacing w:val="-1"/>
        </w:rPr>
        <w:t>later</w:t>
      </w:r>
      <w:r>
        <w:t xml:space="preserve"> than the next business day</w:t>
      </w:r>
      <w:r>
        <w:rPr>
          <w:spacing w:val="40"/>
        </w:rPr>
        <w:t xml:space="preserve"> </w:t>
      </w:r>
      <w:r>
        <w:t>following</w:t>
      </w:r>
      <w:r>
        <w:rPr>
          <w:spacing w:val="-3"/>
        </w:rPr>
        <w:t xml:space="preserve"> </w:t>
      </w:r>
      <w:r>
        <w:rPr>
          <w:spacing w:val="-1"/>
        </w:rPr>
        <w:t>presentation</w:t>
      </w:r>
      <w:r>
        <w:rPr>
          <w:spacing w:val="1"/>
        </w:rPr>
        <w:t xml:space="preserve"> </w:t>
      </w:r>
      <w:r>
        <w:t>of</w:t>
      </w:r>
      <w:r>
        <w:rPr>
          <w:spacing w:val="1"/>
        </w:rPr>
        <w:t xml:space="preserve"> </w:t>
      </w:r>
      <w:r>
        <w:rPr>
          <w:spacing w:val="-1"/>
        </w:rPr>
        <w:t>draft</w:t>
      </w:r>
      <w:r>
        <w:t xml:space="preserve"> to </w:t>
      </w:r>
      <w:r>
        <w:rPr>
          <w:spacing w:val="-1"/>
        </w:rPr>
        <w:t xml:space="preserve">buyer </w:t>
      </w:r>
      <w:r>
        <w:t>bank.</w:t>
      </w:r>
      <w:r>
        <w:rPr>
          <w:spacing w:val="60"/>
        </w:rPr>
        <w:t xml:space="preserve"> </w:t>
      </w:r>
      <w:r>
        <w:t xml:space="preserve">Notification to </w:t>
      </w:r>
      <w:r>
        <w:rPr>
          <w:spacing w:val="-1"/>
        </w:rPr>
        <w:t>buyer</w:t>
      </w:r>
      <w:r>
        <w:t xml:space="preserve"> </w:t>
      </w:r>
      <w:r>
        <w:rPr>
          <w:spacing w:val="-1"/>
        </w:rPr>
        <w:t>shall</w:t>
      </w:r>
      <w:r>
        <w:t xml:space="preserve"> be</w:t>
      </w:r>
      <w:r>
        <w:rPr>
          <w:spacing w:val="1"/>
        </w:rPr>
        <w:t xml:space="preserve"> </w:t>
      </w:r>
      <w:r>
        <w:rPr>
          <w:spacing w:val="-1"/>
        </w:rPr>
        <w:t>considered</w:t>
      </w:r>
      <w:r>
        <w:t xml:space="preserve"> made</w:t>
      </w:r>
      <w:r>
        <w:rPr>
          <w:spacing w:val="-1"/>
        </w:rPr>
        <w:t xml:space="preserve"> </w:t>
      </w:r>
      <w:r>
        <w:t>on</w:t>
      </w:r>
      <w:r>
        <w:rPr>
          <w:spacing w:val="62"/>
        </w:rPr>
        <w:t xml:space="preserve"> </w:t>
      </w:r>
      <w:r>
        <w:t xml:space="preserve">the </w:t>
      </w:r>
      <w:r>
        <w:rPr>
          <w:spacing w:val="-1"/>
        </w:rPr>
        <w:t>business</w:t>
      </w:r>
      <w:r>
        <w:t xml:space="preserve"> </w:t>
      </w:r>
      <w:r>
        <w:rPr>
          <w:spacing w:val="1"/>
        </w:rPr>
        <w:t>day</w:t>
      </w:r>
      <w:r>
        <w:rPr>
          <w:spacing w:val="-5"/>
        </w:rPr>
        <w:t xml:space="preserve"> </w:t>
      </w:r>
      <w:r>
        <w:t xml:space="preserve">the </w:t>
      </w:r>
      <w:r>
        <w:rPr>
          <w:spacing w:val="-1"/>
        </w:rPr>
        <w:t>bank</w:t>
      </w:r>
      <w:r>
        <w:rPr>
          <w:spacing w:val="2"/>
        </w:rPr>
        <w:t xml:space="preserve"> </w:t>
      </w:r>
      <w:r>
        <w:rPr>
          <w:spacing w:val="-1"/>
        </w:rPr>
        <w:t>acknowledges</w:t>
      </w:r>
      <w:r>
        <w:t xml:space="preserve"> </w:t>
      </w:r>
      <w:r>
        <w:rPr>
          <w:spacing w:val="-1"/>
        </w:rPr>
        <w:t>receipt</w:t>
      </w:r>
      <w:r>
        <w:rPr>
          <w:spacing w:val="2"/>
        </w:rPr>
        <w:t xml:space="preserve"> </w:t>
      </w:r>
      <w:r>
        <w:t xml:space="preserve">draft.  </w:t>
      </w:r>
      <w:r>
        <w:rPr>
          <w:spacing w:val="2"/>
        </w:rPr>
        <w:t xml:space="preserve"> </w:t>
      </w:r>
      <w:r>
        <w:rPr>
          <w:spacing w:val="-2"/>
        </w:rPr>
        <w:t>If</w:t>
      </w:r>
      <w:r>
        <w:t xml:space="preserve"> </w:t>
      </w:r>
      <w:r>
        <w:rPr>
          <w:spacing w:val="-1"/>
        </w:rPr>
        <w:t>buyer</w:t>
      </w:r>
      <w:r>
        <w:t xml:space="preserve"> </w:t>
      </w:r>
      <w:r>
        <w:rPr>
          <w:spacing w:val="-1"/>
        </w:rPr>
        <w:t>fails</w:t>
      </w:r>
      <w:r>
        <w:t xml:space="preserve"> to </w:t>
      </w:r>
      <w:r>
        <w:rPr>
          <w:spacing w:val="1"/>
        </w:rPr>
        <w:t>pay</w:t>
      </w:r>
      <w:r>
        <w:rPr>
          <w:spacing w:val="-3"/>
        </w:rPr>
        <w:t xml:space="preserve"> </w:t>
      </w:r>
      <w:r>
        <w:t>for</w:t>
      </w:r>
      <w:r>
        <w:rPr>
          <w:spacing w:val="-2"/>
        </w:rPr>
        <w:t xml:space="preserve"> </w:t>
      </w:r>
      <w:r>
        <w:t xml:space="preserve">draft two </w:t>
      </w:r>
      <w:r>
        <w:rPr>
          <w:spacing w:val="-1"/>
        </w:rPr>
        <w:t>(2)</w:t>
      </w:r>
      <w:r>
        <w:rPr>
          <w:spacing w:val="67"/>
        </w:rPr>
        <w:t xml:space="preserve"> </w:t>
      </w:r>
      <w:r>
        <w:rPr>
          <w:spacing w:val="-1"/>
        </w:rPr>
        <w:t>business</w:t>
      </w:r>
      <w:r>
        <w:t xml:space="preserve"> </w:t>
      </w:r>
      <w:r>
        <w:rPr>
          <w:spacing w:val="-1"/>
        </w:rPr>
        <w:t>days</w:t>
      </w:r>
      <w:r>
        <w:rPr>
          <w:spacing w:val="2"/>
        </w:rPr>
        <w:t xml:space="preserve"> </w:t>
      </w:r>
      <w:r>
        <w:rPr>
          <w:spacing w:val="-1"/>
        </w:rPr>
        <w:t>after</w:t>
      </w:r>
      <w:r>
        <w:t xml:space="preserve"> date of </w:t>
      </w:r>
      <w:r>
        <w:rPr>
          <w:spacing w:val="-1"/>
        </w:rPr>
        <w:t>presentation</w:t>
      </w:r>
      <w:r>
        <w:t xml:space="preserve"> seller </w:t>
      </w:r>
      <w:r>
        <w:rPr>
          <w:spacing w:val="1"/>
        </w:rPr>
        <w:t>may</w:t>
      </w:r>
      <w:r>
        <w:rPr>
          <w:spacing w:val="-2"/>
        </w:rPr>
        <w:t xml:space="preserve"> </w:t>
      </w:r>
      <w:r>
        <w:rPr>
          <w:spacing w:val="-1"/>
        </w:rPr>
        <w:t>reclaim</w:t>
      </w:r>
      <w:r>
        <w:t xml:space="preserve"> his draft, </w:t>
      </w:r>
      <w:r>
        <w:rPr>
          <w:spacing w:val="-1"/>
        </w:rPr>
        <w:t>declare</w:t>
      </w:r>
      <w:r>
        <w:t xml:space="preserve"> the </w:t>
      </w:r>
      <w:r>
        <w:rPr>
          <w:spacing w:val="-1"/>
        </w:rPr>
        <w:t>sale</w:t>
      </w:r>
      <w:r>
        <w:t xml:space="preserve"> void, </w:t>
      </w:r>
      <w:r>
        <w:rPr>
          <w:spacing w:val="-1"/>
        </w:rPr>
        <w:t>and</w:t>
      </w:r>
      <w:r>
        <w:rPr>
          <w:spacing w:val="65"/>
        </w:rPr>
        <w:t xml:space="preserve"> </w:t>
      </w:r>
      <w:r>
        <w:rPr>
          <w:spacing w:val="-1"/>
        </w:rPr>
        <w:t>debit</w:t>
      </w:r>
      <w:r>
        <w:t xml:space="preserve"> </w:t>
      </w:r>
      <w:r>
        <w:rPr>
          <w:spacing w:val="-1"/>
        </w:rPr>
        <w:t>buyer</w:t>
      </w:r>
      <w:r>
        <w:t xml:space="preserve"> </w:t>
      </w:r>
      <w:r>
        <w:rPr>
          <w:spacing w:val="-1"/>
        </w:rPr>
        <w:t>for</w:t>
      </w:r>
      <w:r>
        <w:rPr>
          <w:spacing w:val="1"/>
        </w:rPr>
        <w:t xml:space="preserve"> any</w:t>
      </w:r>
      <w:r>
        <w:rPr>
          <w:spacing w:val="-5"/>
        </w:rPr>
        <w:t xml:space="preserve"> </w:t>
      </w:r>
      <w:r>
        <w:rPr>
          <w:spacing w:val="-1"/>
        </w:rPr>
        <w:t>market</w:t>
      </w:r>
      <w:r>
        <w:t xml:space="preserve"> loss which </w:t>
      </w:r>
      <w:r>
        <w:rPr>
          <w:spacing w:val="-1"/>
        </w:rPr>
        <w:t>occurred</w:t>
      </w:r>
      <w:r>
        <w:t xml:space="preserve"> plus</w:t>
      </w:r>
      <w:r>
        <w:rPr>
          <w:spacing w:val="3"/>
        </w:rPr>
        <w:t xml:space="preserve"> </w:t>
      </w:r>
      <w:r>
        <w:rPr>
          <w:spacing w:val="-1"/>
        </w:rPr>
        <w:t>$5.00/bale.</w:t>
      </w:r>
      <w:r>
        <w:t xml:space="preserve">  </w:t>
      </w:r>
      <w:r>
        <w:rPr>
          <w:spacing w:val="3"/>
        </w:rPr>
        <w:t xml:space="preserve"> </w:t>
      </w:r>
      <w:r>
        <w:rPr>
          <w:spacing w:val="-2"/>
        </w:rPr>
        <w:t>If</w:t>
      </w:r>
      <w:r>
        <w:t xml:space="preserve"> </w:t>
      </w:r>
      <w:r>
        <w:rPr>
          <w:spacing w:val="-1"/>
        </w:rPr>
        <w:t>seller</w:t>
      </w:r>
      <w:r>
        <w:rPr>
          <w:spacing w:val="1"/>
        </w:rPr>
        <w:t xml:space="preserve"> </w:t>
      </w:r>
      <w:r>
        <w:rPr>
          <w:spacing w:val="-1"/>
        </w:rPr>
        <w:t>elects</w:t>
      </w:r>
      <w:r>
        <w:t xml:space="preserve"> not to </w:t>
      </w:r>
      <w:r>
        <w:rPr>
          <w:spacing w:val="-1"/>
        </w:rPr>
        <w:t>reclaim</w:t>
      </w:r>
      <w:r>
        <w:rPr>
          <w:spacing w:val="83"/>
        </w:rPr>
        <w:t xml:space="preserve"> </w:t>
      </w:r>
      <w:r>
        <w:t xml:space="preserve">his </w:t>
      </w:r>
      <w:r>
        <w:rPr>
          <w:spacing w:val="-1"/>
        </w:rPr>
        <w:t>overdue</w:t>
      </w:r>
      <w:r>
        <w:rPr>
          <w:spacing w:val="-2"/>
        </w:rPr>
        <w:t xml:space="preserve"> </w:t>
      </w:r>
      <w:r>
        <w:t>draft, or</w:t>
      </w:r>
      <w:r>
        <w:rPr>
          <w:spacing w:val="-1"/>
        </w:rPr>
        <w:t xml:space="preserve"> </w:t>
      </w:r>
      <w:r>
        <w:t xml:space="preserve">if </w:t>
      </w:r>
      <w:r>
        <w:rPr>
          <w:spacing w:val="-1"/>
        </w:rPr>
        <w:t>buyer</w:t>
      </w:r>
      <w:r>
        <w:rPr>
          <w:spacing w:val="1"/>
        </w:rPr>
        <w:t xml:space="preserve"> </w:t>
      </w:r>
      <w:r>
        <w:rPr>
          <w:spacing w:val="-1"/>
        </w:rPr>
        <w:t>does</w:t>
      </w:r>
      <w:r>
        <w:t xml:space="preserve"> not </w:t>
      </w:r>
      <w:r>
        <w:rPr>
          <w:spacing w:val="1"/>
        </w:rPr>
        <w:t>pay</w:t>
      </w:r>
      <w:r>
        <w:rPr>
          <w:spacing w:val="-3"/>
        </w:rPr>
        <w:t xml:space="preserve"> </w:t>
      </w:r>
      <w:r>
        <w:t>for</w:t>
      </w:r>
      <w:r>
        <w:rPr>
          <w:spacing w:val="-2"/>
        </w:rPr>
        <w:t xml:space="preserve"> </w:t>
      </w:r>
      <w:r>
        <w:t>draft</w:t>
      </w:r>
      <w:r>
        <w:rPr>
          <w:spacing w:val="1"/>
        </w:rPr>
        <w:t xml:space="preserve"> </w:t>
      </w:r>
      <w:r>
        <w:t xml:space="preserve">on the next </w:t>
      </w:r>
      <w:r>
        <w:rPr>
          <w:spacing w:val="-1"/>
        </w:rPr>
        <w:t>business</w:t>
      </w:r>
      <w:r>
        <w:t xml:space="preserve"> day</w:t>
      </w:r>
      <w:r>
        <w:rPr>
          <w:spacing w:val="-3"/>
        </w:rPr>
        <w:t xml:space="preserve"> </w:t>
      </w:r>
      <w:r>
        <w:rPr>
          <w:spacing w:val="-1"/>
        </w:rPr>
        <w:t>after</w:t>
      </w:r>
      <w:r>
        <w:rPr>
          <w:spacing w:val="3"/>
        </w:rPr>
        <w:t xml:space="preserve"> </w:t>
      </w:r>
      <w:r>
        <w:rPr>
          <w:spacing w:val="-1"/>
        </w:rPr>
        <w:t>presentation</w:t>
      </w:r>
      <w:r>
        <w:t xml:space="preserve"> to</w:t>
      </w:r>
      <w:r>
        <w:rPr>
          <w:spacing w:val="64"/>
        </w:rPr>
        <w:t xml:space="preserve"> </w:t>
      </w:r>
      <w:r>
        <w:rPr>
          <w:rFonts w:cs="Times New Roman"/>
          <w:spacing w:val="-1"/>
        </w:rPr>
        <w:t>buyer’s</w:t>
      </w:r>
      <w:r>
        <w:rPr>
          <w:rFonts w:cs="Times New Roman"/>
        </w:rPr>
        <w:t xml:space="preserve"> </w:t>
      </w:r>
      <w:r>
        <w:rPr>
          <w:rFonts w:cs="Times New Roman"/>
          <w:spacing w:val="-1"/>
        </w:rPr>
        <w:t>ban</w:t>
      </w:r>
      <w:r>
        <w:rPr>
          <w:spacing w:val="-1"/>
        </w:rPr>
        <w:t>k,</w:t>
      </w:r>
      <w:r>
        <w:t xml:space="preserve"> the</w:t>
      </w:r>
      <w:r>
        <w:rPr>
          <w:spacing w:val="-1"/>
        </w:rPr>
        <w:t xml:space="preserve"> buyer</w:t>
      </w:r>
      <w:r>
        <w:rPr>
          <w:spacing w:val="1"/>
        </w:rPr>
        <w:t xml:space="preserve"> </w:t>
      </w:r>
      <w:r>
        <w:t>must pay</w:t>
      </w:r>
      <w:r>
        <w:rPr>
          <w:spacing w:val="-5"/>
        </w:rPr>
        <w:t xml:space="preserve"> </w:t>
      </w:r>
      <w:r>
        <w:rPr>
          <w:spacing w:val="-1"/>
        </w:rPr>
        <w:t>seller</w:t>
      </w:r>
      <w:r>
        <w:t xml:space="preserve"> </w:t>
      </w:r>
      <w:r>
        <w:rPr>
          <w:spacing w:val="-1"/>
        </w:rPr>
        <w:t>interest</w:t>
      </w:r>
      <w:r>
        <w:t xml:space="preserve"> based on </w:t>
      </w:r>
      <w:r>
        <w:rPr>
          <w:spacing w:val="-1"/>
        </w:rPr>
        <w:t>prevailing</w:t>
      </w:r>
      <w:r>
        <w:rPr>
          <w:spacing w:val="-2"/>
        </w:rPr>
        <w:t xml:space="preserve"> </w:t>
      </w:r>
      <w:r>
        <w:t>bank</w:t>
      </w:r>
      <w:r>
        <w:rPr>
          <w:spacing w:val="2"/>
        </w:rPr>
        <w:t xml:space="preserve"> </w:t>
      </w:r>
      <w:r>
        <w:rPr>
          <w:spacing w:val="-1"/>
        </w:rPr>
        <w:t>prime rate</w:t>
      </w:r>
      <w:r>
        <w:t xml:space="preserve"> from the day</w:t>
      </w:r>
      <w:r>
        <w:rPr>
          <w:spacing w:val="86"/>
        </w:rPr>
        <w:t xml:space="preserve"> </w:t>
      </w:r>
      <w:r>
        <w:t>following</w:t>
      </w:r>
      <w:r>
        <w:rPr>
          <w:spacing w:val="-3"/>
        </w:rPr>
        <w:t xml:space="preserve"> </w:t>
      </w:r>
      <w:r>
        <w:rPr>
          <w:rFonts w:cs="Times New Roman"/>
          <w:spacing w:val="-1"/>
        </w:rPr>
        <w:t>presentation</w:t>
      </w:r>
      <w:r>
        <w:rPr>
          <w:rFonts w:cs="Times New Roman"/>
        </w:rPr>
        <w:t xml:space="preserve"> to </w:t>
      </w:r>
      <w:r>
        <w:rPr>
          <w:rFonts w:cs="Times New Roman"/>
          <w:spacing w:val="-1"/>
        </w:rPr>
        <w:t>buyer’s</w:t>
      </w:r>
      <w:r>
        <w:rPr>
          <w:rFonts w:cs="Times New Roman"/>
        </w:rPr>
        <w:t xml:space="preserve"> </w:t>
      </w:r>
      <w:r>
        <w:rPr>
          <w:rFonts w:cs="Times New Roman"/>
          <w:spacing w:val="-1"/>
        </w:rPr>
        <w:t>bank</w:t>
      </w:r>
      <w:r>
        <w:rPr>
          <w:rFonts w:cs="Times New Roman"/>
          <w:spacing w:val="1"/>
        </w:rPr>
        <w:t xml:space="preserve"> </w:t>
      </w:r>
      <w:r>
        <w:rPr>
          <w:spacing w:val="-1"/>
        </w:rPr>
        <w:t>through</w:t>
      </w:r>
      <w:r>
        <w:t xml:space="preserve"> the</w:t>
      </w:r>
      <w:r>
        <w:rPr>
          <w:spacing w:val="-1"/>
        </w:rPr>
        <w:t xml:space="preserve"> date</w:t>
      </w:r>
      <w:r>
        <w:t xml:space="preserve"> the</w:t>
      </w:r>
      <w:r>
        <w:rPr>
          <w:spacing w:val="-1"/>
        </w:rPr>
        <w:t xml:space="preserve"> </w:t>
      </w:r>
      <w:r>
        <w:t xml:space="preserve">draft is </w:t>
      </w:r>
      <w:r>
        <w:rPr>
          <w:spacing w:val="-1"/>
        </w:rPr>
        <w:t>actually</w:t>
      </w:r>
      <w:r>
        <w:rPr>
          <w:spacing w:val="-3"/>
        </w:rPr>
        <w:t xml:space="preserve"> </w:t>
      </w:r>
      <w:r>
        <w:rPr>
          <w:spacing w:val="-1"/>
        </w:rPr>
        <w:t>paid.</w:t>
      </w:r>
    </w:p>
    <w:p w:rsidR="00BC2140" w:rsidRDefault="00BC2140">
      <w:pPr>
        <w:rPr>
          <w:rFonts w:ascii="Times New Roman" w:eastAsia="Times New Roman" w:hAnsi="Times New Roman" w:cs="Times New Roman"/>
          <w:sz w:val="24"/>
          <w:szCs w:val="24"/>
        </w:rPr>
      </w:pPr>
    </w:p>
    <w:p w:rsidR="00BC2140" w:rsidRDefault="00E443F8">
      <w:pPr>
        <w:pStyle w:val="BodyText"/>
        <w:ind w:right="166"/>
      </w:pPr>
      <w:r>
        <w:rPr>
          <w:rFonts w:cs="Times New Roman"/>
          <w:b/>
          <w:bCs/>
        </w:rPr>
        <w:t>Clause</w:t>
      </w:r>
      <w:r>
        <w:rPr>
          <w:rFonts w:cs="Times New Roman"/>
          <w:b/>
          <w:bCs/>
          <w:spacing w:val="-1"/>
        </w:rPr>
        <w:t xml:space="preserve"> </w:t>
      </w:r>
      <w:r>
        <w:rPr>
          <w:rFonts w:cs="Times New Roman"/>
          <w:b/>
          <w:bCs/>
        </w:rPr>
        <w:t>6:</w:t>
      </w:r>
      <w:r>
        <w:rPr>
          <w:rFonts w:cs="Times New Roman"/>
          <w:b/>
          <w:bCs/>
          <w:spacing w:val="59"/>
        </w:rPr>
        <w:t xml:space="preserve"> </w:t>
      </w:r>
      <w:r>
        <w:rPr>
          <w:rFonts w:cs="Times New Roman"/>
          <w:b/>
          <w:bCs/>
          <w:spacing w:val="-1"/>
        </w:rPr>
        <w:t>Gin</w:t>
      </w:r>
      <w:r>
        <w:rPr>
          <w:rFonts w:cs="Times New Roman"/>
          <w:b/>
          <w:bCs/>
          <w:spacing w:val="1"/>
        </w:rPr>
        <w:t xml:space="preserve"> </w:t>
      </w:r>
      <w:r>
        <w:rPr>
          <w:rFonts w:cs="Times New Roman"/>
          <w:b/>
          <w:bCs/>
        </w:rPr>
        <w:t>Run</w:t>
      </w:r>
      <w:r>
        <w:rPr>
          <w:rFonts w:cs="Times New Roman"/>
          <w:b/>
          <w:bCs/>
          <w:spacing w:val="2"/>
        </w:rPr>
        <w:t xml:space="preserve"> </w:t>
      </w:r>
      <w:r>
        <w:rPr>
          <w:rFonts w:cs="Times New Roman"/>
          <w:b/>
          <w:bCs/>
        </w:rPr>
        <w:t xml:space="preserve">– </w:t>
      </w:r>
      <w:r>
        <w:rPr>
          <w:rFonts w:cs="Times New Roman"/>
        </w:rPr>
        <w:t xml:space="preserve">On </w:t>
      </w:r>
      <w:r>
        <w:rPr>
          <w:rFonts w:cs="Times New Roman"/>
          <w:spacing w:val="-1"/>
        </w:rPr>
        <w:t>purchases</w:t>
      </w:r>
      <w:r>
        <w:rPr>
          <w:rFonts w:cs="Times New Roman"/>
        </w:rPr>
        <w:t xml:space="preserve"> made</w:t>
      </w:r>
      <w:r>
        <w:rPr>
          <w:rFonts w:cs="Times New Roman"/>
          <w:spacing w:val="-1"/>
        </w:rPr>
        <w:t xml:space="preserve"> </w:t>
      </w:r>
      <w:r>
        <w:rPr>
          <w:rFonts w:cs="Times New Roman"/>
        </w:rPr>
        <w:t>based</w:t>
      </w:r>
      <w:r>
        <w:rPr>
          <w:rFonts w:cs="Times New Roman"/>
          <w:spacing w:val="2"/>
        </w:rPr>
        <w:t xml:space="preserve"> </w:t>
      </w:r>
      <w:r>
        <w:rPr>
          <w:rFonts w:cs="Times New Roman"/>
          <w:spacing w:val="-1"/>
        </w:rPr>
        <w:t>gin</w:t>
      </w:r>
      <w:r>
        <w:rPr>
          <w:rFonts w:cs="Times New Roman"/>
        </w:rPr>
        <w:t xml:space="preserve"> run </w:t>
      </w:r>
      <w:r>
        <w:rPr>
          <w:rFonts w:cs="Times New Roman"/>
          <w:spacing w:val="-1"/>
        </w:rPr>
        <w:t>quality,</w:t>
      </w:r>
      <w:r>
        <w:rPr>
          <w:rFonts w:cs="Times New Roman"/>
        </w:rPr>
        <w:t xml:space="preserve"> the term </w:t>
      </w:r>
      <w:r>
        <w:rPr>
          <w:rFonts w:cs="Times New Roman"/>
          <w:spacing w:val="-2"/>
        </w:rPr>
        <w:t>“gin</w:t>
      </w:r>
      <w:r>
        <w:rPr>
          <w:rFonts w:cs="Times New Roman"/>
        </w:rPr>
        <w:t xml:space="preserve"> run”</w:t>
      </w:r>
      <w:r>
        <w:rPr>
          <w:rFonts w:cs="Times New Roman"/>
          <w:spacing w:val="-1"/>
        </w:rPr>
        <w:t xml:space="preserve"> </w:t>
      </w:r>
      <w:r>
        <w:rPr>
          <w:rFonts w:cs="Times New Roman"/>
        </w:rPr>
        <w:t>sha</w:t>
      </w:r>
      <w:r>
        <w:t>ll be</w:t>
      </w:r>
      <w:r>
        <w:rPr>
          <w:spacing w:val="37"/>
        </w:rPr>
        <w:t xml:space="preserve"> </w:t>
      </w:r>
      <w:r>
        <w:rPr>
          <w:spacing w:val="-1"/>
        </w:rPr>
        <w:t>understood</w:t>
      </w:r>
      <w:r>
        <w:t xml:space="preserve"> to </w:t>
      </w:r>
      <w:r>
        <w:rPr>
          <w:spacing w:val="-1"/>
        </w:rPr>
        <w:t>mean</w:t>
      </w:r>
      <w:r>
        <w:t xml:space="preserve"> </w:t>
      </w:r>
      <w:r>
        <w:rPr>
          <w:spacing w:val="-1"/>
        </w:rPr>
        <w:t>sequential</w:t>
      </w:r>
      <w:r>
        <w:t xml:space="preserve"> </w:t>
      </w:r>
      <w:r>
        <w:rPr>
          <w:spacing w:val="-1"/>
        </w:rPr>
        <w:t>receipts</w:t>
      </w:r>
      <w:r>
        <w:t xml:space="preserve"> </w:t>
      </w:r>
      <w:r>
        <w:rPr>
          <w:spacing w:val="-1"/>
        </w:rPr>
        <w:t>received</w:t>
      </w:r>
      <w:r>
        <w:t xml:space="preserve"> </w:t>
      </w:r>
      <w:r>
        <w:rPr>
          <w:spacing w:val="-1"/>
        </w:rPr>
        <w:t>at</w:t>
      </w:r>
      <w:r>
        <w:rPr>
          <w:spacing w:val="2"/>
        </w:rPr>
        <w:t xml:space="preserve"> </w:t>
      </w:r>
      <w:r>
        <w:t xml:space="preserve">the </w:t>
      </w:r>
      <w:r>
        <w:rPr>
          <w:spacing w:val="-1"/>
        </w:rPr>
        <w:t>gin</w:t>
      </w:r>
      <w:r>
        <w:t xml:space="preserve"> point or warehouse</w:t>
      </w:r>
      <w:r>
        <w:rPr>
          <w:spacing w:val="-1"/>
        </w:rPr>
        <w:t xml:space="preserve"> </w:t>
      </w:r>
      <w:r>
        <w:t xml:space="preserve">without </w:t>
      </w:r>
      <w:r>
        <w:rPr>
          <w:spacing w:val="-1"/>
        </w:rPr>
        <w:t>culling.</w:t>
      </w:r>
    </w:p>
    <w:p w:rsidR="00BC2140" w:rsidRDefault="00BC2140">
      <w:pPr>
        <w:rPr>
          <w:rFonts w:ascii="Times New Roman" w:eastAsia="Times New Roman" w:hAnsi="Times New Roman" w:cs="Times New Roman"/>
          <w:sz w:val="24"/>
          <w:szCs w:val="24"/>
        </w:rPr>
      </w:pPr>
    </w:p>
    <w:p w:rsidR="00BC2140" w:rsidRDefault="00E443F8">
      <w:pPr>
        <w:ind w:left="107" w:right="16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Clause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7:</w:t>
      </w:r>
      <w:r>
        <w:rPr>
          <w:rFonts w:ascii="Times New Roman" w:eastAsia="Times New Roman" w:hAnsi="Times New Roman" w:cs="Times New Roman"/>
          <w:b/>
          <w:bCs/>
          <w:spacing w:val="59"/>
          <w:sz w:val="24"/>
          <w:szCs w:val="24"/>
        </w:rPr>
        <w:t xml:space="preserve"> </w:t>
      </w:r>
      <w:r>
        <w:rPr>
          <w:rFonts w:ascii="Times New Roman" w:eastAsia="Times New Roman" w:hAnsi="Times New Roman" w:cs="Times New Roman"/>
          <w:b/>
          <w:bCs/>
          <w:spacing w:val="-1"/>
          <w:sz w:val="24"/>
          <w:szCs w:val="24"/>
        </w:rPr>
        <w:t>Purchases</w:t>
      </w:r>
      <w:r>
        <w:rPr>
          <w:rFonts w:ascii="Times New Roman" w:eastAsia="Times New Roman" w:hAnsi="Times New Roman" w:cs="Times New Roman"/>
          <w:b/>
          <w:bCs/>
          <w:sz w:val="24"/>
          <w:szCs w:val="24"/>
        </w:rPr>
        <w:t xml:space="preserve"> Made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Electronic</w:t>
      </w:r>
      <w:r>
        <w:rPr>
          <w:rFonts w:ascii="Times New Roman" w:eastAsia="Times New Roman" w:hAnsi="Times New Roman" w:cs="Times New Roman"/>
          <w:b/>
          <w:bCs/>
          <w:sz w:val="24"/>
          <w:szCs w:val="24"/>
        </w:rPr>
        <w:t xml:space="preserve"> Warehouse </w:t>
      </w:r>
      <w:r>
        <w:rPr>
          <w:rFonts w:ascii="Times New Roman" w:eastAsia="Times New Roman" w:hAnsi="Times New Roman" w:cs="Times New Roman"/>
          <w:b/>
          <w:bCs/>
          <w:spacing w:val="-1"/>
          <w:sz w:val="24"/>
          <w:szCs w:val="24"/>
        </w:rPr>
        <w:t>Receipts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Cotton </w:t>
      </w:r>
      <w:r>
        <w:rPr>
          <w:rFonts w:ascii="Times New Roman" w:eastAsia="Times New Roman" w:hAnsi="Times New Roman" w:cs="Times New Roman"/>
          <w:spacing w:val="-1"/>
          <w:sz w:val="24"/>
          <w:szCs w:val="24"/>
        </w:rPr>
        <w:t>shall</w:t>
      </w:r>
      <w:r>
        <w:rPr>
          <w:rFonts w:ascii="Times New Roman" w:eastAsia="Times New Roman" w:hAnsi="Times New Roman" w:cs="Times New Roman"/>
          <w:sz w:val="24"/>
          <w:szCs w:val="24"/>
        </w:rPr>
        <w:t xml:space="preserve"> be</w:t>
      </w:r>
      <w:r>
        <w:rPr>
          <w:rFonts w:ascii="Times New Roman" w:eastAsia="Times New Roman" w:hAnsi="Times New Roman" w:cs="Times New Roman"/>
          <w:spacing w:val="-1"/>
          <w:sz w:val="24"/>
          <w:szCs w:val="24"/>
        </w:rPr>
        <w:t xml:space="preserve"> invoiced</w:t>
      </w:r>
      <w:r>
        <w:rPr>
          <w:rFonts w:ascii="Times New Roman" w:eastAsia="Times New Roman" w:hAnsi="Times New Roman" w:cs="Times New Roman"/>
          <w:sz w:val="24"/>
          <w:szCs w:val="24"/>
        </w:rPr>
        <w:t xml:space="preserve"> on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 xml:space="preserve">electronic </w:t>
      </w:r>
      <w:r>
        <w:rPr>
          <w:rFonts w:ascii="Times New Roman" w:eastAsia="Times New Roman" w:hAnsi="Times New Roman" w:cs="Times New Roman"/>
          <w:sz w:val="24"/>
          <w:szCs w:val="24"/>
        </w:rPr>
        <w:t>warehouse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receipts </w:t>
      </w:r>
      <w:r>
        <w:rPr>
          <w:rFonts w:ascii="Times New Roman" w:eastAsia="Times New Roman" w:hAnsi="Times New Roman" w:cs="Times New Roman"/>
          <w:spacing w:val="-1"/>
          <w:sz w:val="24"/>
          <w:szCs w:val="24"/>
        </w:rPr>
        <w:t>based</w:t>
      </w:r>
      <w:r>
        <w:rPr>
          <w:rFonts w:ascii="Times New Roman" w:eastAsia="Times New Roman" w:hAnsi="Times New Roman" w:cs="Times New Roman"/>
          <w:sz w:val="24"/>
          <w:szCs w:val="24"/>
        </w:rPr>
        <w:t xml:space="preserve"> on </w:t>
      </w:r>
      <w:r>
        <w:rPr>
          <w:rFonts w:ascii="Times New Roman" w:eastAsia="Times New Roman" w:hAnsi="Times New Roman" w:cs="Times New Roman"/>
          <w:spacing w:val="-1"/>
          <w:sz w:val="24"/>
          <w:szCs w:val="24"/>
        </w:rPr>
        <w:t>original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warehouse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receipt </w:t>
      </w:r>
      <w:r>
        <w:rPr>
          <w:rFonts w:ascii="Times New Roman" w:eastAsia="Times New Roman" w:hAnsi="Times New Roman" w:cs="Times New Roman"/>
          <w:spacing w:val="-1"/>
          <w:sz w:val="24"/>
          <w:szCs w:val="24"/>
        </w:rPr>
        <w:t>weights.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Unless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otherwise</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pacing w:val="-1"/>
          <w:sz w:val="24"/>
          <w:szCs w:val="24"/>
        </w:rPr>
        <w:t>agreed,</w:t>
      </w:r>
      <w:r>
        <w:rPr>
          <w:rFonts w:ascii="Times New Roman" w:eastAsia="Times New Roman" w:hAnsi="Times New Roman" w:cs="Times New Roman"/>
          <w:sz w:val="24"/>
          <w:szCs w:val="24"/>
        </w:rPr>
        <w:t xml:space="preserve"> payment to be </w:t>
      </w:r>
      <w:r>
        <w:rPr>
          <w:rFonts w:ascii="Times New Roman" w:eastAsia="Times New Roman" w:hAnsi="Times New Roman" w:cs="Times New Roman"/>
          <w:spacing w:val="-1"/>
          <w:sz w:val="24"/>
          <w:szCs w:val="24"/>
        </w:rPr>
        <w:t>based</w:t>
      </w:r>
      <w:r>
        <w:rPr>
          <w:rFonts w:ascii="Times New Roman" w:eastAsia="Times New Roman" w:hAnsi="Times New Roman" w:cs="Times New Roman"/>
          <w:sz w:val="24"/>
          <w:szCs w:val="24"/>
        </w:rPr>
        <w:t xml:space="preserve"> on </w:t>
      </w:r>
      <w:r>
        <w:rPr>
          <w:rFonts w:ascii="Times New Roman" w:eastAsia="Times New Roman" w:hAnsi="Times New Roman" w:cs="Times New Roman"/>
          <w:spacing w:val="-1"/>
          <w:sz w:val="24"/>
          <w:szCs w:val="24"/>
        </w:rPr>
        <w:t>clause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above.</w:t>
      </w:r>
    </w:p>
    <w:p w:rsidR="00BC2140" w:rsidRDefault="00BC2140">
      <w:pPr>
        <w:spacing w:before="6"/>
        <w:rPr>
          <w:rFonts w:ascii="Times New Roman" w:eastAsia="Times New Roman" w:hAnsi="Times New Roman" w:cs="Times New Roman"/>
          <w:sz w:val="24"/>
          <w:szCs w:val="24"/>
        </w:rPr>
      </w:pPr>
    </w:p>
    <w:p w:rsidR="00BC2140" w:rsidRDefault="00E443F8">
      <w:pPr>
        <w:pStyle w:val="Heading1"/>
        <w:ind w:left="4270" w:right="4264"/>
        <w:jc w:val="center"/>
        <w:rPr>
          <w:b w:val="0"/>
          <w:bCs w:val="0"/>
        </w:rPr>
      </w:pPr>
      <w:r>
        <w:rPr>
          <w:spacing w:val="-1"/>
        </w:rPr>
        <w:t>RULE</w:t>
      </w:r>
      <w:r>
        <w:t xml:space="preserve"> 3</w:t>
      </w:r>
      <w:r>
        <w:rPr>
          <w:spacing w:val="23"/>
        </w:rPr>
        <w:t xml:space="preserve"> </w:t>
      </w:r>
      <w:r>
        <w:rPr>
          <w:spacing w:val="-1"/>
        </w:rPr>
        <w:t>FRAUD</w:t>
      </w:r>
    </w:p>
    <w:p w:rsidR="00BC2140" w:rsidRDefault="00BC2140">
      <w:pPr>
        <w:spacing w:before="7"/>
        <w:rPr>
          <w:rFonts w:ascii="Times New Roman" w:eastAsia="Times New Roman" w:hAnsi="Times New Roman" w:cs="Times New Roman"/>
          <w:sz w:val="23"/>
          <w:szCs w:val="23"/>
        </w:rPr>
      </w:pPr>
    </w:p>
    <w:p w:rsidR="00BC2140" w:rsidRDefault="00E443F8">
      <w:pPr>
        <w:pStyle w:val="BodyText"/>
        <w:spacing w:line="239" w:lineRule="auto"/>
        <w:ind w:right="232"/>
      </w:pPr>
      <w:r>
        <w:rPr>
          <w:b/>
          <w:spacing w:val="-1"/>
        </w:rPr>
        <w:t>Prosecution</w:t>
      </w:r>
      <w:r>
        <w:rPr>
          <w:b/>
        </w:rPr>
        <w:t xml:space="preserve"> of</w:t>
      </w:r>
      <w:r>
        <w:rPr>
          <w:b/>
          <w:spacing w:val="1"/>
        </w:rPr>
        <w:t xml:space="preserve"> </w:t>
      </w:r>
      <w:r>
        <w:rPr>
          <w:b/>
          <w:spacing w:val="-1"/>
        </w:rPr>
        <w:t>Fraud</w:t>
      </w:r>
      <w:r>
        <w:rPr>
          <w:spacing w:val="-1"/>
        </w:rPr>
        <w:t>-Whenever</w:t>
      </w:r>
      <w:r>
        <w:t xml:space="preserve"> </w:t>
      </w:r>
      <w:r>
        <w:rPr>
          <w:spacing w:val="-1"/>
        </w:rPr>
        <w:t>cotton</w:t>
      </w:r>
      <w:r>
        <w:t xml:space="preserve"> is </w:t>
      </w:r>
      <w:r>
        <w:rPr>
          <w:spacing w:val="-1"/>
        </w:rPr>
        <w:t>discovered</w:t>
      </w:r>
      <w:r>
        <w:t xml:space="preserve"> </w:t>
      </w:r>
      <w:r>
        <w:rPr>
          <w:spacing w:val="2"/>
        </w:rPr>
        <w:t>by</w:t>
      </w:r>
      <w:r>
        <w:rPr>
          <w:spacing w:val="-5"/>
        </w:rPr>
        <w:t xml:space="preserve"> </w:t>
      </w:r>
      <w:r>
        <w:rPr>
          <w:spacing w:val="1"/>
        </w:rPr>
        <w:t>any</w:t>
      </w:r>
      <w:r>
        <w:rPr>
          <w:spacing w:val="-5"/>
        </w:rPr>
        <w:t xml:space="preserve"> </w:t>
      </w:r>
      <w:r>
        <w:t>member</w:t>
      </w:r>
      <w:r>
        <w:rPr>
          <w:spacing w:val="-2"/>
        </w:rPr>
        <w:t xml:space="preserve"> </w:t>
      </w:r>
      <w:r>
        <w:t>of</w:t>
      </w:r>
      <w:r>
        <w:rPr>
          <w:spacing w:val="1"/>
        </w:rPr>
        <w:t xml:space="preserve"> </w:t>
      </w:r>
      <w:r>
        <w:t xml:space="preserve">the </w:t>
      </w:r>
      <w:r>
        <w:rPr>
          <w:spacing w:val="-1"/>
        </w:rPr>
        <w:t>Association</w:t>
      </w:r>
      <w:r>
        <w:t xml:space="preserve"> to be</w:t>
      </w:r>
      <w:r>
        <w:rPr>
          <w:spacing w:val="81"/>
        </w:rPr>
        <w:t xml:space="preserve"> </w:t>
      </w:r>
      <w:r>
        <w:t>fraudulently</w:t>
      </w:r>
      <w:r>
        <w:rPr>
          <w:spacing w:val="-5"/>
        </w:rPr>
        <w:t xml:space="preserve"> </w:t>
      </w:r>
      <w:r>
        <w:rPr>
          <w:spacing w:val="-1"/>
        </w:rPr>
        <w:t>packed,</w:t>
      </w:r>
      <w:r>
        <w:t xml:space="preserve"> or</w:t>
      </w:r>
      <w:r>
        <w:rPr>
          <w:spacing w:val="1"/>
        </w:rPr>
        <w:t xml:space="preserve"> </w:t>
      </w:r>
      <w:r>
        <w:rPr>
          <w:spacing w:val="-1"/>
        </w:rPr>
        <w:t>where</w:t>
      </w:r>
      <w:r>
        <w:rPr>
          <w:spacing w:val="-2"/>
        </w:rPr>
        <w:t xml:space="preserve"> </w:t>
      </w:r>
      <w:r>
        <w:t xml:space="preserve">substitution </w:t>
      </w:r>
      <w:r>
        <w:rPr>
          <w:spacing w:val="-1"/>
        </w:rPr>
        <w:t>shall</w:t>
      </w:r>
      <w:r>
        <w:t xml:space="preserve"> </w:t>
      </w:r>
      <w:r>
        <w:rPr>
          <w:spacing w:val="-1"/>
        </w:rPr>
        <w:t xml:space="preserve">have </w:t>
      </w:r>
      <w:r>
        <w:t>been made</w:t>
      </w:r>
      <w:r>
        <w:rPr>
          <w:spacing w:val="-2"/>
        </w:rPr>
        <w:t xml:space="preserve"> </w:t>
      </w:r>
      <w:r>
        <w:rPr>
          <w:spacing w:val="2"/>
        </w:rPr>
        <w:t>by</w:t>
      </w:r>
      <w:r>
        <w:rPr>
          <w:spacing w:val="-3"/>
        </w:rPr>
        <w:t xml:space="preserve"> </w:t>
      </w:r>
      <w:r>
        <w:t>changing</w:t>
      </w:r>
      <w:r>
        <w:rPr>
          <w:spacing w:val="-3"/>
        </w:rPr>
        <w:t xml:space="preserve"> </w:t>
      </w:r>
      <w:r>
        <w:rPr>
          <w:spacing w:val="-1"/>
        </w:rPr>
        <w:t>marks</w:t>
      </w:r>
      <w:r>
        <w:t xml:space="preserve"> </w:t>
      </w:r>
      <w:r>
        <w:rPr>
          <w:spacing w:val="1"/>
        </w:rPr>
        <w:t>or</w:t>
      </w:r>
      <w:r>
        <w:rPr>
          <w:spacing w:val="48"/>
        </w:rPr>
        <w:t xml:space="preserve"> </w:t>
      </w:r>
      <w:r>
        <w:rPr>
          <w:spacing w:val="-1"/>
        </w:rPr>
        <w:t xml:space="preserve">otherwise, </w:t>
      </w:r>
      <w:r>
        <w:t xml:space="preserve">it shall be </w:t>
      </w:r>
      <w:r>
        <w:rPr>
          <w:spacing w:val="-1"/>
        </w:rPr>
        <w:t>his</w:t>
      </w:r>
      <w:r>
        <w:t xml:space="preserve"> duty</w:t>
      </w:r>
      <w:r>
        <w:rPr>
          <w:spacing w:val="-5"/>
        </w:rPr>
        <w:t xml:space="preserve"> </w:t>
      </w:r>
      <w:r>
        <w:t>to report the</w:t>
      </w:r>
      <w:r>
        <w:rPr>
          <w:spacing w:val="-1"/>
        </w:rPr>
        <w:t xml:space="preserve"> </w:t>
      </w:r>
      <w:r>
        <w:t>same</w:t>
      </w:r>
      <w:r>
        <w:rPr>
          <w:spacing w:val="-2"/>
        </w:rPr>
        <w:t xml:space="preserve"> </w:t>
      </w:r>
      <w:r>
        <w:t>promptly</w:t>
      </w:r>
      <w:r>
        <w:rPr>
          <w:spacing w:val="-5"/>
        </w:rPr>
        <w:t xml:space="preserve"> </w:t>
      </w:r>
      <w:r>
        <w:t>to the</w:t>
      </w:r>
      <w:r>
        <w:rPr>
          <w:spacing w:val="-1"/>
        </w:rPr>
        <w:t xml:space="preserve"> Board</w:t>
      </w:r>
      <w:r>
        <w:t xml:space="preserve"> of </w:t>
      </w:r>
      <w:r>
        <w:rPr>
          <w:spacing w:val="-1"/>
        </w:rPr>
        <w:t>Directors,</w:t>
      </w:r>
      <w:r>
        <w:t xml:space="preserve"> whose</w:t>
      </w:r>
      <w:r>
        <w:rPr>
          <w:spacing w:val="-1"/>
        </w:rPr>
        <w:t xml:space="preserve"> </w:t>
      </w:r>
      <w:r>
        <w:t>duty</w:t>
      </w:r>
      <w:r>
        <w:rPr>
          <w:spacing w:val="62"/>
        </w:rPr>
        <w:t xml:space="preserve"> </w:t>
      </w:r>
      <w:r>
        <w:t xml:space="preserve">is </w:t>
      </w:r>
      <w:r>
        <w:rPr>
          <w:spacing w:val="-1"/>
        </w:rPr>
        <w:t>shall</w:t>
      </w:r>
      <w:r>
        <w:t xml:space="preserve"> then be</w:t>
      </w:r>
      <w:r>
        <w:rPr>
          <w:spacing w:val="-2"/>
        </w:rPr>
        <w:t xml:space="preserve"> </w:t>
      </w:r>
      <w:r>
        <w:t xml:space="preserve">to </w:t>
      </w:r>
      <w:r>
        <w:rPr>
          <w:spacing w:val="-1"/>
        </w:rPr>
        <w:t>take measures</w:t>
      </w:r>
      <w:r>
        <w:t xml:space="preserve"> to discover the guilty</w:t>
      </w:r>
      <w:r>
        <w:rPr>
          <w:spacing w:val="-8"/>
        </w:rPr>
        <w:t xml:space="preserve"> </w:t>
      </w:r>
      <w:r>
        <w:t xml:space="preserve">parties </w:t>
      </w:r>
      <w:r>
        <w:rPr>
          <w:spacing w:val="-1"/>
        </w:rPr>
        <w:t>and</w:t>
      </w:r>
      <w:r>
        <w:t xml:space="preserve"> to</w:t>
      </w:r>
      <w:r>
        <w:rPr>
          <w:spacing w:val="2"/>
        </w:rPr>
        <w:t xml:space="preserve"> </w:t>
      </w:r>
      <w:r>
        <w:rPr>
          <w:spacing w:val="-1"/>
        </w:rPr>
        <w:t>assist</w:t>
      </w:r>
      <w:r>
        <w:t xml:space="preserve"> in </w:t>
      </w:r>
      <w:r>
        <w:rPr>
          <w:spacing w:val="-1"/>
        </w:rPr>
        <w:t>prosecuting</w:t>
      </w:r>
      <w:r>
        <w:rPr>
          <w:spacing w:val="-3"/>
        </w:rPr>
        <w:t xml:space="preserve"> </w:t>
      </w:r>
      <w:r>
        <w:t>the</w:t>
      </w:r>
      <w:r>
        <w:rPr>
          <w:spacing w:val="61"/>
        </w:rPr>
        <w:t xml:space="preserve"> </w:t>
      </w:r>
      <w:r>
        <w:rPr>
          <w:spacing w:val="-1"/>
        </w:rPr>
        <w:t>same</w:t>
      </w:r>
      <w:r>
        <w:t xml:space="preserve"> to </w:t>
      </w:r>
      <w:r>
        <w:rPr>
          <w:spacing w:val="-1"/>
        </w:rPr>
        <w:t>conviction.</w:t>
      </w:r>
    </w:p>
    <w:p w:rsidR="00BC2140" w:rsidRDefault="00BC2140">
      <w:pPr>
        <w:spacing w:line="239" w:lineRule="auto"/>
        <w:sectPr w:rsidR="00BC2140">
          <w:pgSz w:w="12240" w:h="15840"/>
          <w:pgMar w:top="940" w:right="1160" w:bottom="280" w:left="1520" w:header="720" w:footer="720" w:gutter="0"/>
          <w:cols w:space="720"/>
        </w:sectPr>
      </w:pPr>
    </w:p>
    <w:p w:rsidR="00BC2140" w:rsidRDefault="00E443F8">
      <w:pPr>
        <w:pStyle w:val="Heading1"/>
        <w:spacing w:before="34"/>
        <w:ind w:left="1414" w:right="1411"/>
        <w:jc w:val="center"/>
        <w:rPr>
          <w:b w:val="0"/>
          <w:bCs w:val="0"/>
        </w:rPr>
      </w:pPr>
      <w:r>
        <w:rPr>
          <w:spacing w:val="-1"/>
        </w:rPr>
        <w:lastRenderedPageBreak/>
        <w:t>RULE</w:t>
      </w:r>
      <w:r>
        <w:rPr>
          <w:spacing w:val="1"/>
        </w:rPr>
        <w:t xml:space="preserve"> </w:t>
      </w:r>
      <w:r>
        <w:t>4</w:t>
      </w:r>
    </w:p>
    <w:p w:rsidR="00BC2140" w:rsidRDefault="00E443F8">
      <w:pPr>
        <w:ind w:left="1414" w:right="1413"/>
        <w:jc w:val="center"/>
        <w:rPr>
          <w:rFonts w:ascii="Times New Roman" w:eastAsia="Times New Roman" w:hAnsi="Times New Roman" w:cs="Times New Roman"/>
          <w:sz w:val="29"/>
          <w:szCs w:val="29"/>
        </w:rPr>
      </w:pPr>
      <w:r>
        <w:rPr>
          <w:rFonts w:ascii="Times New Roman"/>
          <w:b/>
          <w:spacing w:val="-1"/>
          <w:sz w:val="29"/>
        </w:rPr>
        <w:t>MERCHANTABLE</w:t>
      </w:r>
      <w:r>
        <w:rPr>
          <w:rFonts w:ascii="Times New Roman"/>
          <w:b/>
          <w:sz w:val="29"/>
        </w:rPr>
        <w:t xml:space="preserve"> </w:t>
      </w:r>
      <w:r>
        <w:rPr>
          <w:rFonts w:ascii="Times New Roman"/>
          <w:b/>
          <w:spacing w:val="-1"/>
          <w:sz w:val="29"/>
        </w:rPr>
        <w:t>AND</w:t>
      </w:r>
      <w:r>
        <w:rPr>
          <w:rFonts w:ascii="Times New Roman"/>
          <w:b/>
          <w:spacing w:val="-2"/>
          <w:sz w:val="29"/>
        </w:rPr>
        <w:t xml:space="preserve"> </w:t>
      </w:r>
      <w:r>
        <w:rPr>
          <w:rFonts w:ascii="Times New Roman"/>
          <w:b/>
          <w:spacing w:val="-1"/>
          <w:sz w:val="29"/>
        </w:rPr>
        <w:t>DELIVERABLE</w:t>
      </w:r>
      <w:r>
        <w:rPr>
          <w:rFonts w:ascii="Times New Roman"/>
          <w:b/>
          <w:sz w:val="29"/>
        </w:rPr>
        <w:t xml:space="preserve"> </w:t>
      </w:r>
      <w:r>
        <w:rPr>
          <w:rFonts w:ascii="Times New Roman"/>
          <w:b/>
          <w:spacing w:val="-1"/>
          <w:sz w:val="29"/>
        </w:rPr>
        <w:t>COTTON</w:t>
      </w:r>
    </w:p>
    <w:p w:rsidR="00BC2140" w:rsidRDefault="00BC2140">
      <w:pPr>
        <w:spacing w:before="6"/>
        <w:rPr>
          <w:rFonts w:ascii="Times New Roman" w:eastAsia="Times New Roman" w:hAnsi="Times New Roman" w:cs="Times New Roman"/>
          <w:sz w:val="23"/>
          <w:szCs w:val="23"/>
        </w:rPr>
      </w:pPr>
    </w:p>
    <w:p w:rsidR="00BC2140" w:rsidRDefault="00E443F8">
      <w:pPr>
        <w:pStyle w:val="BodyText"/>
        <w:ind w:right="166"/>
      </w:pPr>
      <w:r>
        <w:rPr>
          <w:b/>
        </w:rPr>
        <w:t>Clause</w:t>
      </w:r>
      <w:r>
        <w:rPr>
          <w:b/>
          <w:spacing w:val="-1"/>
        </w:rPr>
        <w:t xml:space="preserve"> </w:t>
      </w:r>
      <w:r>
        <w:rPr>
          <w:b/>
        </w:rPr>
        <w:t>1:</w:t>
      </w:r>
      <w:r>
        <w:rPr>
          <w:b/>
          <w:spacing w:val="59"/>
        </w:rPr>
        <w:t xml:space="preserve"> </w:t>
      </w:r>
      <w:r>
        <w:rPr>
          <w:b/>
          <w:spacing w:val="-1"/>
        </w:rPr>
        <w:t>Qualifications</w:t>
      </w:r>
      <w:r>
        <w:rPr>
          <w:spacing w:val="-1"/>
        </w:rPr>
        <w:t>-Cotton</w:t>
      </w:r>
      <w:r>
        <w:t xml:space="preserve"> </w:t>
      </w:r>
      <w:r>
        <w:rPr>
          <w:spacing w:val="-1"/>
        </w:rPr>
        <w:t>which</w:t>
      </w:r>
      <w:r>
        <w:t xml:space="preserve"> is </w:t>
      </w:r>
      <w:r>
        <w:rPr>
          <w:spacing w:val="-1"/>
        </w:rPr>
        <w:t>merchantable and</w:t>
      </w:r>
      <w:r>
        <w:t xml:space="preserve"> </w:t>
      </w:r>
      <w:r>
        <w:rPr>
          <w:spacing w:val="-1"/>
        </w:rPr>
        <w:t>deliverable</w:t>
      </w:r>
      <w:r>
        <w:t xml:space="preserve"> under the</w:t>
      </w:r>
      <w:r>
        <w:rPr>
          <w:spacing w:val="-2"/>
        </w:rPr>
        <w:t xml:space="preserve"> </w:t>
      </w:r>
      <w:r>
        <w:rPr>
          <w:spacing w:val="-1"/>
        </w:rPr>
        <w:t>rules</w:t>
      </w:r>
      <w:r>
        <w:t xml:space="preserve"> of this</w:t>
      </w:r>
      <w:r>
        <w:rPr>
          <w:spacing w:val="93"/>
        </w:rPr>
        <w:t xml:space="preserve"> </w:t>
      </w:r>
      <w:r>
        <w:rPr>
          <w:spacing w:val="-1"/>
        </w:rPr>
        <w:t>Association</w:t>
      </w:r>
      <w:r>
        <w:t xml:space="preserve"> must conform to the </w:t>
      </w:r>
      <w:r>
        <w:rPr>
          <w:spacing w:val="-1"/>
        </w:rPr>
        <w:t>following</w:t>
      </w:r>
      <w:r>
        <w:rPr>
          <w:spacing w:val="-3"/>
        </w:rPr>
        <w:t xml:space="preserve"> </w:t>
      </w:r>
      <w:r>
        <w:rPr>
          <w:spacing w:val="-1"/>
        </w:rPr>
        <w:t>qualifications,</w:t>
      </w:r>
      <w:r>
        <w:t xml:space="preserve"> in the </w:t>
      </w:r>
      <w:r>
        <w:rPr>
          <w:spacing w:val="-1"/>
        </w:rPr>
        <w:t xml:space="preserve">absence </w:t>
      </w:r>
      <w:r>
        <w:rPr>
          <w:spacing w:val="1"/>
        </w:rPr>
        <w:t>of</w:t>
      </w:r>
      <w:r>
        <w:t xml:space="preserve"> </w:t>
      </w:r>
      <w:r>
        <w:rPr>
          <w:spacing w:val="-1"/>
        </w:rPr>
        <w:t>anything</w:t>
      </w:r>
      <w:r>
        <w:rPr>
          <w:spacing w:val="-3"/>
        </w:rPr>
        <w:t xml:space="preserve"> </w:t>
      </w:r>
      <w:r>
        <w:t>in the</w:t>
      </w:r>
      <w:r>
        <w:rPr>
          <w:spacing w:val="79"/>
        </w:rPr>
        <w:t xml:space="preserve"> </w:t>
      </w:r>
      <w:r>
        <w:rPr>
          <w:spacing w:val="-1"/>
        </w:rPr>
        <w:t>contract</w:t>
      </w:r>
      <w:r>
        <w:t xml:space="preserve"> to the </w:t>
      </w:r>
      <w:r>
        <w:rPr>
          <w:spacing w:val="-1"/>
        </w:rPr>
        <w:t>contrary:</w:t>
      </w:r>
    </w:p>
    <w:p w:rsidR="00BC2140" w:rsidRDefault="00BC2140">
      <w:pPr>
        <w:rPr>
          <w:rFonts w:ascii="Times New Roman" w:eastAsia="Times New Roman" w:hAnsi="Times New Roman" w:cs="Times New Roman"/>
          <w:sz w:val="24"/>
          <w:szCs w:val="24"/>
        </w:rPr>
      </w:pPr>
    </w:p>
    <w:p w:rsidR="00BC2140" w:rsidRDefault="00E443F8">
      <w:pPr>
        <w:pStyle w:val="BodyText"/>
        <w:numPr>
          <w:ilvl w:val="0"/>
          <w:numId w:val="11"/>
        </w:numPr>
        <w:tabs>
          <w:tab w:val="left" w:pos="1181"/>
        </w:tabs>
        <w:ind w:right="232" w:firstLine="0"/>
      </w:pPr>
      <w:r>
        <w:rPr>
          <w:b/>
          <w:spacing w:val="-1"/>
        </w:rPr>
        <w:t>Qualities</w:t>
      </w:r>
      <w:r>
        <w:rPr>
          <w:spacing w:val="-1"/>
        </w:rPr>
        <w:t>-All</w:t>
      </w:r>
      <w:r>
        <w:t xml:space="preserve"> </w:t>
      </w:r>
      <w:r>
        <w:rPr>
          <w:spacing w:val="-1"/>
        </w:rPr>
        <w:t>qualities</w:t>
      </w:r>
      <w:r>
        <w:t xml:space="preserve"> that </w:t>
      </w:r>
      <w:r>
        <w:rPr>
          <w:spacing w:val="-1"/>
        </w:rPr>
        <w:t xml:space="preserve">are eligible </w:t>
      </w:r>
      <w:r>
        <w:t xml:space="preserve">for the US </w:t>
      </w:r>
      <w:r>
        <w:rPr>
          <w:spacing w:val="-1"/>
        </w:rPr>
        <w:t>Government</w:t>
      </w:r>
      <w:r>
        <w:rPr>
          <w:spacing w:val="2"/>
        </w:rPr>
        <w:t xml:space="preserve"> </w:t>
      </w:r>
      <w:r>
        <w:rPr>
          <w:spacing w:val="-1"/>
        </w:rPr>
        <w:t>Loan,</w:t>
      </w:r>
      <w:r>
        <w:t xml:space="preserve"> the</w:t>
      </w:r>
      <w:r>
        <w:rPr>
          <w:spacing w:val="-1"/>
        </w:rPr>
        <w:t xml:space="preserve"> </w:t>
      </w:r>
      <w:r>
        <w:t>low side</w:t>
      </w:r>
      <w:r>
        <w:rPr>
          <w:spacing w:val="-1"/>
        </w:rPr>
        <w:t xml:space="preserve"> </w:t>
      </w:r>
      <w:r>
        <w:t>of</w:t>
      </w:r>
      <w:r>
        <w:rPr>
          <w:spacing w:val="75"/>
        </w:rPr>
        <w:t xml:space="preserve"> </w:t>
      </w:r>
      <w:r>
        <w:t xml:space="preserve">the </w:t>
      </w:r>
      <w:r>
        <w:rPr>
          <w:spacing w:val="-1"/>
        </w:rPr>
        <w:t>bale</w:t>
      </w:r>
      <w:r>
        <w:t xml:space="preserve"> to</w:t>
      </w:r>
      <w:r>
        <w:rPr>
          <w:spacing w:val="2"/>
        </w:rPr>
        <w:t xml:space="preserve"> </w:t>
      </w:r>
      <w:r>
        <w:rPr>
          <w:spacing w:val="-1"/>
        </w:rPr>
        <w:t>govern.</w:t>
      </w:r>
    </w:p>
    <w:p w:rsidR="00BC2140" w:rsidRDefault="00BC2140">
      <w:pPr>
        <w:rPr>
          <w:rFonts w:ascii="Times New Roman" w:eastAsia="Times New Roman" w:hAnsi="Times New Roman" w:cs="Times New Roman"/>
          <w:sz w:val="24"/>
          <w:szCs w:val="24"/>
        </w:rPr>
      </w:pPr>
    </w:p>
    <w:p w:rsidR="00BC2140" w:rsidRDefault="00E443F8">
      <w:pPr>
        <w:pStyle w:val="BodyText"/>
        <w:numPr>
          <w:ilvl w:val="0"/>
          <w:numId w:val="11"/>
        </w:numPr>
        <w:tabs>
          <w:tab w:val="left" w:pos="1169"/>
        </w:tabs>
        <w:ind w:right="321" w:firstLine="0"/>
      </w:pPr>
      <w:r>
        <w:rPr>
          <w:rFonts w:cs="Times New Roman"/>
          <w:b/>
          <w:bCs/>
        </w:rPr>
        <w:t xml:space="preserve">USDA </w:t>
      </w:r>
      <w:r>
        <w:rPr>
          <w:rFonts w:cs="Times New Roman"/>
          <w:b/>
          <w:bCs/>
          <w:spacing w:val="-1"/>
        </w:rPr>
        <w:t>Classification</w:t>
      </w:r>
      <w:r>
        <w:rPr>
          <w:spacing w:val="-1"/>
        </w:rPr>
        <w:t>-Where</w:t>
      </w:r>
      <w:r>
        <w:rPr>
          <w:spacing w:val="-2"/>
        </w:rPr>
        <w:t xml:space="preserve"> </w:t>
      </w:r>
      <w:r>
        <w:rPr>
          <w:spacing w:val="-1"/>
        </w:rPr>
        <w:t>cotton</w:t>
      </w:r>
      <w:r>
        <w:t xml:space="preserve"> is </w:t>
      </w:r>
      <w:r>
        <w:rPr>
          <w:spacing w:val="-1"/>
        </w:rPr>
        <w:t>bought</w:t>
      </w:r>
      <w:r>
        <w:rPr>
          <w:spacing w:val="2"/>
        </w:rPr>
        <w:t xml:space="preserve"> </w:t>
      </w:r>
      <w:r>
        <w:t>or</w:t>
      </w:r>
      <w:r>
        <w:rPr>
          <w:spacing w:val="-1"/>
        </w:rPr>
        <w:t xml:space="preserve"> </w:t>
      </w:r>
      <w:r>
        <w:t>sold on</w:t>
      </w:r>
      <w:r>
        <w:rPr>
          <w:spacing w:val="2"/>
        </w:rPr>
        <w:t xml:space="preserve"> </w:t>
      </w:r>
      <w:r>
        <w:t xml:space="preserve">USDA </w:t>
      </w:r>
      <w:r>
        <w:rPr>
          <w:spacing w:val="-1"/>
        </w:rPr>
        <w:t>classification,</w:t>
      </w:r>
      <w:r>
        <w:t xml:space="preserve"> </w:t>
      </w:r>
      <w:r>
        <w:rPr>
          <w:spacing w:val="1"/>
        </w:rPr>
        <w:t>any</w:t>
      </w:r>
      <w:r>
        <w:rPr>
          <w:spacing w:val="77"/>
        </w:rPr>
        <w:t xml:space="preserve"> </w:t>
      </w:r>
      <w:r>
        <w:rPr>
          <w:rFonts w:cs="Times New Roman"/>
          <w:spacing w:val="-1"/>
        </w:rPr>
        <w:t>bale’s</w:t>
      </w:r>
      <w:r>
        <w:rPr>
          <w:rFonts w:cs="Times New Roman"/>
        </w:rPr>
        <w:t xml:space="preserve"> </w:t>
      </w:r>
      <w:r>
        <w:rPr>
          <w:rFonts w:cs="Times New Roman"/>
          <w:spacing w:val="-1"/>
        </w:rPr>
        <w:t>classification</w:t>
      </w:r>
      <w:r>
        <w:rPr>
          <w:rFonts w:cs="Times New Roman"/>
        </w:rPr>
        <w:t xml:space="preserve"> including</w:t>
      </w:r>
      <w:r>
        <w:rPr>
          <w:rFonts w:cs="Times New Roman"/>
          <w:spacing w:val="-2"/>
        </w:rPr>
        <w:t xml:space="preserve"> </w:t>
      </w:r>
      <w:r>
        <w:rPr>
          <w:rFonts w:cs="Times New Roman"/>
          <w:spacing w:val="-1"/>
        </w:rPr>
        <w:t>“Remarks”</w:t>
      </w:r>
      <w:r>
        <w:rPr>
          <w:rFonts w:cs="Times New Roman"/>
          <w:spacing w:val="-2"/>
        </w:rPr>
        <w:t xml:space="preserve"> </w:t>
      </w:r>
      <w:r>
        <w:rPr>
          <w:rFonts w:cs="Times New Roman"/>
          <w:spacing w:val="-1"/>
        </w:rPr>
        <w:t>and</w:t>
      </w:r>
      <w:r>
        <w:rPr>
          <w:rFonts w:cs="Times New Roman"/>
        </w:rPr>
        <w:t xml:space="preserve"> /or </w:t>
      </w:r>
      <w:r>
        <w:rPr>
          <w:rFonts w:cs="Times New Roman"/>
          <w:spacing w:val="-1"/>
        </w:rPr>
        <w:t>“Extraneous</w:t>
      </w:r>
      <w:r>
        <w:rPr>
          <w:rFonts w:cs="Times New Roman"/>
        </w:rPr>
        <w:t xml:space="preserve"> </w:t>
      </w:r>
      <w:r>
        <w:rPr>
          <w:rFonts w:cs="Times New Roman"/>
          <w:spacing w:val="-1"/>
        </w:rPr>
        <w:t xml:space="preserve">Matter” </w:t>
      </w:r>
      <w:r>
        <w:rPr>
          <w:rFonts w:cs="Times New Roman"/>
        </w:rPr>
        <w:t>of</w:t>
      </w:r>
      <w:r>
        <w:rPr>
          <w:rFonts w:cs="Times New Roman"/>
          <w:spacing w:val="1"/>
        </w:rPr>
        <w:t xml:space="preserve"> </w:t>
      </w:r>
      <w:r>
        <w:rPr>
          <w:rFonts w:cs="Times New Roman"/>
        </w:rPr>
        <w:t>any</w:t>
      </w:r>
      <w:r>
        <w:rPr>
          <w:rFonts w:cs="Times New Roman"/>
          <w:spacing w:val="-3"/>
        </w:rPr>
        <w:t xml:space="preserve"> </w:t>
      </w:r>
      <w:r>
        <w:rPr>
          <w:rFonts w:cs="Times New Roman"/>
        </w:rPr>
        <w:t>kind</w:t>
      </w:r>
      <w:r>
        <w:rPr>
          <w:rFonts w:cs="Times New Roman"/>
          <w:spacing w:val="5"/>
        </w:rPr>
        <w:t xml:space="preserve"> </w:t>
      </w:r>
      <w:r>
        <w:rPr>
          <w:spacing w:val="1"/>
        </w:rPr>
        <w:t>may</w:t>
      </w:r>
      <w:r>
        <w:rPr>
          <w:spacing w:val="85"/>
        </w:rPr>
        <w:t xml:space="preserve"> </w:t>
      </w:r>
      <w:r>
        <w:t>be</w:t>
      </w:r>
      <w:r>
        <w:rPr>
          <w:spacing w:val="-1"/>
        </w:rPr>
        <w:t xml:space="preserve"> rejected</w:t>
      </w:r>
      <w:r>
        <w:t xml:space="preserve"> </w:t>
      </w:r>
      <w:r>
        <w:rPr>
          <w:spacing w:val="-1"/>
        </w:rPr>
        <w:t>unless</w:t>
      </w:r>
      <w:r>
        <w:t xml:space="preserve"> </w:t>
      </w:r>
      <w:r>
        <w:rPr>
          <w:spacing w:val="-1"/>
        </w:rPr>
        <w:t>bought</w:t>
      </w:r>
      <w:r>
        <w:rPr>
          <w:spacing w:val="2"/>
        </w:rPr>
        <w:t xml:space="preserve"> </w:t>
      </w:r>
      <w:r>
        <w:rPr>
          <w:spacing w:val="-1"/>
        </w:rPr>
        <w:t>as</w:t>
      </w:r>
      <w:r>
        <w:t xml:space="preserve"> such.</w:t>
      </w:r>
    </w:p>
    <w:p w:rsidR="00BC2140" w:rsidRDefault="00BC2140">
      <w:pPr>
        <w:spacing w:before="1"/>
        <w:rPr>
          <w:rFonts w:ascii="Times New Roman" w:eastAsia="Times New Roman" w:hAnsi="Times New Roman" w:cs="Times New Roman"/>
          <w:sz w:val="24"/>
          <w:szCs w:val="24"/>
        </w:rPr>
      </w:pPr>
    </w:p>
    <w:p w:rsidR="00BC2140" w:rsidRDefault="00E443F8">
      <w:pPr>
        <w:pStyle w:val="BodyText"/>
        <w:numPr>
          <w:ilvl w:val="0"/>
          <w:numId w:val="11"/>
        </w:numPr>
        <w:tabs>
          <w:tab w:val="left" w:pos="1181"/>
        </w:tabs>
        <w:ind w:right="780" w:firstLine="0"/>
      </w:pPr>
      <w:r>
        <w:rPr>
          <w:b/>
        </w:rPr>
        <w:t>Condition</w:t>
      </w:r>
      <w:r>
        <w:t>-The</w:t>
      </w:r>
      <w:r>
        <w:rPr>
          <w:spacing w:val="-2"/>
        </w:rPr>
        <w:t xml:space="preserve"> </w:t>
      </w:r>
      <w:r>
        <w:rPr>
          <w:spacing w:val="-1"/>
        </w:rPr>
        <w:t>cotton</w:t>
      </w:r>
      <w:r>
        <w:t xml:space="preserve"> </w:t>
      </w:r>
      <w:r>
        <w:rPr>
          <w:spacing w:val="-1"/>
        </w:rPr>
        <w:t>shall</w:t>
      </w:r>
      <w:r>
        <w:t xml:space="preserve"> be</w:t>
      </w:r>
      <w:r>
        <w:rPr>
          <w:spacing w:val="-1"/>
        </w:rPr>
        <w:t xml:space="preserve"> free from</w:t>
      </w:r>
      <w:r>
        <w:t xml:space="preserve"> </w:t>
      </w:r>
      <w:r>
        <w:rPr>
          <w:spacing w:val="-1"/>
        </w:rPr>
        <w:t>damage,</w:t>
      </w:r>
      <w:r>
        <w:t xml:space="preserve"> sand</w:t>
      </w:r>
      <w:r>
        <w:rPr>
          <w:spacing w:val="-1"/>
        </w:rPr>
        <w:t xml:space="preserve"> and</w:t>
      </w:r>
      <w:r>
        <w:rPr>
          <w:spacing w:val="2"/>
        </w:rPr>
        <w:t xml:space="preserve"> </w:t>
      </w:r>
      <w:r>
        <w:t xml:space="preserve">dust </w:t>
      </w:r>
      <w:r>
        <w:rPr>
          <w:spacing w:val="-1"/>
        </w:rPr>
        <w:t>and</w:t>
      </w:r>
      <w:r>
        <w:t xml:space="preserve"> must be in</w:t>
      </w:r>
      <w:r>
        <w:rPr>
          <w:spacing w:val="49"/>
        </w:rPr>
        <w:t xml:space="preserve"> </w:t>
      </w:r>
      <w:r>
        <w:rPr>
          <w:spacing w:val="-1"/>
        </w:rPr>
        <w:t>condition</w:t>
      </w:r>
      <w:r>
        <w:t xml:space="preserve"> for</w:t>
      </w:r>
      <w:r>
        <w:rPr>
          <w:spacing w:val="-1"/>
        </w:rPr>
        <w:t xml:space="preserve"> immediate</w:t>
      </w:r>
      <w:r>
        <w:t xml:space="preserve"> </w:t>
      </w:r>
      <w:r>
        <w:rPr>
          <w:spacing w:val="-1"/>
        </w:rPr>
        <w:t>shipment.</w:t>
      </w:r>
    </w:p>
    <w:p w:rsidR="00BC2140" w:rsidRDefault="00BC2140">
      <w:pPr>
        <w:rPr>
          <w:rFonts w:ascii="Times New Roman" w:eastAsia="Times New Roman" w:hAnsi="Times New Roman" w:cs="Times New Roman"/>
          <w:sz w:val="24"/>
          <w:szCs w:val="24"/>
        </w:rPr>
      </w:pPr>
    </w:p>
    <w:p w:rsidR="00BC2140" w:rsidRDefault="00E443F8">
      <w:pPr>
        <w:pStyle w:val="BodyText"/>
        <w:numPr>
          <w:ilvl w:val="0"/>
          <w:numId w:val="11"/>
        </w:numPr>
        <w:tabs>
          <w:tab w:val="left" w:pos="1181"/>
        </w:tabs>
        <w:ind w:right="159" w:firstLine="0"/>
      </w:pPr>
      <w:r>
        <w:rPr>
          <w:b/>
          <w:spacing w:val="-1"/>
        </w:rPr>
        <w:t>Bagging</w:t>
      </w:r>
      <w:r>
        <w:rPr>
          <w:spacing w:val="-1"/>
        </w:rPr>
        <w:t>-Bales</w:t>
      </w:r>
      <w:r>
        <w:t xml:space="preserve"> </w:t>
      </w:r>
      <w:r>
        <w:rPr>
          <w:spacing w:val="-1"/>
        </w:rPr>
        <w:t>tendered</w:t>
      </w:r>
      <w:r>
        <w:t xml:space="preserve"> in fulfillment of</w:t>
      </w:r>
      <w:r>
        <w:rPr>
          <w:spacing w:val="-1"/>
        </w:rPr>
        <w:t xml:space="preserve"> contracts</w:t>
      </w:r>
      <w:r>
        <w:t xml:space="preserve"> </w:t>
      </w:r>
      <w:r>
        <w:rPr>
          <w:spacing w:val="-1"/>
        </w:rPr>
        <w:t>under</w:t>
      </w:r>
      <w:r>
        <w:t xml:space="preserve"> these</w:t>
      </w:r>
      <w:r>
        <w:rPr>
          <w:spacing w:val="-1"/>
        </w:rPr>
        <w:t xml:space="preserve"> rules</w:t>
      </w:r>
      <w:r>
        <w:t xml:space="preserve"> must be</w:t>
      </w:r>
      <w:r>
        <w:rPr>
          <w:spacing w:val="2"/>
        </w:rPr>
        <w:t xml:space="preserve"> </w:t>
      </w:r>
      <w:r>
        <w:t>fully</w:t>
      </w:r>
      <w:r>
        <w:rPr>
          <w:spacing w:val="69"/>
        </w:rPr>
        <w:t xml:space="preserve"> </w:t>
      </w:r>
      <w:r>
        <w:rPr>
          <w:spacing w:val="-1"/>
        </w:rPr>
        <w:t>covered</w:t>
      </w:r>
      <w:r>
        <w:t xml:space="preserve"> in</w:t>
      </w:r>
      <w:r>
        <w:rPr>
          <w:spacing w:val="2"/>
        </w:rPr>
        <w:t xml:space="preserve"> </w:t>
      </w:r>
      <w:r>
        <w:rPr>
          <w:spacing w:val="-1"/>
        </w:rPr>
        <w:t xml:space="preserve">acceptable </w:t>
      </w:r>
      <w:r>
        <w:t>bagging</w:t>
      </w:r>
      <w:r>
        <w:rPr>
          <w:spacing w:val="-2"/>
        </w:rPr>
        <w:t xml:space="preserve"> </w:t>
      </w:r>
      <w:r>
        <w:rPr>
          <w:spacing w:val="-1"/>
        </w:rPr>
        <w:t>and</w:t>
      </w:r>
      <w:r>
        <w:t xml:space="preserve"> </w:t>
      </w:r>
      <w:r>
        <w:rPr>
          <w:spacing w:val="-1"/>
        </w:rPr>
        <w:t>ties</w:t>
      </w:r>
      <w:r>
        <w:t xml:space="preserve"> to properly</w:t>
      </w:r>
      <w:r>
        <w:rPr>
          <w:spacing w:val="-3"/>
        </w:rPr>
        <w:t xml:space="preserve"> </w:t>
      </w:r>
      <w:r>
        <w:rPr>
          <w:spacing w:val="-1"/>
        </w:rPr>
        <w:t>protect</w:t>
      </w:r>
      <w:r>
        <w:t xml:space="preserve"> </w:t>
      </w:r>
      <w:r>
        <w:rPr>
          <w:spacing w:val="-1"/>
        </w:rPr>
        <w:t>their</w:t>
      </w:r>
      <w:r>
        <w:t xml:space="preserve"> </w:t>
      </w:r>
      <w:r>
        <w:rPr>
          <w:spacing w:val="-1"/>
        </w:rPr>
        <w:t>contents</w:t>
      </w:r>
      <w:r>
        <w:t xml:space="preserve"> and </w:t>
      </w:r>
      <w:r>
        <w:rPr>
          <w:spacing w:val="-1"/>
        </w:rPr>
        <w:t>have at</w:t>
      </w:r>
      <w:r>
        <w:t xml:space="preserve"> least</w:t>
      </w:r>
      <w:r>
        <w:rPr>
          <w:spacing w:val="83"/>
        </w:rPr>
        <w:t xml:space="preserve"> </w:t>
      </w:r>
      <w:r>
        <w:t xml:space="preserve">two </w:t>
      </w:r>
      <w:r>
        <w:rPr>
          <w:spacing w:val="-1"/>
        </w:rPr>
        <w:t xml:space="preserve">(2) </w:t>
      </w:r>
      <w:r>
        <w:t>marking</w:t>
      </w:r>
      <w:r>
        <w:rPr>
          <w:spacing w:val="-3"/>
        </w:rPr>
        <w:t xml:space="preserve"> </w:t>
      </w:r>
      <w:r>
        <w:rPr>
          <w:spacing w:val="-1"/>
        </w:rPr>
        <w:t>spaces</w:t>
      </w:r>
      <w:r>
        <w:t xml:space="preserve"> </w:t>
      </w:r>
      <w:r>
        <w:rPr>
          <w:spacing w:val="1"/>
        </w:rPr>
        <w:t>on</w:t>
      </w:r>
      <w:r>
        <w:t xml:space="preserve"> </w:t>
      </w:r>
      <w:r>
        <w:rPr>
          <w:spacing w:val="-1"/>
        </w:rPr>
        <w:t>each</w:t>
      </w:r>
      <w:r>
        <w:t xml:space="preserve"> side</w:t>
      </w:r>
      <w:r>
        <w:rPr>
          <w:spacing w:val="-1"/>
        </w:rPr>
        <w:t xml:space="preserve"> </w:t>
      </w:r>
      <w:r>
        <w:rPr>
          <w:spacing w:val="1"/>
        </w:rPr>
        <w:t>of</w:t>
      </w:r>
      <w:r>
        <w:t xml:space="preserve"> the</w:t>
      </w:r>
      <w:r>
        <w:rPr>
          <w:spacing w:val="-2"/>
        </w:rPr>
        <w:t xml:space="preserve"> </w:t>
      </w:r>
      <w:r>
        <w:rPr>
          <w:spacing w:val="-1"/>
        </w:rPr>
        <w:t>bale</w:t>
      </w:r>
      <w:r>
        <w:t xml:space="preserve"> that will </w:t>
      </w:r>
      <w:r>
        <w:rPr>
          <w:spacing w:val="-1"/>
        </w:rPr>
        <w:t>retain</w:t>
      </w:r>
      <w:r>
        <w:t xml:space="preserve"> the shipping </w:t>
      </w:r>
      <w:r>
        <w:rPr>
          <w:spacing w:val="-1"/>
        </w:rPr>
        <w:t>marks.</w:t>
      </w:r>
      <w:r>
        <w:t xml:space="preserve"> </w:t>
      </w:r>
      <w:r>
        <w:rPr>
          <w:spacing w:val="4"/>
        </w:rPr>
        <w:t xml:space="preserve"> </w:t>
      </w:r>
      <w:r>
        <w:rPr>
          <w:spacing w:val="1"/>
        </w:rPr>
        <w:t>Any</w:t>
      </w:r>
      <w:r>
        <w:rPr>
          <w:spacing w:val="42"/>
        </w:rPr>
        <w:t xml:space="preserve"> </w:t>
      </w:r>
      <w:r>
        <w:rPr>
          <w:spacing w:val="-1"/>
        </w:rPr>
        <w:t>bales</w:t>
      </w:r>
      <w:r>
        <w:t xml:space="preserve"> </w:t>
      </w:r>
      <w:r>
        <w:rPr>
          <w:spacing w:val="-1"/>
        </w:rPr>
        <w:t>tendered</w:t>
      </w:r>
      <w:r>
        <w:t xml:space="preserve"> that do not</w:t>
      </w:r>
      <w:r>
        <w:rPr>
          <w:spacing w:val="1"/>
        </w:rPr>
        <w:t xml:space="preserve"> </w:t>
      </w:r>
      <w:r>
        <w:rPr>
          <w:spacing w:val="-1"/>
        </w:rPr>
        <w:t>conform</w:t>
      </w:r>
      <w:r>
        <w:t xml:space="preserve"> shall</w:t>
      </w:r>
      <w:r>
        <w:rPr>
          <w:spacing w:val="1"/>
        </w:rPr>
        <w:t xml:space="preserve"> </w:t>
      </w:r>
      <w:r>
        <w:t>be</w:t>
      </w:r>
      <w:r>
        <w:rPr>
          <w:spacing w:val="-1"/>
        </w:rPr>
        <w:t xml:space="preserve"> </w:t>
      </w:r>
      <w:r>
        <w:t xml:space="preserve">put in </w:t>
      </w:r>
      <w:r>
        <w:rPr>
          <w:spacing w:val="-1"/>
        </w:rPr>
        <w:t>proper</w:t>
      </w:r>
      <w:r>
        <w:t xml:space="preserve"> </w:t>
      </w:r>
      <w:r>
        <w:rPr>
          <w:spacing w:val="-1"/>
        </w:rPr>
        <w:t>condition</w:t>
      </w:r>
      <w:r>
        <w:t xml:space="preserve"> for</w:t>
      </w:r>
      <w:r>
        <w:rPr>
          <w:spacing w:val="-1"/>
        </w:rPr>
        <w:t xml:space="preserve"> </w:t>
      </w:r>
      <w:r>
        <w:t>immediate</w:t>
      </w:r>
      <w:r>
        <w:rPr>
          <w:spacing w:val="57"/>
        </w:rPr>
        <w:t xml:space="preserve"> </w:t>
      </w:r>
      <w:r>
        <w:rPr>
          <w:spacing w:val="-1"/>
        </w:rPr>
        <w:t>shipment</w:t>
      </w:r>
      <w:r>
        <w:t xml:space="preserve"> </w:t>
      </w:r>
      <w:r>
        <w:rPr>
          <w:spacing w:val="-1"/>
        </w:rPr>
        <w:t>at</w:t>
      </w:r>
      <w:r>
        <w:t xml:space="preserve"> the</w:t>
      </w:r>
      <w:r>
        <w:rPr>
          <w:spacing w:val="-1"/>
        </w:rPr>
        <w:t xml:space="preserve"> </w:t>
      </w:r>
      <w:r>
        <w:t xml:space="preserve">expense </w:t>
      </w:r>
      <w:r>
        <w:rPr>
          <w:spacing w:val="-1"/>
        </w:rPr>
        <w:t>of</w:t>
      </w:r>
      <w:r>
        <w:t xml:space="preserve"> the</w:t>
      </w:r>
      <w:r>
        <w:rPr>
          <w:spacing w:val="-2"/>
        </w:rPr>
        <w:t xml:space="preserve"> </w:t>
      </w:r>
      <w:r>
        <w:rPr>
          <w:spacing w:val="-1"/>
        </w:rPr>
        <w:t>seller.</w:t>
      </w:r>
    </w:p>
    <w:p w:rsidR="00BC2140" w:rsidRDefault="00BC2140">
      <w:pPr>
        <w:rPr>
          <w:rFonts w:ascii="Times New Roman" w:eastAsia="Times New Roman" w:hAnsi="Times New Roman" w:cs="Times New Roman"/>
          <w:sz w:val="24"/>
          <w:szCs w:val="24"/>
        </w:rPr>
      </w:pPr>
    </w:p>
    <w:p w:rsidR="00BC2140" w:rsidRDefault="00E443F8">
      <w:pPr>
        <w:pStyle w:val="BodyText"/>
        <w:numPr>
          <w:ilvl w:val="0"/>
          <w:numId w:val="11"/>
        </w:numPr>
        <w:tabs>
          <w:tab w:val="left" w:pos="1169"/>
        </w:tabs>
        <w:ind w:right="396" w:firstLine="0"/>
      </w:pPr>
      <w:r>
        <w:rPr>
          <w:b/>
          <w:spacing w:val="-1"/>
        </w:rPr>
        <w:t>Patches</w:t>
      </w:r>
      <w:r>
        <w:rPr>
          <w:spacing w:val="-1"/>
        </w:rPr>
        <w:t>-All</w:t>
      </w:r>
      <w:r>
        <w:t xml:space="preserve"> </w:t>
      </w:r>
      <w:r>
        <w:rPr>
          <w:spacing w:val="-1"/>
        </w:rPr>
        <w:t>bales</w:t>
      </w:r>
      <w:r>
        <w:t xml:space="preserve"> </w:t>
      </w:r>
      <w:r>
        <w:rPr>
          <w:spacing w:val="-1"/>
        </w:rPr>
        <w:t>carrying</w:t>
      </w:r>
      <w:r>
        <w:rPr>
          <w:spacing w:val="-3"/>
        </w:rPr>
        <w:t xml:space="preserve"> </w:t>
      </w:r>
      <w:r>
        <w:rPr>
          <w:spacing w:val="-1"/>
        </w:rPr>
        <w:t>patches</w:t>
      </w:r>
      <w:r>
        <w:t xml:space="preserve"> which have</w:t>
      </w:r>
      <w:r>
        <w:rPr>
          <w:spacing w:val="1"/>
        </w:rPr>
        <w:t xml:space="preserve"> </w:t>
      </w:r>
      <w:r>
        <w:rPr>
          <w:spacing w:val="-1"/>
        </w:rPr>
        <w:t>been</w:t>
      </w:r>
      <w:r>
        <w:t xml:space="preserve"> </w:t>
      </w:r>
      <w:r>
        <w:rPr>
          <w:spacing w:val="-1"/>
        </w:rPr>
        <w:t>treated</w:t>
      </w:r>
      <w:r>
        <w:t xml:space="preserve"> </w:t>
      </w:r>
      <w:r>
        <w:rPr>
          <w:spacing w:val="-1"/>
        </w:rPr>
        <w:t>with</w:t>
      </w:r>
      <w:r>
        <w:t xml:space="preserve"> </w:t>
      </w:r>
      <w:r>
        <w:rPr>
          <w:spacing w:val="-1"/>
        </w:rPr>
        <w:t>paint</w:t>
      </w:r>
      <w:r>
        <w:t xml:space="preserve"> </w:t>
      </w:r>
      <w:r>
        <w:rPr>
          <w:spacing w:val="1"/>
        </w:rPr>
        <w:t>or</w:t>
      </w:r>
      <w:r>
        <w:t xml:space="preserve"> any</w:t>
      </w:r>
      <w:r>
        <w:rPr>
          <w:spacing w:val="-5"/>
        </w:rPr>
        <w:t xml:space="preserve"> </w:t>
      </w:r>
      <w:r>
        <w:t>other</w:t>
      </w:r>
      <w:r>
        <w:rPr>
          <w:spacing w:val="83"/>
        </w:rPr>
        <w:t xml:space="preserve"> </w:t>
      </w:r>
      <w:r>
        <w:rPr>
          <w:spacing w:val="-1"/>
        </w:rPr>
        <w:t>chemical</w:t>
      </w:r>
      <w:r>
        <w:t xml:space="preserve"> or</w:t>
      </w:r>
      <w:r>
        <w:rPr>
          <w:spacing w:val="1"/>
        </w:rPr>
        <w:t xml:space="preserve"> </w:t>
      </w:r>
      <w:r>
        <w:rPr>
          <w:spacing w:val="-1"/>
        </w:rPr>
        <w:t>foreign</w:t>
      </w:r>
      <w:r>
        <w:t xml:space="preserve"> substance </w:t>
      </w:r>
      <w:r>
        <w:rPr>
          <w:spacing w:val="1"/>
        </w:rPr>
        <w:t>may</w:t>
      </w:r>
      <w:r>
        <w:rPr>
          <w:spacing w:val="-5"/>
        </w:rPr>
        <w:t xml:space="preserve"> </w:t>
      </w:r>
      <w:r>
        <w:rPr>
          <w:spacing w:val="1"/>
        </w:rPr>
        <w:t>be</w:t>
      </w:r>
      <w:r>
        <w:rPr>
          <w:spacing w:val="-1"/>
        </w:rPr>
        <w:t xml:space="preserve"> rejected.</w:t>
      </w:r>
    </w:p>
    <w:p w:rsidR="00BC2140" w:rsidRDefault="00BC2140">
      <w:pPr>
        <w:rPr>
          <w:rFonts w:ascii="Times New Roman" w:eastAsia="Times New Roman" w:hAnsi="Times New Roman" w:cs="Times New Roman"/>
          <w:sz w:val="24"/>
          <w:szCs w:val="24"/>
        </w:rPr>
      </w:pPr>
    </w:p>
    <w:p w:rsidR="00BC2140" w:rsidRDefault="00E443F8">
      <w:pPr>
        <w:pStyle w:val="BodyText"/>
        <w:numPr>
          <w:ilvl w:val="0"/>
          <w:numId w:val="11"/>
        </w:numPr>
        <w:tabs>
          <w:tab w:val="left" w:pos="1152"/>
        </w:tabs>
        <w:ind w:right="250" w:firstLine="0"/>
      </w:pPr>
      <w:r>
        <w:t xml:space="preserve">Cotton </w:t>
      </w:r>
      <w:r>
        <w:rPr>
          <w:spacing w:val="-1"/>
        </w:rPr>
        <w:t>offered</w:t>
      </w:r>
      <w:r>
        <w:t xml:space="preserve"> for sale is to be</w:t>
      </w:r>
      <w:r>
        <w:rPr>
          <w:spacing w:val="-1"/>
        </w:rPr>
        <w:t xml:space="preserve"> </w:t>
      </w:r>
      <w:r>
        <w:t xml:space="preserve">Gin </w:t>
      </w:r>
      <w:r>
        <w:rPr>
          <w:spacing w:val="-1"/>
        </w:rPr>
        <w:t>Universal</w:t>
      </w:r>
      <w:r>
        <w:rPr>
          <w:spacing w:val="2"/>
        </w:rPr>
        <w:t xml:space="preserve"> </w:t>
      </w:r>
      <w:r>
        <w:rPr>
          <w:spacing w:val="-1"/>
        </w:rPr>
        <w:t>Density,</w:t>
      </w:r>
      <w:r>
        <w:rPr>
          <w:spacing w:val="2"/>
        </w:rPr>
        <w:t xml:space="preserve"> </w:t>
      </w:r>
      <w:r>
        <w:rPr>
          <w:spacing w:val="-1"/>
        </w:rPr>
        <w:t>current</w:t>
      </w:r>
      <w:r>
        <w:t xml:space="preserve"> </w:t>
      </w:r>
      <w:r>
        <w:rPr>
          <w:spacing w:val="-1"/>
        </w:rPr>
        <w:t>crop,</w:t>
      </w:r>
      <w:r>
        <w:t xml:space="preserve"> unless otherwise</w:t>
      </w:r>
      <w:r>
        <w:rPr>
          <w:spacing w:val="51"/>
        </w:rPr>
        <w:t xml:space="preserve"> </w:t>
      </w:r>
      <w:r>
        <w:rPr>
          <w:spacing w:val="-1"/>
        </w:rPr>
        <w:t xml:space="preserve">specified </w:t>
      </w:r>
      <w:r>
        <w:rPr>
          <w:spacing w:val="2"/>
        </w:rPr>
        <w:t>by</w:t>
      </w:r>
      <w:r>
        <w:rPr>
          <w:spacing w:val="-5"/>
        </w:rPr>
        <w:t xml:space="preserve"> </w:t>
      </w:r>
      <w:r>
        <w:t xml:space="preserve">the </w:t>
      </w:r>
      <w:r>
        <w:rPr>
          <w:spacing w:val="-1"/>
        </w:rPr>
        <w:t>Seller.</w:t>
      </w:r>
    </w:p>
    <w:p w:rsidR="00BC2140" w:rsidRDefault="00BC2140">
      <w:pPr>
        <w:rPr>
          <w:rFonts w:ascii="Times New Roman" w:eastAsia="Times New Roman" w:hAnsi="Times New Roman" w:cs="Times New Roman"/>
          <w:sz w:val="24"/>
          <w:szCs w:val="24"/>
        </w:rPr>
      </w:pPr>
    </w:p>
    <w:p w:rsidR="00BC2140" w:rsidRDefault="00E443F8">
      <w:pPr>
        <w:pStyle w:val="BodyText"/>
        <w:ind w:right="135"/>
      </w:pPr>
      <w:r>
        <w:rPr>
          <w:b/>
        </w:rPr>
        <w:t>Clause</w:t>
      </w:r>
      <w:r>
        <w:rPr>
          <w:b/>
          <w:spacing w:val="-1"/>
        </w:rPr>
        <w:t xml:space="preserve"> </w:t>
      </w:r>
      <w:r>
        <w:rPr>
          <w:b/>
        </w:rPr>
        <w:t>2:</w:t>
      </w:r>
      <w:r>
        <w:rPr>
          <w:b/>
          <w:spacing w:val="59"/>
        </w:rPr>
        <w:t xml:space="preserve"> </w:t>
      </w:r>
      <w:r>
        <w:rPr>
          <w:b/>
          <w:spacing w:val="-1"/>
        </w:rPr>
        <w:t>Rejection</w:t>
      </w:r>
      <w:r>
        <w:rPr>
          <w:b/>
        </w:rPr>
        <w:t xml:space="preserve"> of</w:t>
      </w:r>
      <w:r>
        <w:rPr>
          <w:b/>
          <w:spacing w:val="1"/>
        </w:rPr>
        <w:t xml:space="preserve"> </w:t>
      </w:r>
      <w:r>
        <w:rPr>
          <w:b/>
          <w:spacing w:val="-1"/>
        </w:rPr>
        <w:t xml:space="preserve">Un-merchantable </w:t>
      </w:r>
      <w:r>
        <w:rPr>
          <w:b/>
        </w:rPr>
        <w:t>Cotton</w:t>
      </w:r>
      <w:r>
        <w:t>-The</w:t>
      </w:r>
      <w:r>
        <w:rPr>
          <w:spacing w:val="-2"/>
        </w:rPr>
        <w:t xml:space="preserve"> </w:t>
      </w:r>
      <w:r>
        <w:rPr>
          <w:spacing w:val="-1"/>
        </w:rPr>
        <w:t>buyer</w:t>
      </w:r>
      <w:r>
        <w:t xml:space="preserve"> </w:t>
      </w:r>
      <w:r>
        <w:rPr>
          <w:spacing w:val="-1"/>
        </w:rPr>
        <w:t>shall</w:t>
      </w:r>
      <w:r>
        <w:t xml:space="preserve"> have</w:t>
      </w:r>
      <w:r>
        <w:rPr>
          <w:spacing w:val="-1"/>
        </w:rPr>
        <w:t xml:space="preserve"> </w:t>
      </w:r>
      <w:r>
        <w:t>the</w:t>
      </w:r>
      <w:r>
        <w:rPr>
          <w:spacing w:val="-1"/>
        </w:rPr>
        <w:t xml:space="preserve"> right</w:t>
      </w:r>
      <w:r>
        <w:t xml:space="preserve"> to reject,</w:t>
      </w:r>
      <w:r>
        <w:rPr>
          <w:spacing w:val="63"/>
        </w:rPr>
        <w:t xml:space="preserve"> </w:t>
      </w:r>
      <w:r>
        <w:t xml:space="preserve">unless </w:t>
      </w:r>
      <w:r>
        <w:rPr>
          <w:spacing w:val="-1"/>
        </w:rPr>
        <w:t>bought</w:t>
      </w:r>
      <w:r>
        <w:t xml:space="preserve"> as </w:t>
      </w:r>
      <w:r>
        <w:rPr>
          <w:spacing w:val="-1"/>
        </w:rPr>
        <w:t>such,</w:t>
      </w:r>
      <w:r>
        <w:rPr>
          <w:spacing w:val="2"/>
        </w:rPr>
        <w:t xml:space="preserve"> </w:t>
      </w:r>
      <w:r>
        <w:t xml:space="preserve">and so </w:t>
      </w:r>
      <w:r>
        <w:rPr>
          <w:spacing w:val="-1"/>
        </w:rPr>
        <w:t>stated</w:t>
      </w:r>
      <w:r>
        <w:t xml:space="preserve"> in </w:t>
      </w:r>
      <w:r>
        <w:rPr>
          <w:spacing w:val="-1"/>
        </w:rPr>
        <w:t>contracts</w:t>
      </w:r>
      <w:r>
        <w:t xml:space="preserve"> </w:t>
      </w:r>
      <w:r>
        <w:rPr>
          <w:spacing w:val="-1"/>
        </w:rPr>
        <w:t>between</w:t>
      </w:r>
      <w:r>
        <w:t xml:space="preserve"> buyer </w:t>
      </w:r>
      <w:r>
        <w:rPr>
          <w:spacing w:val="-1"/>
        </w:rPr>
        <w:t>and</w:t>
      </w:r>
      <w:r>
        <w:t xml:space="preserve"> seller,</w:t>
      </w:r>
      <w:r>
        <w:rPr>
          <w:spacing w:val="1"/>
        </w:rPr>
        <w:t xml:space="preserve"> </w:t>
      </w:r>
      <w:proofErr w:type="spellStart"/>
      <w:r>
        <w:rPr>
          <w:spacing w:val="-1"/>
        </w:rPr>
        <w:t>reginned</w:t>
      </w:r>
      <w:proofErr w:type="spellEnd"/>
      <w:r>
        <w:t xml:space="preserve"> </w:t>
      </w:r>
      <w:r>
        <w:rPr>
          <w:spacing w:val="-1"/>
        </w:rPr>
        <w:t>cotton,</w:t>
      </w:r>
      <w:r>
        <w:rPr>
          <w:spacing w:val="71"/>
        </w:rPr>
        <w:t xml:space="preserve"> </w:t>
      </w:r>
      <w:proofErr w:type="spellStart"/>
      <w:r>
        <w:rPr>
          <w:spacing w:val="-1"/>
        </w:rPr>
        <w:t>rebaled</w:t>
      </w:r>
      <w:proofErr w:type="spellEnd"/>
      <w:r>
        <w:rPr>
          <w:spacing w:val="-1"/>
        </w:rPr>
        <w:t>,</w:t>
      </w:r>
      <w:r>
        <w:t xml:space="preserve"> plated, fraudulently</w:t>
      </w:r>
      <w:r>
        <w:rPr>
          <w:spacing w:val="-5"/>
        </w:rPr>
        <w:t xml:space="preserve"> </w:t>
      </w:r>
      <w:r>
        <w:t xml:space="preserve">or </w:t>
      </w:r>
      <w:r>
        <w:rPr>
          <w:spacing w:val="-1"/>
        </w:rPr>
        <w:t>false-packed</w:t>
      </w:r>
      <w:r>
        <w:t xml:space="preserve"> or</w:t>
      </w:r>
      <w:r>
        <w:rPr>
          <w:spacing w:val="-1"/>
        </w:rPr>
        <w:t xml:space="preserve"> </w:t>
      </w:r>
      <w:r>
        <w:t xml:space="preserve">mixed </w:t>
      </w:r>
      <w:r>
        <w:rPr>
          <w:spacing w:val="-1"/>
        </w:rPr>
        <w:t>packed</w:t>
      </w:r>
      <w:r>
        <w:t xml:space="preserve"> </w:t>
      </w:r>
      <w:r>
        <w:rPr>
          <w:spacing w:val="-1"/>
        </w:rPr>
        <w:t>bales,</w:t>
      </w:r>
      <w:r>
        <w:t xml:space="preserve"> </w:t>
      </w:r>
      <w:r>
        <w:rPr>
          <w:spacing w:val="-1"/>
        </w:rPr>
        <w:t>cotton</w:t>
      </w:r>
      <w:r>
        <w:rPr>
          <w:spacing w:val="2"/>
        </w:rPr>
        <w:t xml:space="preserve"> </w:t>
      </w:r>
      <w:r>
        <w:t>of</w:t>
      </w:r>
      <w:r>
        <w:rPr>
          <w:spacing w:val="-1"/>
        </w:rPr>
        <w:t xml:space="preserve"> perished</w:t>
      </w:r>
      <w:r>
        <w:t xml:space="preserve"> </w:t>
      </w:r>
      <w:r>
        <w:rPr>
          <w:spacing w:val="-1"/>
        </w:rPr>
        <w:t>staple</w:t>
      </w:r>
      <w:r>
        <w:t xml:space="preserve"> less</w:t>
      </w:r>
      <w:r>
        <w:rPr>
          <w:spacing w:val="95"/>
        </w:rPr>
        <w:t xml:space="preserve"> </w:t>
      </w:r>
      <w:r>
        <w:t>than 13/16 inch</w:t>
      </w:r>
      <w:r>
        <w:rPr>
          <w:spacing w:val="-1"/>
        </w:rPr>
        <w:t xml:space="preserve"> </w:t>
      </w:r>
      <w:r>
        <w:t>, badly</w:t>
      </w:r>
      <w:r>
        <w:rPr>
          <w:spacing w:val="-3"/>
        </w:rPr>
        <w:t xml:space="preserve"> </w:t>
      </w:r>
      <w:r>
        <w:rPr>
          <w:spacing w:val="-1"/>
        </w:rPr>
        <w:t>gin</w:t>
      </w:r>
      <w:r>
        <w:t xml:space="preserve"> </w:t>
      </w:r>
      <w:r>
        <w:rPr>
          <w:spacing w:val="-1"/>
        </w:rPr>
        <w:t>cut,</w:t>
      </w:r>
      <w:r>
        <w:t xml:space="preserve"> </w:t>
      </w:r>
      <w:r>
        <w:rPr>
          <w:spacing w:val="-1"/>
        </w:rPr>
        <w:t>scorched,</w:t>
      </w:r>
      <w:r>
        <w:t xml:space="preserve"> </w:t>
      </w:r>
      <w:r>
        <w:rPr>
          <w:spacing w:val="-1"/>
        </w:rPr>
        <w:t>smoky,</w:t>
      </w:r>
      <w:r>
        <w:t xml:space="preserve"> </w:t>
      </w:r>
      <w:r>
        <w:rPr>
          <w:spacing w:val="-1"/>
        </w:rPr>
        <w:t>damaged,</w:t>
      </w:r>
      <w:r>
        <w:t xml:space="preserve"> water</w:t>
      </w:r>
      <w:r>
        <w:rPr>
          <w:spacing w:val="-2"/>
        </w:rPr>
        <w:t xml:space="preserve"> </w:t>
      </w:r>
      <w:r>
        <w:rPr>
          <w:spacing w:val="-1"/>
        </w:rPr>
        <w:t>packed,</w:t>
      </w:r>
      <w:r>
        <w:t xml:space="preserve"> </w:t>
      </w:r>
      <w:r>
        <w:rPr>
          <w:spacing w:val="-1"/>
        </w:rPr>
        <w:t>seedy,</w:t>
      </w:r>
      <w:r>
        <w:t xml:space="preserve"> </w:t>
      </w:r>
      <w:r>
        <w:rPr>
          <w:spacing w:val="-1"/>
        </w:rPr>
        <w:t>sandy,</w:t>
      </w:r>
      <w:r>
        <w:t xml:space="preserve"> dusty, or</w:t>
      </w:r>
      <w:r>
        <w:rPr>
          <w:spacing w:val="76"/>
        </w:rPr>
        <w:t xml:space="preserve"> </w:t>
      </w:r>
      <w:r>
        <w:t>oily</w:t>
      </w:r>
      <w:r>
        <w:rPr>
          <w:spacing w:val="-5"/>
        </w:rPr>
        <w:t xml:space="preserve"> </w:t>
      </w:r>
      <w:r>
        <w:rPr>
          <w:spacing w:val="-1"/>
        </w:rPr>
        <w:t>cotton</w:t>
      </w:r>
      <w:r>
        <w:rPr>
          <w:spacing w:val="31"/>
        </w:rPr>
        <w:t xml:space="preserve"> </w:t>
      </w:r>
      <w:r>
        <w:rPr>
          <w:spacing w:val="-1"/>
        </w:rPr>
        <w:t>un-merchantable</w:t>
      </w:r>
      <w:r>
        <w:t xml:space="preserve"> or</w:t>
      </w:r>
      <w:r>
        <w:rPr>
          <w:spacing w:val="-2"/>
        </w:rPr>
        <w:t xml:space="preserve"> </w:t>
      </w:r>
      <w:r>
        <w:rPr>
          <w:spacing w:val="1"/>
        </w:rPr>
        <w:t>any</w:t>
      </w:r>
      <w:r>
        <w:rPr>
          <w:spacing w:val="-5"/>
        </w:rPr>
        <w:t xml:space="preserve"> </w:t>
      </w:r>
      <w:r>
        <w:rPr>
          <w:spacing w:val="-1"/>
        </w:rPr>
        <w:t>bales</w:t>
      </w:r>
      <w:r>
        <w:rPr>
          <w:spacing w:val="1"/>
        </w:rPr>
        <w:t xml:space="preserve"> </w:t>
      </w:r>
      <w:r>
        <w:t>containing</w:t>
      </w:r>
      <w:r>
        <w:rPr>
          <w:spacing w:val="-3"/>
        </w:rPr>
        <w:t xml:space="preserve"> </w:t>
      </w:r>
      <w:r>
        <w:t>moisture</w:t>
      </w:r>
      <w:r>
        <w:rPr>
          <w:spacing w:val="-1"/>
        </w:rPr>
        <w:t xml:space="preserve"> </w:t>
      </w:r>
      <w:r>
        <w:t xml:space="preserve">in </w:t>
      </w:r>
      <w:r>
        <w:rPr>
          <w:spacing w:val="-1"/>
        </w:rPr>
        <w:t>excess</w:t>
      </w:r>
      <w:r>
        <w:t xml:space="preserve"> of </w:t>
      </w:r>
      <w:r>
        <w:rPr>
          <w:spacing w:val="5"/>
        </w:rPr>
        <w:t xml:space="preserve"> </w:t>
      </w:r>
      <w:r>
        <w:t>7.5%</w:t>
      </w:r>
      <w:r>
        <w:rPr>
          <w:spacing w:val="-1"/>
        </w:rPr>
        <w:t xml:space="preserve"> when</w:t>
      </w:r>
      <w:r>
        <w:t xml:space="preserve"> </w:t>
      </w:r>
      <w:r>
        <w:rPr>
          <w:spacing w:val="-1"/>
        </w:rPr>
        <w:t>received</w:t>
      </w:r>
      <w:r>
        <w:rPr>
          <w:spacing w:val="80"/>
        </w:rPr>
        <w:t xml:space="preserve"> </w:t>
      </w:r>
      <w:r>
        <w:rPr>
          <w:spacing w:val="-1"/>
        </w:rPr>
        <w:t>at</w:t>
      </w:r>
      <w:r>
        <w:t xml:space="preserve"> its </w:t>
      </w:r>
      <w:r>
        <w:rPr>
          <w:spacing w:val="-1"/>
        </w:rPr>
        <w:t>original</w:t>
      </w:r>
      <w:r>
        <w:t xml:space="preserve"> </w:t>
      </w:r>
      <w:r>
        <w:rPr>
          <w:spacing w:val="-1"/>
        </w:rPr>
        <w:t>warehouse.</w:t>
      </w:r>
      <w:r>
        <w:rPr>
          <w:spacing w:val="2"/>
        </w:rPr>
        <w:t xml:space="preserve"> </w:t>
      </w:r>
      <w:r>
        <w:rPr>
          <w:spacing w:val="-1"/>
        </w:rPr>
        <w:t>Bales</w:t>
      </w:r>
      <w:r>
        <w:t xml:space="preserve"> not in proper condition for</w:t>
      </w:r>
      <w:r>
        <w:rPr>
          <w:spacing w:val="-1"/>
        </w:rPr>
        <w:t xml:space="preserve"> immediate</w:t>
      </w:r>
      <w:r>
        <w:t xml:space="preserve"> </w:t>
      </w:r>
      <w:r>
        <w:rPr>
          <w:spacing w:val="-1"/>
        </w:rPr>
        <w:t>shipment</w:t>
      </w:r>
      <w:r>
        <w:rPr>
          <w:spacing w:val="3"/>
        </w:rPr>
        <w:t xml:space="preserve"> </w:t>
      </w:r>
      <w:r>
        <w:t>may</w:t>
      </w:r>
      <w:r>
        <w:rPr>
          <w:spacing w:val="-3"/>
        </w:rPr>
        <w:t xml:space="preserve"> </w:t>
      </w:r>
      <w:r>
        <w:rPr>
          <w:spacing w:val="-1"/>
        </w:rPr>
        <w:t>also</w:t>
      </w:r>
      <w:r>
        <w:t xml:space="preserve"> be</w:t>
      </w:r>
      <w:r>
        <w:rPr>
          <w:spacing w:val="69"/>
        </w:rPr>
        <w:t xml:space="preserve"> </w:t>
      </w:r>
      <w:r>
        <w:rPr>
          <w:spacing w:val="-1"/>
        </w:rPr>
        <w:t xml:space="preserve">rejected </w:t>
      </w:r>
      <w:r>
        <w:rPr>
          <w:spacing w:val="2"/>
        </w:rPr>
        <w:t>by</w:t>
      </w:r>
      <w:r>
        <w:rPr>
          <w:spacing w:val="-5"/>
        </w:rPr>
        <w:t xml:space="preserve"> </w:t>
      </w:r>
      <w:r>
        <w:t>the</w:t>
      </w:r>
      <w:r>
        <w:rPr>
          <w:spacing w:val="-1"/>
        </w:rPr>
        <w:t xml:space="preserve"> buyer.</w:t>
      </w:r>
      <w:r>
        <w:t xml:space="preserve">  The</w:t>
      </w:r>
      <w:r>
        <w:rPr>
          <w:spacing w:val="-1"/>
        </w:rPr>
        <w:t xml:space="preserve"> seller</w:t>
      </w:r>
      <w:r>
        <w:t xml:space="preserve"> </w:t>
      </w:r>
      <w:r>
        <w:rPr>
          <w:spacing w:val="-1"/>
        </w:rPr>
        <w:t>shall</w:t>
      </w:r>
      <w:r>
        <w:t xml:space="preserve"> be</w:t>
      </w:r>
      <w:r>
        <w:rPr>
          <w:spacing w:val="-1"/>
        </w:rPr>
        <w:t xml:space="preserve"> </w:t>
      </w:r>
      <w:r>
        <w:t>held liable</w:t>
      </w:r>
      <w:r>
        <w:rPr>
          <w:spacing w:val="-1"/>
        </w:rPr>
        <w:t xml:space="preserve"> for all</w:t>
      </w:r>
      <w:r>
        <w:t xml:space="preserve"> </w:t>
      </w:r>
      <w:r>
        <w:rPr>
          <w:spacing w:val="-1"/>
        </w:rPr>
        <w:t>losses,</w:t>
      </w:r>
      <w:r>
        <w:t xml:space="preserve"> </w:t>
      </w:r>
      <w:r>
        <w:rPr>
          <w:spacing w:val="-1"/>
        </w:rPr>
        <w:t>penalties</w:t>
      </w:r>
      <w:r>
        <w:t xml:space="preserve"> and</w:t>
      </w:r>
      <w:r>
        <w:rPr>
          <w:spacing w:val="-1"/>
        </w:rPr>
        <w:t xml:space="preserve"> costs</w:t>
      </w:r>
      <w:r>
        <w:rPr>
          <w:spacing w:val="5"/>
        </w:rPr>
        <w:t xml:space="preserve"> </w:t>
      </w:r>
      <w:r>
        <w:t>arising</w:t>
      </w:r>
      <w:r>
        <w:rPr>
          <w:spacing w:val="86"/>
        </w:rPr>
        <w:t xml:space="preserve"> </w:t>
      </w:r>
      <w:r>
        <w:rPr>
          <w:spacing w:val="-1"/>
        </w:rPr>
        <w:t>from</w:t>
      </w:r>
      <w:r>
        <w:t xml:space="preserve"> </w:t>
      </w:r>
      <w:r>
        <w:rPr>
          <w:spacing w:val="1"/>
        </w:rPr>
        <w:t>any</w:t>
      </w:r>
      <w:r>
        <w:rPr>
          <w:spacing w:val="-5"/>
        </w:rPr>
        <w:t xml:space="preserve"> </w:t>
      </w:r>
      <w:r>
        <w:rPr>
          <w:spacing w:val="-1"/>
        </w:rPr>
        <w:t>un-merchantable</w:t>
      </w:r>
      <w:r>
        <w:t xml:space="preserve"> </w:t>
      </w:r>
      <w:r>
        <w:rPr>
          <w:spacing w:val="-1"/>
        </w:rPr>
        <w:t>bales</w:t>
      </w:r>
      <w:r>
        <w:t xml:space="preserve"> </w:t>
      </w:r>
      <w:r>
        <w:rPr>
          <w:spacing w:val="-1"/>
        </w:rPr>
        <w:t>characteristics</w:t>
      </w:r>
      <w:r>
        <w:t xml:space="preserve"> accruing</w:t>
      </w:r>
      <w:r>
        <w:rPr>
          <w:spacing w:val="1"/>
        </w:rPr>
        <w:t xml:space="preserve"> </w:t>
      </w:r>
      <w:r>
        <w:rPr>
          <w:spacing w:val="-1"/>
        </w:rPr>
        <w:t>against</w:t>
      </w:r>
      <w:r>
        <w:t xml:space="preserve"> the buyer if</w:t>
      </w:r>
      <w:r>
        <w:rPr>
          <w:spacing w:val="-1"/>
        </w:rPr>
        <w:t xml:space="preserve"> </w:t>
      </w:r>
      <w:r>
        <w:t>such</w:t>
      </w:r>
      <w:r>
        <w:rPr>
          <w:spacing w:val="-1"/>
        </w:rPr>
        <w:t xml:space="preserve"> </w:t>
      </w:r>
      <w:r>
        <w:t>un-</w:t>
      </w:r>
      <w:r>
        <w:rPr>
          <w:spacing w:val="72"/>
        </w:rPr>
        <w:t xml:space="preserve"> </w:t>
      </w:r>
      <w:r>
        <w:rPr>
          <w:spacing w:val="-1"/>
        </w:rPr>
        <w:t>merchantable bales</w:t>
      </w:r>
      <w:r>
        <w:t xml:space="preserve"> </w:t>
      </w:r>
      <w:r>
        <w:rPr>
          <w:spacing w:val="-1"/>
        </w:rPr>
        <w:t>characteristics</w:t>
      </w:r>
      <w:r>
        <w:t xml:space="preserve"> </w:t>
      </w:r>
      <w:r>
        <w:rPr>
          <w:spacing w:val="-1"/>
        </w:rPr>
        <w:t xml:space="preserve">were </w:t>
      </w:r>
      <w:r>
        <w:t>known to</w:t>
      </w:r>
      <w:r>
        <w:rPr>
          <w:spacing w:val="2"/>
        </w:rPr>
        <w:t xml:space="preserve"> </w:t>
      </w:r>
      <w:r>
        <w:rPr>
          <w:spacing w:val="-1"/>
        </w:rPr>
        <w:t>seller</w:t>
      </w:r>
      <w:r>
        <w:t xml:space="preserve"> or</w:t>
      </w:r>
      <w:r>
        <w:rPr>
          <w:spacing w:val="-2"/>
        </w:rPr>
        <w:t xml:space="preserve"> </w:t>
      </w:r>
      <w:r>
        <w:t xml:space="preserve">should </w:t>
      </w:r>
      <w:r>
        <w:rPr>
          <w:spacing w:val="-1"/>
        </w:rPr>
        <w:t xml:space="preserve">have </w:t>
      </w:r>
      <w:r>
        <w:t xml:space="preserve">been known to </w:t>
      </w:r>
      <w:r>
        <w:rPr>
          <w:spacing w:val="-1"/>
        </w:rPr>
        <w:t>seller</w:t>
      </w:r>
      <w:r>
        <w:t xml:space="preserve"> or</w:t>
      </w:r>
      <w:r>
        <w:rPr>
          <w:spacing w:val="87"/>
        </w:rPr>
        <w:t xml:space="preserve"> </w:t>
      </w:r>
      <w:r>
        <w:rPr>
          <w:spacing w:val="-1"/>
        </w:rPr>
        <w:t>occurred</w:t>
      </w:r>
      <w:r>
        <w:t xml:space="preserve"> </w:t>
      </w:r>
      <w:r>
        <w:rPr>
          <w:spacing w:val="-1"/>
        </w:rPr>
        <w:t>as</w:t>
      </w:r>
      <w:r>
        <w:t xml:space="preserve"> a</w:t>
      </w:r>
      <w:r>
        <w:rPr>
          <w:spacing w:val="1"/>
        </w:rPr>
        <w:t xml:space="preserve"> </w:t>
      </w:r>
      <w:r>
        <w:rPr>
          <w:spacing w:val="-1"/>
        </w:rPr>
        <w:t>result</w:t>
      </w:r>
      <w:r>
        <w:t xml:space="preserve"> of actions </w:t>
      </w:r>
      <w:r>
        <w:rPr>
          <w:spacing w:val="1"/>
        </w:rPr>
        <w:t>by</w:t>
      </w:r>
      <w:r>
        <w:rPr>
          <w:spacing w:val="-5"/>
        </w:rPr>
        <w:t xml:space="preserve"> </w:t>
      </w:r>
      <w:r>
        <w:rPr>
          <w:spacing w:val="-1"/>
        </w:rPr>
        <w:t>seller.</w:t>
      </w:r>
    </w:p>
    <w:p w:rsidR="00BC2140" w:rsidRDefault="00BC2140">
      <w:pPr>
        <w:rPr>
          <w:rFonts w:ascii="Times New Roman" w:eastAsia="Times New Roman" w:hAnsi="Times New Roman" w:cs="Times New Roman"/>
          <w:sz w:val="24"/>
          <w:szCs w:val="24"/>
        </w:rPr>
      </w:pPr>
    </w:p>
    <w:p w:rsidR="00BC2140" w:rsidRDefault="00E443F8">
      <w:pPr>
        <w:pStyle w:val="BodyText"/>
        <w:spacing w:line="239" w:lineRule="auto"/>
        <w:ind w:right="166"/>
      </w:pPr>
      <w:r>
        <w:rPr>
          <w:b/>
        </w:rPr>
        <w:t>Clause</w:t>
      </w:r>
      <w:r>
        <w:rPr>
          <w:b/>
          <w:spacing w:val="-1"/>
        </w:rPr>
        <w:t xml:space="preserve"> </w:t>
      </w:r>
      <w:r>
        <w:rPr>
          <w:b/>
        </w:rPr>
        <w:t>3:</w:t>
      </w:r>
      <w:r>
        <w:rPr>
          <w:b/>
          <w:spacing w:val="59"/>
        </w:rPr>
        <w:t xml:space="preserve"> </w:t>
      </w:r>
      <w:r>
        <w:rPr>
          <w:b/>
          <w:spacing w:val="-1"/>
        </w:rPr>
        <w:t>Country</w:t>
      </w:r>
      <w:r>
        <w:rPr>
          <w:b/>
        </w:rPr>
        <w:t xml:space="preserve"> </w:t>
      </w:r>
      <w:r>
        <w:rPr>
          <w:b/>
          <w:spacing w:val="-1"/>
        </w:rPr>
        <w:t>Damage,</w:t>
      </w:r>
      <w:r>
        <w:rPr>
          <w:b/>
        </w:rPr>
        <w:t xml:space="preserve"> </w:t>
      </w:r>
      <w:r>
        <w:rPr>
          <w:b/>
          <w:spacing w:val="-1"/>
        </w:rPr>
        <w:t xml:space="preserve">Weather Damage </w:t>
      </w:r>
      <w:r>
        <w:rPr>
          <w:b/>
        </w:rPr>
        <w:t>or</w:t>
      </w:r>
      <w:r>
        <w:rPr>
          <w:b/>
          <w:spacing w:val="-1"/>
        </w:rPr>
        <w:t xml:space="preserve"> External</w:t>
      </w:r>
      <w:r>
        <w:rPr>
          <w:b/>
        </w:rPr>
        <w:t xml:space="preserve"> </w:t>
      </w:r>
      <w:r>
        <w:rPr>
          <w:b/>
          <w:spacing w:val="-1"/>
        </w:rPr>
        <w:t>Damage,</w:t>
      </w:r>
      <w:r>
        <w:rPr>
          <w:b/>
          <w:spacing w:val="4"/>
        </w:rPr>
        <w:t xml:space="preserve"> </w:t>
      </w:r>
      <w:r>
        <w:rPr>
          <w:spacing w:val="1"/>
        </w:rPr>
        <w:t>is</w:t>
      </w:r>
      <w:r>
        <w:t xml:space="preserve"> any</w:t>
      </w:r>
      <w:r>
        <w:rPr>
          <w:spacing w:val="-5"/>
        </w:rPr>
        <w:t xml:space="preserve"> </w:t>
      </w:r>
      <w:r>
        <w:rPr>
          <w:spacing w:val="-1"/>
        </w:rPr>
        <w:t xml:space="preserve">damage </w:t>
      </w:r>
      <w:r>
        <w:t>to a bale</w:t>
      </w:r>
      <w:r>
        <w:rPr>
          <w:spacing w:val="79"/>
        </w:rPr>
        <w:t xml:space="preserve"> </w:t>
      </w:r>
      <w:r>
        <w:t>or</w:t>
      </w:r>
      <w:r>
        <w:rPr>
          <w:spacing w:val="-1"/>
        </w:rPr>
        <w:t xml:space="preserve"> deterioration</w:t>
      </w:r>
      <w:r>
        <w:t xml:space="preserve"> of the</w:t>
      </w:r>
      <w:r>
        <w:rPr>
          <w:spacing w:val="-2"/>
        </w:rPr>
        <w:t xml:space="preserve"> </w:t>
      </w:r>
      <w:r>
        <w:t xml:space="preserve">fiber </w:t>
      </w:r>
      <w:r>
        <w:rPr>
          <w:spacing w:val="-1"/>
        </w:rPr>
        <w:t>caused</w:t>
      </w:r>
      <w:r>
        <w:t xml:space="preserve"> </w:t>
      </w:r>
      <w:r>
        <w:rPr>
          <w:spacing w:val="2"/>
        </w:rPr>
        <w:t>by</w:t>
      </w:r>
      <w:r>
        <w:rPr>
          <w:spacing w:val="-5"/>
        </w:rPr>
        <w:t xml:space="preserve"> </w:t>
      </w:r>
      <w:r>
        <w:t>exposure</w:t>
      </w:r>
      <w:r>
        <w:rPr>
          <w:spacing w:val="-2"/>
        </w:rPr>
        <w:t xml:space="preserve"> </w:t>
      </w:r>
      <w:r>
        <w:t>to</w:t>
      </w:r>
      <w:r>
        <w:rPr>
          <w:spacing w:val="2"/>
        </w:rPr>
        <w:t xml:space="preserve"> </w:t>
      </w:r>
      <w:r>
        <w:t xml:space="preserve">the </w:t>
      </w:r>
      <w:r>
        <w:rPr>
          <w:spacing w:val="-1"/>
        </w:rPr>
        <w:t>weather,</w:t>
      </w:r>
      <w:r>
        <w:t xml:space="preserve"> </w:t>
      </w:r>
      <w:r>
        <w:rPr>
          <w:spacing w:val="-1"/>
        </w:rPr>
        <w:t>improper</w:t>
      </w:r>
      <w:r>
        <w:t xml:space="preserve"> handling</w:t>
      </w:r>
      <w:r>
        <w:rPr>
          <w:spacing w:val="-3"/>
        </w:rPr>
        <w:t xml:space="preserve"> </w:t>
      </w:r>
      <w:r>
        <w:t>of the</w:t>
      </w:r>
      <w:r>
        <w:rPr>
          <w:spacing w:val="-2"/>
        </w:rPr>
        <w:t xml:space="preserve"> </w:t>
      </w:r>
      <w:r>
        <w:t>bale</w:t>
      </w:r>
      <w:r>
        <w:rPr>
          <w:spacing w:val="-1"/>
        </w:rPr>
        <w:t xml:space="preserve"> </w:t>
      </w:r>
      <w:r>
        <w:t>or</w:t>
      </w:r>
      <w:r>
        <w:rPr>
          <w:spacing w:val="60"/>
        </w:rPr>
        <w:t xml:space="preserve"> </w:t>
      </w:r>
      <w:r>
        <w:rPr>
          <w:spacing w:val="-1"/>
        </w:rPr>
        <w:t>improper</w:t>
      </w:r>
      <w:r>
        <w:t xml:space="preserve"> </w:t>
      </w:r>
      <w:r>
        <w:rPr>
          <w:spacing w:val="-1"/>
        </w:rPr>
        <w:t xml:space="preserve">storage </w:t>
      </w:r>
      <w:r>
        <w:t>practices.</w:t>
      </w:r>
      <w:r>
        <w:rPr>
          <w:spacing w:val="2"/>
        </w:rPr>
        <w:t xml:space="preserve"> </w:t>
      </w:r>
      <w:r>
        <w:t xml:space="preserve">Claims </w:t>
      </w:r>
      <w:r>
        <w:rPr>
          <w:spacing w:val="-1"/>
        </w:rPr>
        <w:t>for country,</w:t>
      </w:r>
      <w:r>
        <w:rPr>
          <w:spacing w:val="2"/>
        </w:rPr>
        <w:t xml:space="preserve"> </w:t>
      </w:r>
      <w:r>
        <w:rPr>
          <w:spacing w:val="-1"/>
        </w:rPr>
        <w:t>weather,</w:t>
      </w:r>
      <w:r>
        <w:t xml:space="preserve"> or</w:t>
      </w:r>
      <w:r>
        <w:rPr>
          <w:spacing w:val="1"/>
        </w:rPr>
        <w:t xml:space="preserve"> </w:t>
      </w:r>
      <w:r>
        <w:rPr>
          <w:spacing w:val="-1"/>
        </w:rPr>
        <w:t>external</w:t>
      </w:r>
      <w:r>
        <w:t xml:space="preserve"> </w:t>
      </w:r>
      <w:r>
        <w:rPr>
          <w:spacing w:val="-1"/>
        </w:rPr>
        <w:t>damage</w:t>
      </w:r>
      <w:r>
        <w:rPr>
          <w:spacing w:val="1"/>
        </w:rPr>
        <w:t xml:space="preserve"> </w:t>
      </w:r>
      <w:r>
        <w:t xml:space="preserve">shall be </w:t>
      </w:r>
      <w:r>
        <w:rPr>
          <w:spacing w:val="-1"/>
        </w:rPr>
        <w:t xml:space="preserve">made </w:t>
      </w:r>
      <w:r>
        <w:t>in a</w:t>
      </w:r>
      <w:r>
        <w:rPr>
          <w:spacing w:val="67"/>
        </w:rPr>
        <w:t xml:space="preserve"> </w:t>
      </w:r>
      <w:r>
        <w:t>commercially</w:t>
      </w:r>
      <w:r>
        <w:rPr>
          <w:spacing w:val="-5"/>
        </w:rPr>
        <w:t xml:space="preserve"> </w:t>
      </w:r>
      <w:r>
        <w:rPr>
          <w:spacing w:val="-1"/>
        </w:rPr>
        <w:t>reasonable</w:t>
      </w:r>
      <w:r>
        <w:rPr>
          <w:spacing w:val="1"/>
        </w:rPr>
        <w:t xml:space="preserve"> </w:t>
      </w:r>
      <w:r>
        <w:t xml:space="preserve">time </w:t>
      </w:r>
      <w:r>
        <w:rPr>
          <w:spacing w:val="-1"/>
        </w:rPr>
        <w:t>after</w:t>
      </w:r>
      <w:r>
        <w:t xml:space="preserve"> the</w:t>
      </w:r>
      <w:r>
        <w:rPr>
          <w:spacing w:val="-2"/>
        </w:rPr>
        <w:t xml:space="preserve"> </w:t>
      </w:r>
      <w:r>
        <w:rPr>
          <w:spacing w:val="-1"/>
        </w:rPr>
        <w:t xml:space="preserve">damage </w:t>
      </w:r>
      <w:r>
        <w:t>is</w:t>
      </w:r>
      <w:r>
        <w:rPr>
          <w:spacing w:val="2"/>
        </w:rPr>
        <w:t xml:space="preserve"> </w:t>
      </w:r>
      <w:r>
        <w:rPr>
          <w:spacing w:val="-1"/>
        </w:rPr>
        <w:t>discovered.</w:t>
      </w:r>
      <w:r>
        <w:rPr>
          <w:spacing w:val="2"/>
        </w:rPr>
        <w:t xml:space="preserve"> </w:t>
      </w:r>
      <w:r>
        <w:t>The</w:t>
      </w:r>
      <w:r>
        <w:rPr>
          <w:spacing w:val="-1"/>
        </w:rPr>
        <w:t xml:space="preserve"> seller</w:t>
      </w:r>
      <w:r>
        <w:t xml:space="preserve"> shall be </w:t>
      </w:r>
      <w:r>
        <w:rPr>
          <w:spacing w:val="-1"/>
        </w:rPr>
        <w:t>held</w:t>
      </w:r>
      <w:r>
        <w:t xml:space="preserve"> liable</w:t>
      </w:r>
      <w:r>
        <w:rPr>
          <w:spacing w:val="-1"/>
        </w:rPr>
        <w:t xml:space="preserve"> for</w:t>
      </w:r>
      <w:r>
        <w:rPr>
          <w:spacing w:val="67"/>
        </w:rPr>
        <w:t xml:space="preserve"> </w:t>
      </w:r>
      <w:r>
        <w:rPr>
          <w:spacing w:val="-1"/>
        </w:rPr>
        <w:t>all</w:t>
      </w:r>
      <w:r>
        <w:t xml:space="preserve"> </w:t>
      </w:r>
      <w:r>
        <w:rPr>
          <w:spacing w:val="-1"/>
        </w:rPr>
        <w:t>losses,</w:t>
      </w:r>
      <w:r>
        <w:t xml:space="preserve"> </w:t>
      </w:r>
      <w:r>
        <w:rPr>
          <w:spacing w:val="-1"/>
        </w:rPr>
        <w:t>penalties,</w:t>
      </w:r>
      <w:r>
        <w:t xml:space="preserve"> </w:t>
      </w:r>
      <w:r>
        <w:rPr>
          <w:spacing w:val="-1"/>
        </w:rPr>
        <w:t>and</w:t>
      </w:r>
      <w:r>
        <w:rPr>
          <w:spacing w:val="2"/>
        </w:rPr>
        <w:t xml:space="preserve"> </w:t>
      </w:r>
      <w:r>
        <w:rPr>
          <w:spacing w:val="-1"/>
        </w:rPr>
        <w:t>costs</w:t>
      </w:r>
      <w:r>
        <w:t xml:space="preserve"> </w:t>
      </w:r>
      <w:r>
        <w:rPr>
          <w:spacing w:val="-1"/>
        </w:rPr>
        <w:t>arising</w:t>
      </w:r>
      <w:r>
        <w:t xml:space="preserve"> </w:t>
      </w:r>
      <w:r>
        <w:rPr>
          <w:spacing w:val="-1"/>
        </w:rPr>
        <w:t>from</w:t>
      </w:r>
      <w:r>
        <w:t xml:space="preserve"> </w:t>
      </w:r>
      <w:r>
        <w:rPr>
          <w:spacing w:val="1"/>
        </w:rPr>
        <w:t>any</w:t>
      </w:r>
      <w:r>
        <w:rPr>
          <w:spacing w:val="-5"/>
        </w:rPr>
        <w:t xml:space="preserve"> </w:t>
      </w:r>
      <w:r>
        <w:t>claims for</w:t>
      </w:r>
      <w:r>
        <w:rPr>
          <w:spacing w:val="-2"/>
        </w:rPr>
        <w:t xml:space="preserve"> </w:t>
      </w:r>
      <w:r>
        <w:rPr>
          <w:spacing w:val="-1"/>
        </w:rPr>
        <w:t>country,</w:t>
      </w:r>
      <w:r>
        <w:t xml:space="preserve"> weather or</w:t>
      </w:r>
      <w:r>
        <w:rPr>
          <w:spacing w:val="-2"/>
        </w:rPr>
        <w:t xml:space="preserve"> </w:t>
      </w:r>
      <w:r>
        <w:rPr>
          <w:spacing w:val="-1"/>
        </w:rPr>
        <w:t>external</w:t>
      </w:r>
      <w:r>
        <w:t xml:space="preserve"> damage</w:t>
      </w:r>
      <w:r>
        <w:rPr>
          <w:spacing w:val="87"/>
        </w:rPr>
        <w:t xml:space="preserve"> </w:t>
      </w:r>
      <w:r>
        <w:rPr>
          <w:spacing w:val="-1"/>
        </w:rPr>
        <w:t>accruing against</w:t>
      </w:r>
      <w:r>
        <w:t xml:space="preserve"> the buyer if</w:t>
      </w:r>
      <w:r>
        <w:rPr>
          <w:spacing w:val="-1"/>
        </w:rPr>
        <w:t xml:space="preserve"> </w:t>
      </w:r>
      <w:r>
        <w:t>such</w:t>
      </w:r>
      <w:r>
        <w:rPr>
          <w:spacing w:val="-1"/>
        </w:rPr>
        <w:t xml:space="preserve"> country,</w:t>
      </w:r>
      <w:r>
        <w:t xml:space="preserve"> weather, or</w:t>
      </w:r>
      <w:r>
        <w:rPr>
          <w:spacing w:val="-2"/>
        </w:rPr>
        <w:t xml:space="preserve"> </w:t>
      </w:r>
      <w:r>
        <w:rPr>
          <w:spacing w:val="-1"/>
        </w:rPr>
        <w:t>external</w:t>
      </w:r>
      <w:r>
        <w:t xml:space="preserve"> damage</w:t>
      </w:r>
      <w:r>
        <w:rPr>
          <w:spacing w:val="-1"/>
        </w:rPr>
        <w:t xml:space="preserve"> </w:t>
      </w:r>
      <w:r>
        <w:t>was known or</w:t>
      </w:r>
      <w:r>
        <w:rPr>
          <w:spacing w:val="-1"/>
        </w:rPr>
        <w:t xml:space="preserve"> </w:t>
      </w:r>
      <w:r>
        <w:t>should</w:t>
      </w:r>
      <w:r>
        <w:rPr>
          <w:spacing w:val="46"/>
        </w:rPr>
        <w:t xml:space="preserve"> </w:t>
      </w:r>
      <w:r>
        <w:rPr>
          <w:spacing w:val="-1"/>
        </w:rPr>
        <w:t xml:space="preserve">have </w:t>
      </w:r>
      <w:r>
        <w:t>been known to seller or</w:t>
      </w:r>
      <w:r>
        <w:rPr>
          <w:spacing w:val="-2"/>
        </w:rPr>
        <w:t xml:space="preserve"> </w:t>
      </w:r>
      <w:r>
        <w:rPr>
          <w:spacing w:val="-1"/>
        </w:rPr>
        <w:t>occurred</w:t>
      </w:r>
      <w:r>
        <w:rPr>
          <w:spacing w:val="2"/>
        </w:rPr>
        <w:t xml:space="preserve"> </w:t>
      </w:r>
      <w:r>
        <w:rPr>
          <w:spacing w:val="-1"/>
        </w:rPr>
        <w:t>as</w:t>
      </w:r>
      <w:r>
        <w:t xml:space="preserve"> a </w:t>
      </w:r>
      <w:r>
        <w:rPr>
          <w:spacing w:val="-1"/>
        </w:rPr>
        <w:t>result</w:t>
      </w:r>
      <w:r>
        <w:t xml:space="preserve"> </w:t>
      </w:r>
      <w:r>
        <w:rPr>
          <w:spacing w:val="1"/>
        </w:rPr>
        <w:t>of</w:t>
      </w:r>
      <w:r>
        <w:t xml:space="preserve"> </w:t>
      </w:r>
      <w:r>
        <w:rPr>
          <w:spacing w:val="-1"/>
        </w:rPr>
        <w:t>action</w:t>
      </w:r>
      <w:r>
        <w:t xml:space="preserve"> </w:t>
      </w:r>
      <w:r>
        <w:rPr>
          <w:spacing w:val="2"/>
        </w:rPr>
        <w:t>by</w:t>
      </w:r>
      <w:r>
        <w:rPr>
          <w:spacing w:val="-5"/>
        </w:rPr>
        <w:t xml:space="preserve"> </w:t>
      </w:r>
      <w:r>
        <w:rPr>
          <w:spacing w:val="-1"/>
        </w:rPr>
        <w:t>sellers.</w:t>
      </w:r>
    </w:p>
    <w:p w:rsidR="00BC2140" w:rsidRDefault="00BC2140">
      <w:pPr>
        <w:spacing w:line="239" w:lineRule="auto"/>
        <w:sectPr w:rsidR="00BC2140">
          <w:pgSz w:w="12240" w:h="15840"/>
          <w:pgMar w:top="960" w:right="1520" w:bottom="280" w:left="1160" w:header="720" w:footer="720" w:gutter="0"/>
          <w:cols w:space="720"/>
        </w:sectPr>
      </w:pPr>
    </w:p>
    <w:p w:rsidR="00BC2140" w:rsidRDefault="00E443F8">
      <w:pPr>
        <w:pStyle w:val="Heading1"/>
        <w:spacing w:before="34"/>
        <w:ind w:left="3266" w:right="2845" w:firstLine="1003"/>
        <w:rPr>
          <w:b w:val="0"/>
          <w:bCs w:val="0"/>
        </w:rPr>
      </w:pPr>
      <w:r>
        <w:rPr>
          <w:spacing w:val="-1"/>
        </w:rPr>
        <w:lastRenderedPageBreak/>
        <w:t>RULE</w:t>
      </w:r>
      <w:r>
        <w:rPr>
          <w:spacing w:val="1"/>
        </w:rPr>
        <w:t xml:space="preserve"> </w:t>
      </w:r>
      <w:r>
        <w:t>5</w:t>
      </w:r>
      <w:r>
        <w:rPr>
          <w:spacing w:val="22"/>
        </w:rPr>
        <w:t xml:space="preserve"> </w:t>
      </w:r>
      <w:r>
        <w:rPr>
          <w:spacing w:val="-1"/>
        </w:rPr>
        <w:t>PACKAGE</w:t>
      </w:r>
      <w:r>
        <w:t xml:space="preserve"> </w:t>
      </w:r>
      <w:r>
        <w:rPr>
          <w:spacing w:val="-1"/>
        </w:rPr>
        <w:t>AND</w:t>
      </w:r>
      <w:r>
        <w:rPr>
          <w:spacing w:val="-2"/>
        </w:rPr>
        <w:t xml:space="preserve"> </w:t>
      </w:r>
      <w:r>
        <w:t>TARE</w:t>
      </w:r>
    </w:p>
    <w:p w:rsidR="00BC2140" w:rsidRDefault="00BC2140">
      <w:pPr>
        <w:spacing w:before="6"/>
        <w:rPr>
          <w:rFonts w:ascii="Times New Roman" w:eastAsia="Times New Roman" w:hAnsi="Times New Roman" w:cs="Times New Roman"/>
          <w:sz w:val="23"/>
          <w:szCs w:val="23"/>
        </w:rPr>
      </w:pPr>
    </w:p>
    <w:p w:rsidR="00BC2140" w:rsidRDefault="00E443F8">
      <w:pPr>
        <w:pStyle w:val="BodyText"/>
        <w:ind w:right="277"/>
      </w:pPr>
      <w:r>
        <w:rPr>
          <w:b/>
        </w:rPr>
        <w:t>Clause</w:t>
      </w:r>
      <w:r>
        <w:rPr>
          <w:b/>
          <w:spacing w:val="-1"/>
        </w:rPr>
        <w:t xml:space="preserve"> </w:t>
      </w:r>
      <w:r>
        <w:rPr>
          <w:b/>
        </w:rPr>
        <w:t>1:</w:t>
      </w:r>
      <w:r>
        <w:rPr>
          <w:b/>
          <w:spacing w:val="59"/>
        </w:rPr>
        <w:t xml:space="preserve"> </w:t>
      </w:r>
      <w:r>
        <w:rPr>
          <w:b/>
          <w:spacing w:val="-1"/>
        </w:rPr>
        <w:t>Package</w:t>
      </w:r>
      <w:r>
        <w:rPr>
          <w:spacing w:val="-1"/>
        </w:rPr>
        <w:t>-The</w:t>
      </w:r>
      <w:r>
        <w:rPr>
          <w:spacing w:val="1"/>
        </w:rPr>
        <w:t xml:space="preserve"> </w:t>
      </w:r>
      <w:r>
        <w:rPr>
          <w:spacing w:val="-1"/>
        </w:rPr>
        <w:t>cotton</w:t>
      </w:r>
      <w:r>
        <w:t xml:space="preserve"> </w:t>
      </w:r>
      <w:r>
        <w:rPr>
          <w:spacing w:val="-1"/>
        </w:rPr>
        <w:t>shall</w:t>
      </w:r>
      <w:r>
        <w:t xml:space="preserve"> be </w:t>
      </w:r>
      <w:r>
        <w:rPr>
          <w:spacing w:val="-1"/>
        </w:rPr>
        <w:t>gin</w:t>
      </w:r>
      <w:r>
        <w:t xml:space="preserve"> universal </w:t>
      </w:r>
      <w:r>
        <w:rPr>
          <w:spacing w:val="-1"/>
        </w:rPr>
        <w:t>density,</w:t>
      </w:r>
      <w:r>
        <w:t xml:space="preserve"> </w:t>
      </w:r>
      <w:r>
        <w:rPr>
          <w:spacing w:val="-1"/>
        </w:rPr>
        <w:t>wrapped</w:t>
      </w:r>
      <w:r>
        <w:t xml:space="preserve"> in acceptable</w:t>
      </w:r>
      <w:r>
        <w:rPr>
          <w:spacing w:val="-1"/>
        </w:rPr>
        <w:t xml:space="preserve"> </w:t>
      </w:r>
      <w:r>
        <w:t>bagging</w:t>
      </w:r>
      <w:r>
        <w:rPr>
          <w:spacing w:val="59"/>
        </w:rPr>
        <w:t xml:space="preserve"> </w:t>
      </w:r>
      <w:r>
        <w:rPr>
          <w:spacing w:val="-1"/>
        </w:rPr>
        <w:t>and</w:t>
      </w:r>
      <w:r>
        <w:t xml:space="preserve"> </w:t>
      </w:r>
      <w:r>
        <w:rPr>
          <w:spacing w:val="-1"/>
        </w:rPr>
        <w:t>ties</w:t>
      </w:r>
      <w:r>
        <w:t xml:space="preserve"> </w:t>
      </w:r>
      <w:r>
        <w:rPr>
          <w:spacing w:val="-1"/>
        </w:rPr>
        <w:t>as</w:t>
      </w:r>
      <w:r>
        <w:t xml:space="preserve"> </w:t>
      </w:r>
      <w:r>
        <w:rPr>
          <w:spacing w:val="-1"/>
        </w:rPr>
        <w:t>approved</w:t>
      </w:r>
      <w:r>
        <w:t xml:space="preserve"> </w:t>
      </w:r>
      <w:r>
        <w:rPr>
          <w:spacing w:val="2"/>
        </w:rPr>
        <w:t>by</w:t>
      </w:r>
      <w:r>
        <w:rPr>
          <w:spacing w:val="-5"/>
        </w:rPr>
        <w:t xml:space="preserve"> </w:t>
      </w:r>
      <w:r>
        <w:t>the Commodity</w:t>
      </w:r>
      <w:r>
        <w:rPr>
          <w:spacing w:val="-8"/>
        </w:rPr>
        <w:t xml:space="preserve"> </w:t>
      </w:r>
      <w:r>
        <w:t xml:space="preserve">Credit </w:t>
      </w:r>
      <w:r>
        <w:rPr>
          <w:spacing w:val="-1"/>
        </w:rPr>
        <w:t>Corporation</w:t>
      </w:r>
      <w:r>
        <w:t xml:space="preserve"> </w:t>
      </w:r>
      <w:r>
        <w:rPr>
          <w:spacing w:val="-1"/>
        </w:rPr>
        <w:t>and</w:t>
      </w:r>
      <w:r>
        <w:t xml:space="preserve"> the Joint</w:t>
      </w:r>
      <w:r>
        <w:rPr>
          <w:spacing w:val="2"/>
        </w:rPr>
        <w:t xml:space="preserve"> </w:t>
      </w:r>
      <w:r>
        <w:rPr>
          <w:spacing w:val="-1"/>
        </w:rPr>
        <w:t>Industry</w:t>
      </w:r>
      <w:r>
        <w:rPr>
          <w:spacing w:val="-3"/>
        </w:rPr>
        <w:t xml:space="preserve"> </w:t>
      </w:r>
      <w:r>
        <w:rPr>
          <w:spacing w:val="-1"/>
        </w:rPr>
        <w:t>Bale</w:t>
      </w:r>
      <w:r>
        <w:rPr>
          <w:spacing w:val="64"/>
        </w:rPr>
        <w:t xml:space="preserve"> </w:t>
      </w:r>
      <w:r>
        <w:rPr>
          <w:spacing w:val="-1"/>
        </w:rPr>
        <w:t>Packaging</w:t>
      </w:r>
      <w:r>
        <w:rPr>
          <w:spacing w:val="-3"/>
        </w:rPr>
        <w:t xml:space="preserve"> </w:t>
      </w:r>
      <w:r>
        <w:t>Committee.</w:t>
      </w:r>
    </w:p>
    <w:p w:rsidR="00BC2140" w:rsidRDefault="00BC2140">
      <w:pPr>
        <w:rPr>
          <w:rFonts w:ascii="Times New Roman" w:eastAsia="Times New Roman" w:hAnsi="Times New Roman" w:cs="Times New Roman"/>
          <w:sz w:val="24"/>
          <w:szCs w:val="24"/>
        </w:rPr>
      </w:pPr>
    </w:p>
    <w:p w:rsidR="00BC2140" w:rsidRDefault="00E443F8">
      <w:pPr>
        <w:pStyle w:val="BodyText"/>
        <w:ind w:right="159"/>
      </w:pPr>
      <w:r>
        <w:rPr>
          <w:rFonts w:cs="Times New Roman"/>
          <w:b/>
          <w:bCs/>
        </w:rPr>
        <w:t>Clause</w:t>
      </w:r>
      <w:r>
        <w:rPr>
          <w:rFonts w:cs="Times New Roman"/>
          <w:b/>
          <w:bCs/>
          <w:spacing w:val="-1"/>
        </w:rPr>
        <w:t xml:space="preserve"> </w:t>
      </w:r>
      <w:r>
        <w:rPr>
          <w:rFonts w:cs="Times New Roman"/>
          <w:b/>
          <w:bCs/>
        </w:rPr>
        <w:t>2:</w:t>
      </w:r>
      <w:r>
        <w:rPr>
          <w:rFonts w:cs="Times New Roman"/>
          <w:b/>
          <w:bCs/>
          <w:spacing w:val="59"/>
        </w:rPr>
        <w:t xml:space="preserve"> </w:t>
      </w:r>
      <w:r>
        <w:rPr>
          <w:rFonts w:cs="Times New Roman"/>
          <w:b/>
          <w:bCs/>
          <w:spacing w:val="-1"/>
        </w:rPr>
        <w:t>Penalties,</w:t>
      </w:r>
      <w:r>
        <w:rPr>
          <w:rFonts w:cs="Times New Roman"/>
          <w:b/>
          <w:bCs/>
        </w:rPr>
        <w:t xml:space="preserve"> Gin Box </w:t>
      </w:r>
      <w:r>
        <w:rPr>
          <w:rFonts w:cs="Times New Roman"/>
          <w:b/>
          <w:bCs/>
          <w:spacing w:val="-1"/>
        </w:rPr>
        <w:t>Dimensions</w:t>
      </w:r>
      <w:r>
        <w:rPr>
          <w:spacing w:val="-1"/>
        </w:rPr>
        <w:t>-Any</w:t>
      </w:r>
      <w:r>
        <w:rPr>
          <w:spacing w:val="-3"/>
        </w:rPr>
        <w:t xml:space="preserve"> </w:t>
      </w:r>
      <w:r>
        <w:rPr>
          <w:spacing w:val="-1"/>
        </w:rPr>
        <w:t>bale</w:t>
      </w:r>
      <w:r>
        <w:t xml:space="preserve"> </w:t>
      </w:r>
      <w:r>
        <w:rPr>
          <w:spacing w:val="-1"/>
        </w:rPr>
        <w:t>pressed</w:t>
      </w:r>
      <w:r>
        <w:t xml:space="preserve"> in</w:t>
      </w:r>
      <w:r>
        <w:rPr>
          <w:spacing w:val="2"/>
        </w:rPr>
        <w:t xml:space="preserve"> </w:t>
      </w:r>
      <w:r>
        <w:t>a</w:t>
      </w:r>
      <w:r>
        <w:rPr>
          <w:spacing w:val="1"/>
        </w:rPr>
        <w:t xml:space="preserve"> </w:t>
      </w:r>
      <w:r>
        <w:rPr>
          <w:spacing w:val="-1"/>
        </w:rPr>
        <w:t>gin</w:t>
      </w:r>
      <w:r>
        <w:t xml:space="preserve"> box that </w:t>
      </w:r>
      <w:r>
        <w:rPr>
          <w:spacing w:val="-1"/>
        </w:rPr>
        <w:t>has</w:t>
      </w:r>
      <w:r>
        <w:t xml:space="preserve"> not </w:t>
      </w:r>
      <w:r>
        <w:rPr>
          <w:spacing w:val="-1"/>
        </w:rPr>
        <w:t>been</w:t>
      </w:r>
      <w:r>
        <w:rPr>
          <w:spacing w:val="61"/>
        </w:rPr>
        <w:t xml:space="preserve"> </w:t>
      </w:r>
      <w:r>
        <w:t>made</w:t>
      </w:r>
      <w:r>
        <w:rPr>
          <w:spacing w:val="-2"/>
        </w:rPr>
        <w:t xml:space="preserve"> </w:t>
      </w:r>
      <w:r>
        <w:t xml:space="preserve">or </w:t>
      </w:r>
      <w:r>
        <w:rPr>
          <w:spacing w:val="-1"/>
        </w:rPr>
        <w:t>modified</w:t>
      </w:r>
      <w:r>
        <w:t xml:space="preserve"> to produce</w:t>
      </w:r>
      <w:r>
        <w:rPr>
          <w:spacing w:val="-1"/>
        </w:rPr>
        <w:t xml:space="preserve"> </w:t>
      </w:r>
      <w:r>
        <w:t>a</w:t>
      </w:r>
      <w:r>
        <w:rPr>
          <w:spacing w:val="-1"/>
        </w:rPr>
        <w:t xml:space="preserve"> </w:t>
      </w:r>
      <w:r>
        <w:t>bale of</w:t>
      </w:r>
      <w:r>
        <w:rPr>
          <w:spacing w:val="-2"/>
        </w:rPr>
        <w:t xml:space="preserve"> </w:t>
      </w:r>
      <w:r>
        <w:t>true</w:t>
      </w:r>
      <w:r>
        <w:rPr>
          <w:spacing w:val="3"/>
        </w:rPr>
        <w:t xml:space="preserve"> </w:t>
      </w:r>
      <w:r>
        <w:rPr>
          <w:spacing w:val="-1"/>
        </w:rPr>
        <w:t>gin</w:t>
      </w:r>
      <w:r>
        <w:t xml:space="preserve"> </w:t>
      </w:r>
      <w:r>
        <w:rPr>
          <w:spacing w:val="-1"/>
        </w:rPr>
        <w:t>universal</w:t>
      </w:r>
      <w:r>
        <w:t xml:space="preserve"> density</w:t>
      </w:r>
      <w:r>
        <w:rPr>
          <w:spacing w:val="-5"/>
        </w:rPr>
        <w:t xml:space="preserve"> </w:t>
      </w:r>
      <w:r>
        <w:rPr>
          <w:spacing w:val="-1"/>
        </w:rPr>
        <w:t>dimensions</w:t>
      </w:r>
      <w:r>
        <w:t xml:space="preserve"> may</w:t>
      </w:r>
      <w:r>
        <w:rPr>
          <w:spacing w:val="-5"/>
        </w:rPr>
        <w:t xml:space="preserve"> </w:t>
      </w:r>
      <w:r>
        <w:t>be</w:t>
      </w:r>
      <w:r>
        <w:rPr>
          <w:spacing w:val="1"/>
        </w:rPr>
        <w:t xml:space="preserve"> </w:t>
      </w:r>
      <w:r>
        <w:rPr>
          <w:spacing w:val="-1"/>
        </w:rPr>
        <w:t>penalized</w:t>
      </w:r>
      <w:r>
        <w:rPr>
          <w:spacing w:val="2"/>
        </w:rPr>
        <w:t xml:space="preserve"> </w:t>
      </w:r>
      <w:r>
        <w:t>or</w:t>
      </w:r>
      <w:r>
        <w:rPr>
          <w:spacing w:val="75"/>
        </w:rPr>
        <w:t xml:space="preserve"> </w:t>
      </w:r>
      <w:r>
        <w:rPr>
          <w:rFonts w:cs="Times New Roman"/>
          <w:spacing w:val="-1"/>
        </w:rPr>
        <w:t>rejected</w:t>
      </w:r>
      <w:r>
        <w:rPr>
          <w:rFonts w:cs="Times New Roman"/>
          <w:spacing w:val="1"/>
        </w:rPr>
        <w:t xml:space="preserve"> </w:t>
      </w:r>
      <w:r>
        <w:rPr>
          <w:rFonts w:cs="Times New Roman"/>
          <w:spacing w:val="-1"/>
        </w:rPr>
        <w:t>at</w:t>
      </w:r>
      <w:r>
        <w:rPr>
          <w:rFonts w:cs="Times New Roman"/>
        </w:rPr>
        <w:t xml:space="preserve"> buyer’s option. </w:t>
      </w:r>
      <w:r>
        <w:rPr>
          <w:rFonts w:cs="Times New Roman"/>
          <w:spacing w:val="1"/>
        </w:rPr>
        <w:t xml:space="preserve"> </w:t>
      </w:r>
      <w:r>
        <w:t>The</w:t>
      </w:r>
      <w:r>
        <w:rPr>
          <w:spacing w:val="-2"/>
        </w:rPr>
        <w:t xml:space="preserve"> </w:t>
      </w:r>
      <w:r>
        <w:rPr>
          <w:spacing w:val="-1"/>
        </w:rPr>
        <w:t>amount</w:t>
      </w:r>
      <w:r>
        <w:t xml:space="preserve"> of any</w:t>
      </w:r>
      <w:r>
        <w:rPr>
          <w:spacing w:val="-5"/>
        </w:rPr>
        <w:t xml:space="preserve"> </w:t>
      </w:r>
      <w:r>
        <w:t>penalty</w:t>
      </w:r>
      <w:r>
        <w:rPr>
          <w:spacing w:val="-5"/>
        </w:rPr>
        <w:t xml:space="preserve"> </w:t>
      </w:r>
      <w:r>
        <w:t xml:space="preserve">is </w:t>
      </w:r>
      <w:r>
        <w:rPr>
          <w:spacing w:val="-1"/>
        </w:rPr>
        <w:t>subject</w:t>
      </w:r>
      <w:r>
        <w:t xml:space="preserve"> to negotiation </w:t>
      </w:r>
      <w:r>
        <w:rPr>
          <w:spacing w:val="-1"/>
        </w:rPr>
        <w:t>between</w:t>
      </w:r>
      <w:r>
        <w:t xml:space="preserve"> buyer</w:t>
      </w:r>
      <w:r>
        <w:rPr>
          <w:spacing w:val="56"/>
        </w:rPr>
        <w:t xml:space="preserve"> </w:t>
      </w:r>
      <w:r>
        <w:rPr>
          <w:spacing w:val="-1"/>
        </w:rPr>
        <w:t>and</w:t>
      </w:r>
      <w:r>
        <w:t xml:space="preserve"> </w:t>
      </w:r>
      <w:r>
        <w:rPr>
          <w:spacing w:val="-1"/>
        </w:rPr>
        <w:t>seller.</w:t>
      </w:r>
      <w:r>
        <w:t xml:space="preserve">  A</w:t>
      </w:r>
      <w:r>
        <w:rPr>
          <w:spacing w:val="-2"/>
        </w:rPr>
        <w:t xml:space="preserve"> </w:t>
      </w:r>
      <w:r>
        <w:t>bale of</w:t>
      </w:r>
      <w:r>
        <w:rPr>
          <w:spacing w:val="-2"/>
        </w:rPr>
        <w:t xml:space="preserve"> </w:t>
      </w:r>
      <w:r>
        <w:t xml:space="preserve">such </w:t>
      </w:r>
      <w:r>
        <w:rPr>
          <w:spacing w:val="-1"/>
        </w:rPr>
        <w:t>dimensions</w:t>
      </w:r>
      <w:r>
        <w:t xml:space="preserve"> that </w:t>
      </w:r>
      <w:r>
        <w:rPr>
          <w:spacing w:val="-1"/>
        </w:rPr>
        <w:t>can</w:t>
      </w:r>
      <w:r>
        <w:t xml:space="preserve"> be</w:t>
      </w:r>
      <w:r>
        <w:rPr>
          <w:spacing w:val="1"/>
        </w:rPr>
        <w:t xml:space="preserve"> </w:t>
      </w:r>
      <w:r>
        <w:rPr>
          <w:spacing w:val="-1"/>
        </w:rPr>
        <w:t>compressed</w:t>
      </w:r>
      <w:r>
        <w:t xml:space="preserve"> to true</w:t>
      </w:r>
      <w:r>
        <w:rPr>
          <w:spacing w:val="4"/>
        </w:rPr>
        <w:t xml:space="preserve"> </w:t>
      </w:r>
      <w:r>
        <w:rPr>
          <w:spacing w:val="-1"/>
        </w:rPr>
        <w:t>gin</w:t>
      </w:r>
      <w:r>
        <w:t xml:space="preserve"> </w:t>
      </w:r>
      <w:r>
        <w:rPr>
          <w:spacing w:val="-1"/>
        </w:rPr>
        <w:t>universal</w:t>
      </w:r>
      <w:r>
        <w:t xml:space="preserve"> density</w:t>
      </w:r>
      <w:r>
        <w:rPr>
          <w:spacing w:val="73"/>
        </w:rPr>
        <w:t xml:space="preserve"> </w:t>
      </w:r>
      <w:r>
        <w:rPr>
          <w:spacing w:val="-1"/>
        </w:rPr>
        <w:t>dimensions</w:t>
      </w:r>
      <w:r>
        <w:t xml:space="preserve"> with outside</w:t>
      </w:r>
      <w:r>
        <w:rPr>
          <w:spacing w:val="-3"/>
        </w:rPr>
        <w:t xml:space="preserve"> </w:t>
      </w:r>
      <w:r>
        <w:rPr>
          <w:spacing w:val="-1"/>
        </w:rPr>
        <w:t>pressure</w:t>
      </w:r>
      <w:r>
        <w:t xml:space="preserve"> </w:t>
      </w:r>
      <w:r>
        <w:rPr>
          <w:spacing w:val="-1"/>
        </w:rPr>
        <w:t>at</w:t>
      </w:r>
      <w:r>
        <w:t xml:space="preserve"> the</w:t>
      </w:r>
      <w:r>
        <w:rPr>
          <w:spacing w:val="2"/>
        </w:rPr>
        <w:t xml:space="preserve"> </w:t>
      </w:r>
      <w:r>
        <w:rPr>
          <w:spacing w:val="-1"/>
        </w:rPr>
        <w:t>gin</w:t>
      </w:r>
      <w:r>
        <w:t xml:space="preserve"> or other</w:t>
      </w:r>
      <w:r>
        <w:rPr>
          <w:spacing w:val="-2"/>
        </w:rPr>
        <w:t xml:space="preserve"> </w:t>
      </w:r>
      <w:r>
        <w:t>pressing</w:t>
      </w:r>
      <w:r>
        <w:rPr>
          <w:spacing w:val="-3"/>
        </w:rPr>
        <w:t xml:space="preserve"> </w:t>
      </w:r>
      <w:r>
        <w:t>point</w:t>
      </w:r>
      <w:r>
        <w:rPr>
          <w:spacing w:val="2"/>
        </w:rPr>
        <w:t xml:space="preserve"> </w:t>
      </w:r>
      <w:r>
        <w:t>will be</w:t>
      </w:r>
      <w:r>
        <w:rPr>
          <w:spacing w:val="1"/>
        </w:rPr>
        <w:t xml:space="preserve"> </w:t>
      </w:r>
      <w:r>
        <w:rPr>
          <w:spacing w:val="-1"/>
        </w:rPr>
        <w:t>accepted</w:t>
      </w:r>
      <w:r>
        <w:t xml:space="preserve"> </w:t>
      </w:r>
      <w:r>
        <w:rPr>
          <w:spacing w:val="-1"/>
        </w:rPr>
        <w:t>without</w:t>
      </w:r>
      <w:r>
        <w:rPr>
          <w:spacing w:val="57"/>
        </w:rPr>
        <w:t xml:space="preserve"> </w:t>
      </w:r>
      <w:r>
        <w:rPr>
          <w:spacing w:val="-1"/>
        </w:rPr>
        <w:t>penalty,</w:t>
      </w:r>
      <w:r>
        <w:t xml:space="preserve"> provide</w:t>
      </w:r>
      <w:r>
        <w:rPr>
          <w:spacing w:val="-2"/>
        </w:rPr>
        <w:t xml:space="preserve"> </w:t>
      </w:r>
      <w:r>
        <w:rPr>
          <w:spacing w:val="-1"/>
        </w:rPr>
        <w:t>bale</w:t>
      </w:r>
      <w:r>
        <w:t xml:space="preserve"> is </w:t>
      </w:r>
      <w:r>
        <w:rPr>
          <w:spacing w:val="-1"/>
        </w:rPr>
        <w:t>received</w:t>
      </w:r>
      <w:r>
        <w:t xml:space="preserve"> in </w:t>
      </w:r>
      <w:r>
        <w:rPr>
          <w:spacing w:val="-1"/>
        </w:rPr>
        <w:t>merchantable</w:t>
      </w:r>
      <w:r>
        <w:rPr>
          <w:spacing w:val="1"/>
        </w:rPr>
        <w:t xml:space="preserve"> </w:t>
      </w:r>
      <w:r>
        <w:t xml:space="preserve">condition </w:t>
      </w:r>
      <w:r>
        <w:rPr>
          <w:spacing w:val="-1"/>
        </w:rPr>
        <w:t>and</w:t>
      </w:r>
      <w:r>
        <w:t xml:space="preserve"> </w:t>
      </w:r>
      <w:r>
        <w:rPr>
          <w:spacing w:val="-1"/>
        </w:rPr>
        <w:t>seller</w:t>
      </w:r>
      <w:r>
        <w:t xml:space="preserve"> </w:t>
      </w:r>
      <w:r>
        <w:rPr>
          <w:spacing w:val="-1"/>
        </w:rPr>
        <w:t>pays</w:t>
      </w:r>
      <w:r>
        <w:rPr>
          <w:spacing w:val="2"/>
        </w:rPr>
        <w:t xml:space="preserve"> </w:t>
      </w:r>
      <w:r>
        <w:t>for</w:t>
      </w:r>
      <w:r>
        <w:rPr>
          <w:spacing w:val="-2"/>
        </w:rPr>
        <w:t xml:space="preserve"> </w:t>
      </w:r>
      <w:r>
        <w:t>such</w:t>
      </w:r>
      <w:r>
        <w:rPr>
          <w:spacing w:val="-1"/>
        </w:rPr>
        <w:t xml:space="preserve"> </w:t>
      </w:r>
      <w:r>
        <w:t>pressing</w:t>
      </w:r>
      <w:r>
        <w:rPr>
          <w:spacing w:val="68"/>
        </w:rPr>
        <w:t xml:space="preserve"> </w:t>
      </w:r>
      <w:r>
        <w:rPr>
          <w:spacing w:val="-1"/>
        </w:rPr>
        <w:t>costs.</w:t>
      </w:r>
    </w:p>
    <w:p w:rsidR="00BC2140" w:rsidRDefault="00BC2140">
      <w:pPr>
        <w:spacing w:before="7"/>
        <w:rPr>
          <w:rFonts w:ascii="Times New Roman" w:eastAsia="Times New Roman" w:hAnsi="Times New Roman" w:cs="Times New Roman"/>
          <w:sz w:val="29"/>
          <w:szCs w:val="29"/>
        </w:rPr>
      </w:pPr>
    </w:p>
    <w:p w:rsidR="00BC2140" w:rsidRDefault="00E443F8">
      <w:pPr>
        <w:pStyle w:val="Heading1"/>
        <w:ind w:left="4080" w:right="4073" w:hanging="1"/>
        <w:jc w:val="center"/>
        <w:rPr>
          <w:b w:val="0"/>
          <w:bCs w:val="0"/>
        </w:rPr>
      </w:pPr>
      <w:r>
        <w:rPr>
          <w:spacing w:val="-1"/>
        </w:rPr>
        <w:t>RULE</w:t>
      </w:r>
      <w:r>
        <w:rPr>
          <w:spacing w:val="1"/>
        </w:rPr>
        <w:t xml:space="preserve"> </w:t>
      </w:r>
      <w:r>
        <w:t>6</w:t>
      </w:r>
      <w:r>
        <w:rPr>
          <w:spacing w:val="22"/>
        </w:rPr>
        <w:t xml:space="preserve"> </w:t>
      </w:r>
      <w:r>
        <w:t>WEIGHTS</w:t>
      </w:r>
    </w:p>
    <w:p w:rsidR="00BC2140" w:rsidRDefault="00BC2140">
      <w:pPr>
        <w:spacing w:before="6"/>
        <w:rPr>
          <w:rFonts w:ascii="Times New Roman" w:eastAsia="Times New Roman" w:hAnsi="Times New Roman" w:cs="Times New Roman"/>
          <w:sz w:val="23"/>
          <w:szCs w:val="23"/>
        </w:rPr>
      </w:pPr>
    </w:p>
    <w:p w:rsidR="00BC2140" w:rsidRDefault="00E443F8">
      <w:pPr>
        <w:pStyle w:val="BodyText"/>
        <w:ind w:right="114"/>
      </w:pPr>
      <w:r>
        <w:rPr>
          <w:b/>
        </w:rPr>
        <w:t>Clause</w:t>
      </w:r>
      <w:r>
        <w:rPr>
          <w:b/>
          <w:spacing w:val="-1"/>
        </w:rPr>
        <w:t xml:space="preserve"> </w:t>
      </w:r>
      <w:r>
        <w:rPr>
          <w:b/>
        </w:rPr>
        <w:t>1:</w:t>
      </w:r>
      <w:r>
        <w:rPr>
          <w:b/>
          <w:spacing w:val="59"/>
        </w:rPr>
        <w:t xml:space="preserve"> </w:t>
      </w:r>
      <w:r>
        <w:rPr>
          <w:b/>
          <w:spacing w:val="-1"/>
        </w:rPr>
        <w:t>Weight</w:t>
      </w:r>
      <w:r>
        <w:rPr>
          <w:spacing w:val="-1"/>
        </w:rPr>
        <w:t>-All</w:t>
      </w:r>
      <w:r>
        <w:t xml:space="preserve"> </w:t>
      </w:r>
      <w:r>
        <w:rPr>
          <w:spacing w:val="-1"/>
        </w:rPr>
        <w:t>contracts</w:t>
      </w:r>
      <w:r>
        <w:t xml:space="preserve"> for</w:t>
      </w:r>
      <w:r>
        <w:rPr>
          <w:spacing w:val="-1"/>
        </w:rPr>
        <w:t xml:space="preserve"> </w:t>
      </w:r>
      <w:r>
        <w:t>sales and</w:t>
      </w:r>
      <w:r>
        <w:rPr>
          <w:spacing w:val="-1"/>
        </w:rPr>
        <w:t xml:space="preserve"> deliveries</w:t>
      </w:r>
      <w:r>
        <w:t xml:space="preserve"> of </w:t>
      </w:r>
      <w:r>
        <w:rPr>
          <w:spacing w:val="-1"/>
        </w:rPr>
        <w:t>cotton</w:t>
      </w:r>
      <w:r>
        <w:t xml:space="preserve"> (Upland</w:t>
      </w:r>
      <w:r>
        <w:rPr>
          <w:spacing w:val="2"/>
        </w:rPr>
        <w:t xml:space="preserve"> </w:t>
      </w:r>
      <w:r>
        <w:rPr>
          <w:spacing w:val="-1"/>
        </w:rPr>
        <w:t>and</w:t>
      </w:r>
      <w:r>
        <w:t xml:space="preserve"> </w:t>
      </w:r>
      <w:r>
        <w:rPr>
          <w:spacing w:val="-1"/>
        </w:rPr>
        <w:t>American</w:t>
      </w:r>
      <w:r>
        <w:t xml:space="preserve"> </w:t>
      </w:r>
      <w:r>
        <w:rPr>
          <w:spacing w:val="-1"/>
        </w:rPr>
        <w:t>Pima)</w:t>
      </w:r>
      <w:r>
        <w:rPr>
          <w:spacing w:val="83"/>
        </w:rPr>
        <w:t xml:space="preserve"> </w:t>
      </w:r>
      <w:r>
        <w:rPr>
          <w:spacing w:val="-1"/>
        </w:rPr>
        <w:t>are</w:t>
      </w:r>
      <w:r>
        <w:rPr>
          <w:spacing w:val="-2"/>
        </w:rPr>
        <w:t xml:space="preserve"> </w:t>
      </w:r>
      <w:r>
        <w:t xml:space="preserve">based </w:t>
      </w:r>
      <w:r>
        <w:rPr>
          <w:spacing w:val="-1"/>
        </w:rPr>
        <w:t>total</w:t>
      </w:r>
      <w:r>
        <w:t xml:space="preserve"> net </w:t>
      </w:r>
      <w:r>
        <w:rPr>
          <w:spacing w:val="-1"/>
        </w:rPr>
        <w:t>weight</w:t>
      </w:r>
      <w:r>
        <w:rPr>
          <w:spacing w:val="2"/>
        </w:rPr>
        <w:t xml:space="preserve"> </w:t>
      </w:r>
      <w:r>
        <w:t>of fifty</w:t>
      </w:r>
      <w:r>
        <w:rPr>
          <w:spacing w:val="-5"/>
        </w:rPr>
        <w:t xml:space="preserve"> </w:t>
      </w:r>
      <w:r>
        <w:t>thousand (50,000)</w:t>
      </w:r>
      <w:r>
        <w:rPr>
          <w:spacing w:val="-1"/>
        </w:rPr>
        <w:t xml:space="preserve"> </w:t>
      </w:r>
      <w:r>
        <w:t xml:space="preserve">pounds </w:t>
      </w:r>
      <w:r>
        <w:rPr>
          <w:spacing w:val="-1"/>
        </w:rPr>
        <w:t>per</w:t>
      </w:r>
      <w:r>
        <w:t xml:space="preserve"> one</w:t>
      </w:r>
      <w:r>
        <w:rPr>
          <w:spacing w:val="-2"/>
        </w:rPr>
        <w:t xml:space="preserve"> </w:t>
      </w:r>
      <w:r>
        <w:t xml:space="preserve">hundred </w:t>
      </w:r>
      <w:r>
        <w:rPr>
          <w:spacing w:val="-1"/>
        </w:rPr>
        <w:t>(100) bale</w:t>
      </w:r>
      <w:r>
        <w:rPr>
          <w:spacing w:val="1"/>
        </w:rPr>
        <w:t xml:space="preserve"> </w:t>
      </w:r>
      <w:r>
        <w:rPr>
          <w:spacing w:val="-1"/>
        </w:rPr>
        <w:t>contract</w:t>
      </w:r>
      <w:r>
        <w:rPr>
          <w:spacing w:val="53"/>
        </w:rPr>
        <w:t xml:space="preserve"> </w:t>
      </w:r>
      <w:r>
        <w:rPr>
          <w:spacing w:val="-1"/>
        </w:rPr>
        <w:t>with</w:t>
      </w:r>
      <w:r>
        <w:t xml:space="preserve"> </w:t>
      </w:r>
      <w:r>
        <w:rPr>
          <w:spacing w:val="-1"/>
        </w:rPr>
        <w:t>three</w:t>
      </w:r>
      <w:r>
        <w:rPr>
          <w:spacing w:val="59"/>
        </w:rPr>
        <w:t xml:space="preserve"> </w:t>
      </w:r>
      <w:r>
        <w:rPr>
          <w:spacing w:val="-1"/>
        </w:rPr>
        <w:t>(3)</w:t>
      </w:r>
      <w:r>
        <w:t xml:space="preserve"> </w:t>
      </w:r>
      <w:r>
        <w:rPr>
          <w:spacing w:val="-1"/>
        </w:rPr>
        <w:t>percent</w:t>
      </w:r>
      <w:r>
        <w:t xml:space="preserve"> </w:t>
      </w:r>
      <w:r>
        <w:rPr>
          <w:spacing w:val="-1"/>
        </w:rPr>
        <w:t xml:space="preserve">variance </w:t>
      </w:r>
      <w:r>
        <w:t xml:space="preserve">permitted.  This rule </w:t>
      </w:r>
      <w:r>
        <w:rPr>
          <w:spacing w:val="-1"/>
        </w:rPr>
        <w:t>applies</w:t>
      </w:r>
      <w:r>
        <w:t xml:space="preserve"> in the</w:t>
      </w:r>
      <w:r>
        <w:rPr>
          <w:spacing w:val="-1"/>
        </w:rPr>
        <w:t xml:space="preserve"> </w:t>
      </w:r>
      <w:r>
        <w:t>same</w:t>
      </w:r>
      <w:r>
        <w:rPr>
          <w:spacing w:val="-2"/>
        </w:rPr>
        <w:t xml:space="preserve"> </w:t>
      </w:r>
      <w:r>
        <w:t>ratio to cotton sold in</w:t>
      </w:r>
      <w:r>
        <w:rPr>
          <w:spacing w:val="5"/>
        </w:rPr>
        <w:t xml:space="preserve"> </w:t>
      </w:r>
      <w:r>
        <w:rPr>
          <w:spacing w:val="-1"/>
        </w:rPr>
        <w:t>all</w:t>
      </w:r>
      <w:r>
        <w:rPr>
          <w:spacing w:val="55"/>
        </w:rPr>
        <w:t xml:space="preserve"> </w:t>
      </w:r>
      <w:r>
        <w:t>other</w:t>
      </w:r>
      <w:r>
        <w:rPr>
          <w:spacing w:val="-2"/>
        </w:rPr>
        <w:t xml:space="preserve"> </w:t>
      </w:r>
      <w:r>
        <w:t xml:space="preserve">lot sizes.  Should </w:t>
      </w:r>
      <w:r>
        <w:rPr>
          <w:spacing w:val="-1"/>
        </w:rPr>
        <w:t>the total</w:t>
      </w:r>
      <w:r>
        <w:t xml:space="preserve"> </w:t>
      </w:r>
      <w:r>
        <w:rPr>
          <w:spacing w:val="-1"/>
        </w:rPr>
        <w:t>weight</w:t>
      </w:r>
      <w:r>
        <w:t xml:space="preserve"> of the number of</w:t>
      </w:r>
      <w:r>
        <w:rPr>
          <w:spacing w:val="-2"/>
        </w:rPr>
        <w:t xml:space="preserve"> </w:t>
      </w:r>
      <w:r>
        <w:t xml:space="preserve">bales </w:t>
      </w:r>
      <w:r>
        <w:rPr>
          <w:spacing w:val="-1"/>
        </w:rPr>
        <w:t>contracted</w:t>
      </w:r>
      <w:r>
        <w:t xml:space="preserve"> </w:t>
      </w:r>
      <w:r>
        <w:rPr>
          <w:spacing w:val="-1"/>
        </w:rPr>
        <w:t>exceed</w:t>
      </w:r>
      <w:r>
        <w:t xml:space="preserve"> the </w:t>
      </w:r>
      <w:r>
        <w:rPr>
          <w:spacing w:val="-1"/>
        </w:rPr>
        <w:t>allowance</w:t>
      </w:r>
      <w:r>
        <w:rPr>
          <w:spacing w:val="55"/>
        </w:rPr>
        <w:t xml:space="preserve"> </w:t>
      </w:r>
      <w:r>
        <w:t>of</w:t>
      </w:r>
      <w:r>
        <w:rPr>
          <w:spacing w:val="-1"/>
        </w:rPr>
        <w:t xml:space="preserve"> three</w:t>
      </w:r>
      <w:r>
        <w:rPr>
          <w:spacing w:val="-2"/>
        </w:rPr>
        <w:t xml:space="preserve"> </w:t>
      </w:r>
      <w:r>
        <w:t xml:space="preserve">(3) </w:t>
      </w:r>
      <w:r>
        <w:rPr>
          <w:spacing w:val="-1"/>
        </w:rPr>
        <w:t>percent</w:t>
      </w:r>
      <w:r>
        <w:t xml:space="preserve"> either</w:t>
      </w:r>
      <w:r>
        <w:rPr>
          <w:spacing w:val="1"/>
        </w:rPr>
        <w:t xml:space="preserve"> </w:t>
      </w:r>
      <w:r>
        <w:rPr>
          <w:spacing w:val="-1"/>
        </w:rPr>
        <w:t>way,</w:t>
      </w:r>
      <w:r>
        <w:t xml:space="preserve"> the buyer </w:t>
      </w:r>
      <w:r>
        <w:rPr>
          <w:spacing w:val="-1"/>
        </w:rPr>
        <w:t>shall</w:t>
      </w:r>
      <w:r>
        <w:t xml:space="preserve"> be</w:t>
      </w:r>
      <w:r>
        <w:rPr>
          <w:spacing w:val="-1"/>
        </w:rPr>
        <w:t xml:space="preserve"> </w:t>
      </w:r>
      <w:r>
        <w:t xml:space="preserve">entitled to the </w:t>
      </w:r>
      <w:r>
        <w:rPr>
          <w:spacing w:val="-1"/>
        </w:rPr>
        <w:t xml:space="preserve">difference </w:t>
      </w:r>
      <w:r>
        <w:rPr>
          <w:spacing w:val="1"/>
        </w:rPr>
        <w:t>in</w:t>
      </w:r>
      <w:r>
        <w:t xml:space="preserve"> the </w:t>
      </w:r>
      <w:r>
        <w:rPr>
          <w:spacing w:val="-1"/>
        </w:rPr>
        <w:t>market</w:t>
      </w:r>
      <w:r>
        <w:t xml:space="preserve"> on </w:t>
      </w:r>
      <w:r>
        <w:rPr>
          <w:spacing w:val="-1"/>
        </w:rPr>
        <w:t>such</w:t>
      </w:r>
      <w:r>
        <w:rPr>
          <w:spacing w:val="60"/>
        </w:rPr>
        <w:t xml:space="preserve"> </w:t>
      </w:r>
      <w:r>
        <w:rPr>
          <w:spacing w:val="-1"/>
        </w:rPr>
        <w:t>excess</w:t>
      </w:r>
      <w:r>
        <w:t xml:space="preserve"> </w:t>
      </w:r>
      <w:r>
        <w:rPr>
          <w:spacing w:val="-1"/>
        </w:rPr>
        <w:t>weight</w:t>
      </w:r>
      <w:r>
        <w:t xml:space="preserve"> </w:t>
      </w:r>
      <w:r>
        <w:rPr>
          <w:spacing w:val="1"/>
        </w:rPr>
        <w:t>or</w:t>
      </w:r>
      <w:r>
        <w:t xml:space="preserve"> </w:t>
      </w:r>
      <w:r>
        <w:rPr>
          <w:spacing w:val="-1"/>
        </w:rPr>
        <w:t>short</w:t>
      </w:r>
      <w:r>
        <w:t xml:space="preserve"> </w:t>
      </w:r>
      <w:r>
        <w:rPr>
          <w:spacing w:val="-1"/>
        </w:rPr>
        <w:t>weight,</w:t>
      </w:r>
      <w:r>
        <w:t xml:space="preserve"> said </w:t>
      </w:r>
      <w:r>
        <w:rPr>
          <w:spacing w:val="-1"/>
        </w:rPr>
        <w:t xml:space="preserve">difference </w:t>
      </w:r>
      <w:r>
        <w:t xml:space="preserve">to </w:t>
      </w:r>
      <w:r>
        <w:rPr>
          <w:spacing w:val="1"/>
        </w:rPr>
        <w:t>be</w:t>
      </w:r>
      <w:r>
        <w:rPr>
          <w:spacing w:val="-1"/>
        </w:rPr>
        <w:t xml:space="preserve"> </w:t>
      </w:r>
      <w:r>
        <w:t xml:space="preserve">the </w:t>
      </w:r>
      <w:r>
        <w:rPr>
          <w:spacing w:val="-1"/>
        </w:rPr>
        <w:t>difference between</w:t>
      </w:r>
      <w:r>
        <w:rPr>
          <w:spacing w:val="2"/>
        </w:rPr>
        <w:t xml:space="preserve"> </w:t>
      </w:r>
      <w:r>
        <w:t xml:space="preserve">the </w:t>
      </w:r>
      <w:r>
        <w:rPr>
          <w:spacing w:val="-1"/>
        </w:rPr>
        <w:t>contract</w:t>
      </w:r>
      <w:r>
        <w:t xml:space="preserve"> price</w:t>
      </w:r>
      <w:r>
        <w:rPr>
          <w:spacing w:val="-1"/>
        </w:rPr>
        <w:t xml:space="preserve"> and</w:t>
      </w:r>
      <w:r>
        <w:rPr>
          <w:spacing w:val="89"/>
        </w:rPr>
        <w:t xml:space="preserve"> </w:t>
      </w:r>
      <w:r>
        <w:t>the</w:t>
      </w:r>
      <w:r>
        <w:rPr>
          <w:spacing w:val="-1"/>
        </w:rPr>
        <w:t xml:space="preserve"> </w:t>
      </w:r>
      <w:r>
        <w:t>spot quotation</w:t>
      </w:r>
      <w:r>
        <w:rPr>
          <w:spacing w:val="1"/>
        </w:rPr>
        <w:t xml:space="preserve"> </w:t>
      </w:r>
      <w:r>
        <w:rPr>
          <w:spacing w:val="-1"/>
        </w:rPr>
        <w:t>value</w:t>
      </w:r>
      <w:r>
        <w:t xml:space="preserve"> of</w:t>
      </w:r>
      <w:r>
        <w:rPr>
          <w:spacing w:val="-2"/>
        </w:rPr>
        <w:t xml:space="preserve"> </w:t>
      </w:r>
      <w:r>
        <w:t xml:space="preserve">the </w:t>
      </w:r>
      <w:r>
        <w:rPr>
          <w:spacing w:val="-1"/>
        </w:rPr>
        <w:t>cotton</w:t>
      </w:r>
      <w:r>
        <w:t xml:space="preserve"> on the </w:t>
      </w:r>
      <w:r>
        <w:rPr>
          <w:spacing w:val="-1"/>
        </w:rPr>
        <w:t>last</w:t>
      </w:r>
      <w:r>
        <w:t xml:space="preserve"> </w:t>
      </w:r>
      <w:r>
        <w:rPr>
          <w:spacing w:val="1"/>
        </w:rPr>
        <w:t>day</w:t>
      </w:r>
      <w:r>
        <w:rPr>
          <w:spacing w:val="-5"/>
        </w:rPr>
        <w:t xml:space="preserve"> </w:t>
      </w:r>
      <w:r>
        <w:rPr>
          <w:spacing w:val="1"/>
        </w:rPr>
        <w:t>of</w:t>
      </w:r>
      <w:r>
        <w:t xml:space="preserve"> the</w:t>
      </w:r>
      <w:r>
        <w:rPr>
          <w:spacing w:val="-2"/>
        </w:rPr>
        <w:t xml:space="preserve"> </w:t>
      </w:r>
      <w:r>
        <w:t>delivery</w:t>
      </w:r>
      <w:r>
        <w:rPr>
          <w:spacing w:val="-5"/>
        </w:rPr>
        <w:t xml:space="preserve"> </w:t>
      </w:r>
      <w:r>
        <w:rPr>
          <w:spacing w:val="-1"/>
        </w:rPr>
        <w:t>period.</w:t>
      </w:r>
      <w:r>
        <w:t xml:space="preserve"> </w:t>
      </w:r>
      <w:r>
        <w:rPr>
          <w:spacing w:val="1"/>
        </w:rPr>
        <w:t xml:space="preserve"> </w:t>
      </w:r>
      <w:r>
        <w:rPr>
          <w:spacing w:val="-1"/>
        </w:rPr>
        <w:t>However,</w:t>
      </w:r>
      <w:r>
        <w:t xml:space="preserve"> on</w:t>
      </w:r>
      <w:r>
        <w:rPr>
          <w:spacing w:val="-1"/>
        </w:rPr>
        <w:t xml:space="preserve"> all</w:t>
      </w:r>
      <w:r>
        <w:t xml:space="preserve"> spot</w:t>
      </w:r>
      <w:r>
        <w:rPr>
          <w:spacing w:val="58"/>
        </w:rPr>
        <w:t xml:space="preserve"> </w:t>
      </w:r>
      <w:r>
        <w:rPr>
          <w:spacing w:val="-1"/>
        </w:rPr>
        <w:t>transactions,</w:t>
      </w:r>
      <w:r>
        <w:t xml:space="preserve"> the </w:t>
      </w:r>
      <w:r>
        <w:rPr>
          <w:spacing w:val="-1"/>
        </w:rPr>
        <w:t>number</w:t>
      </w:r>
      <w:r>
        <w:rPr>
          <w:spacing w:val="1"/>
        </w:rPr>
        <w:t xml:space="preserve"> </w:t>
      </w:r>
      <w:r>
        <w:t>of</w:t>
      </w:r>
      <w:r>
        <w:rPr>
          <w:spacing w:val="-1"/>
        </w:rPr>
        <w:t xml:space="preserve"> bales</w:t>
      </w:r>
      <w:r>
        <w:t xml:space="preserve"> </w:t>
      </w:r>
      <w:r>
        <w:rPr>
          <w:spacing w:val="-1"/>
        </w:rPr>
        <w:t>contracted</w:t>
      </w:r>
      <w:r>
        <w:t xml:space="preserve"> shall be</w:t>
      </w:r>
      <w:r>
        <w:rPr>
          <w:spacing w:val="-1"/>
        </w:rPr>
        <w:t xml:space="preserve"> delivered</w:t>
      </w:r>
      <w:r>
        <w:rPr>
          <w:spacing w:val="2"/>
        </w:rPr>
        <w:t xml:space="preserve"> </w:t>
      </w:r>
      <w:r>
        <w:rPr>
          <w:spacing w:val="-1"/>
        </w:rPr>
        <w:t>regardless</w:t>
      </w:r>
      <w:r>
        <w:t xml:space="preserve"> </w:t>
      </w:r>
      <w:r>
        <w:rPr>
          <w:spacing w:val="1"/>
        </w:rPr>
        <w:t>of</w:t>
      </w:r>
      <w:r>
        <w:t xml:space="preserve"> </w:t>
      </w:r>
      <w:r>
        <w:rPr>
          <w:spacing w:val="-1"/>
        </w:rPr>
        <w:t>weight.</w:t>
      </w:r>
    </w:p>
    <w:p w:rsidR="00BC2140" w:rsidRDefault="00BC2140">
      <w:pPr>
        <w:rPr>
          <w:rFonts w:ascii="Times New Roman" w:eastAsia="Times New Roman" w:hAnsi="Times New Roman" w:cs="Times New Roman"/>
          <w:sz w:val="24"/>
          <w:szCs w:val="24"/>
        </w:rPr>
      </w:pPr>
    </w:p>
    <w:p w:rsidR="00BC2140" w:rsidRDefault="00E443F8">
      <w:pPr>
        <w:pStyle w:val="BodyText"/>
        <w:spacing w:line="239" w:lineRule="auto"/>
        <w:ind w:right="277"/>
      </w:pPr>
      <w:r>
        <w:rPr>
          <w:rFonts w:cs="Times New Roman"/>
          <w:b/>
          <w:bCs/>
        </w:rPr>
        <w:t>Clause</w:t>
      </w:r>
      <w:r>
        <w:rPr>
          <w:rFonts w:cs="Times New Roman"/>
          <w:b/>
          <w:bCs/>
          <w:spacing w:val="-1"/>
        </w:rPr>
        <w:t xml:space="preserve"> </w:t>
      </w:r>
      <w:r>
        <w:rPr>
          <w:rFonts w:cs="Times New Roman"/>
          <w:b/>
          <w:bCs/>
        </w:rPr>
        <w:t>2:</w:t>
      </w:r>
      <w:r>
        <w:rPr>
          <w:rFonts w:cs="Times New Roman"/>
          <w:b/>
          <w:bCs/>
          <w:spacing w:val="59"/>
        </w:rPr>
        <w:t xml:space="preserve"> </w:t>
      </w:r>
      <w:r>
        <w:rPr>
          <w:rFonts w:cs="Times New Roman"/>
          <w:b/>
          <w:bCs/>
        </w:rPr>
        <w:t>Lightweight</w:t>
      </w:r>
      <w:r>
        <w:rPr>
          <w:rFonts w:cs="Times New Roman"/>
          <w:b/>
          <w:bCs/>
          <w:spacing w:val="-4"/>
        </w:rPr>
        <w:t xml:space="preserve"> </w:t>
      </w:r>
      <w:r>
        <w:rPr>
          <w:rFonts w:cs="Times New Roman"/>
          <w:b/>
          <w:bCs/>
        </w:rPr>
        <w:t xml:space="preserve">and </w:t>
      </w:r>
      <w:r>
        <w:rPr>
          <w:rFonts w:cs="Times New Roman"/>
          <w:b/>
          <w:bCs/>
          <w:spacing w:val="-1"/>
        </w:rPr>
        <w:t>Overweight</w:t>
      </w:r>
      <w:r>
        <w:rPr>
          <w:rFonts w:cs="Times New Roman"/>
          <w:b/>
          <w:bCs/>
        </w:rPr>
        <w:t xml:space="preserve"> Bales</w:t>
      </w:r>
      <w:r>
        <w:rPr>
          <w:rFonts w:cs="Times New Roman"/>
          <w:b/>
          <w:bCs/>
          <w:spacing w:val="2"/>
        </w:rPr>
        <w:t xml:space="preserve"> </w:t>
      </w:r>
      <w:r>
        <w:t>-</w:t>
      </w:r>
      <w:r>
        <w:rPr>
          <w:spacing w:val="-4"/>
        </w:rPr>
        <w:t xml:space="preserve"> </w:t>
      </w:r>
      <w:r>
        <w:rPr>
          <w:spacing w:val="-2"/>
        </w:rPr>
        <w:t>In</w:t>
      </w:r>
      <w:r>
        <w:t xml:space="preserve"> the</w:t>
      </w:r>
      <w:r>
        <w:rPr>
          <w:spacing w:val="-1"/>
        </w:rPr>
        <w:t xml:space="preserve"> </w:t>
      </w:r>
      <w:r>
        <w:t xml:space="preserve">net </w:t>
      </w:r>
      <w:r>
        <w:rPr>
          <w:spacing w:val="-1"/>
        </w:rPr>
        <w:t>weight</w:t>
      </w:r>
      <w:r>
        <w:rPr>
          <w:spacing w:val="1"/>
        </w:rPr>
        <w:t xml:space="preserve"> </w:t>
      </w:r>
      <w:r>
        <w:t>delivery</w:t>
      </w:r>
      <w:r>
        <w:rPr>
          <w:spacing w:val="-3"/>
        </w:rPr>
        <w:t xml:space="preserve"> </w:t>
      </w:r>
      <w:r>
        <w:t>of</w:t>
      </w:r>
      <w:r>
        <w:rPr>
          <w:spacing w:val="1"/>
        </w:rPr>
        <w:t xml:space="preserve"> </w:t>
      </w:r>
      <w:r>
        <w:rPr>
          <w:spacing w:val="-1"/>
        </w:rPr>
        <w:t>cotton</w:t>
      </w:r>
      <w:r>
        <w:t xml:space="preserve"> </w:t>
      </w:r>
      <w:r>
        <w:rPr>
          <w:spacing w:val="-1"/>
        </w:rPr>
        <w:t>under</w:t>
      </w:r>
      <w:r>
        <w:rPr>
          <w:spacing w:val="51"/>
        </w:rPr>
        <w:t xml:space="preserve"> </w:t>
      </w:r>
      <w:r>
        <w:t>these</w:t>
      </w:r>
      <w:r>
        <w:rPr>
          <w:spacing w:val="-2"/>
        </w:rPr>
        <w:t xml:space="preserve"> </w:t>
      </w:r>
      <w:r>
        <w:rPr>
          <w:spacing w:val="-1"/>
        </w:rPr>
        <w:t>rules,</w:t>
      </w:r>
      <w:r>
        <w:t xml:space="preserve"> </w:t>
      </w:r>
      <w:r>
        <w:rPr>
          <w:spacing w:val="-1"/>
        </w:rPr>
        <w:t>bales</w:t>
      </w:r>
      <w:r>
        <w:rPr>
          <w:spacing w:val="1"/>
        </w:rPr>
        <w:t xml:space="preserve"> </w:t>
      </w:r>
      <w:r>
        <w:rPr>
          <w:spacing w:val="-1"/>
        </w:rPr>
        <w:t>weighing</w:t>
      </w:r>
      <w:r>
        <w:rPr>
          <w:spacing w:val="-3"/>
        </w:rPr>
        <w:t xml:space="preserve"> </w:t>
      </w:r>
      <w:r>
        <w:t>less than</w:t>
      </w:r>
      <w:r>
        <w:rPr>
          <w:spacing w:val="1"/>
        </w:rPr>
        <w:t xml:space="preserve"> </w:t>
      </w:r>
      <w:r>
        <w:t>four</w:t>
      </w:r>
      <w:r>
        <w:rPr>
          <w:spacing w:val="-2"/>
        </w:rPr>
        <w:t xml:space="preserve"> </w:t>
      </w:r>
      <w:r>
        <w:t>hundred</w:t>
      </w:r>
      <w:r>
        <w:rPr>
          <w:spacing w:val="4"/>
        </w:rPr>
        <w:t xml:space="preserve"> </w:t>
      </w:r>
      <w:r>
        <w:t>(400)</w:t>
      </w:r>
      <w:r>
        <w:rPr>
          <w:spacing w:val="-2"/>
        </w:rPr>
        <w:t xml:space="preserve"> </w:t>
      </w:r>
      <w:r>
        <w:t xml:space="preserve">pounds </w:t>
      </w:r>
      <w:r>
        <w:rPr>
          <w:spacing w:val="-1"/>
        </w:rPr>
        <w:t>(net</w:t>
      </w:r>
      <w:r>
        <w:t xml:space="preserve"> weight) may</w:t>
      </w:r>
      <w:r>
        <w:rPr>
          <w:spacing w:val="-5"/>
        </w:rPr>
        <w:t xml:space="preserve"> </w:t>
      </w:r>
      <w:r>
        <w:rPr>
          <w:spacing w:val="1"/>
        </w:rPr>
        <w:t>be</w:t>
      </w:r>
      <w:r>
        <w:rPr>
          <w:spacing w:val="-1"/>
        </w:rPr>
        <w:t xml:space="preserve"> penalized,</w:t>
      </w:r>
      <w:r>
        <w:rPr>
          <w:spacing w:val="55"/>
        </w:rPr>
        <w:t xml:space="preserve"> </w:t>
      </w:r>
      <w:r>
        <w:t>or</w:t>
      </w:r>
      <w:r>
        <w:rPr>
          <w:spacing w:val="-1"/>
        </w:rPr>
        <w:t xml:space="preserve"> </w:t>
      </w:r>
      <w:r>
        <w:rPr>
          <w:rFonts w:cs="Times New Roman"/>
          <w:spacing w:val="-1"/>
        </w:rPr>
        <w:t>rejected</w:t>
      </w:r>
      <w:r>
        <w:rPr>
          <w:rFonts w:cs="Times New Roman"/>
        </w:rPr>
        <w:t xml:space="preserve"> </w:t>
      </w:r>
      <w:r>
        <w:rPr>
          <w:rFonts w:cs="Times New Roman"/>
          <w:spacing w:val="-1"/>
        </w:rPr>
        <w:t>at</w:t>
      </w:r>
      <w:r>
        <w:rPr>
          <w:rFonts w:cs="Times New Roman"/>
        </w:rPr>
        <w:t xml:space="preserve"> </w:t>
      </w:r>
      <w:r>
        <w:rPr>
          <w:rFonts w:cs="Times New Roman"/>
          <w:spacing w:val="-1"/>
        </w:rPr>
        <w:t>buyer’s</w:t>
      </w:r>
      <w:r>
        <w:rPr>
          <w:rFonts w:cs="Times New Roman"/>
        </w:rPr>
        <w:t xml:space="preserve"> option. </w:t>
      </w:r>
      <w:r>
        <w:rPr>
          <w:rFonts w:cs="Times New Roman"/>
          <w:spacing w:val="1"/>
        </w:rPr>
        <w:t xml:space="preserve"> </w:t>
      </w:r>
      <w:r>
        <w:rPr>
          <w:spacing w:val="-1"/>
        </w:rPr>
        <w:t>Bales</w:t>
      </w:r>
      <w:r>
        <w:t xml:space="preserve"> weighing</w:t>
      </w:r>
      <w:r>
        <w:rPr>
          <w:spacing w:val="-3"/>
        </w:rPr>
        <w:t xml:space="preserve"> </w:t>
      </w:r>
      <w:r>
        <w:t>more</w:t>
      </w:r>
      <w:r>
        <w:rPr>
          <w:spacing w:val="-1"/>
        </w:rPr>
        <w:t xml:space="preserve"> </w:t>
      </w:r>
      <w:r>
        <w:t>than six</w:t>
      </w:r>
      <w:r>
        <w:rPr>
          <w:spacing w:val="2"/>
        </w:rPr>
        <w:t xml:space="preserve"> </w:t>
      </w:r>
      <w:r>
        <w:rPr>
          <w:spacing w:val="-1"/>
        </w:rPr>
        <w:t>hundred</w:t>
      </w:r>
      <w:r>
        <w:t xml:space="preserve"> fifty</w:t>
      </w:r>
      <w:r>
        <w:rPr>
          <w:spacing w:val="-5"/>
        </w:rPr>
        <w:t xml:space="preserve"> </w:t>
      </w:r>
      <w:r>
        <w:t>(650)</w:t>
      </w:r>
      <w:r>
        <w:rPr>
          <w:spacing w:val="1"/>
        </w:rPr>
        <w:t xml:space="preserve"> </w:t>
      </w:r>
      <w:r>
        <w:t xml:space="preserve">pounds </w:t>
      </w:r>
      <w:r>
        <w:rPr>
          <w:spacing w:val="-1"/>
        </w:rPr>
        <w:t>(net</w:t>
      </w:r>
      <w:r>
        <w:rPr>
          <w:spacing w:val="53"/>
        </w:rPr>
        <w:t xml:space="preserve"> </w:t>
      </w:r>
      <w:r>
        <w:rPr>
          <w:spacing w:val="-1"/>
        </w:rPr>
        <w:t>weight)</w:t>
      </w:r>
      <w:r>
        <w:t xml:space="preserve"> </w:t>
      </w:r>
      <w:r>
        <w:rPr>
          <w:spacing w:val="1"/>
        </w:rPr>
        <w:t>may</w:t>
      </w:r>
      <w:r>
        <w:rPr>
          <w:spacing w:val="-5"/>
        </w:rPr>
        <w:t xml:space="preserve"> </w:t>
      </w:r>
      <w:r>
        <w:t>be</w:t>
      </w:r>
      <w:r>
        <w:rPr>
          <w:spacing w:val="-1"/>
        </w:rPr>
        <w:t xml:space="preserve"> </w:t>
      </w:r>
      <w:r>
        <w:t>penalized</w:t>
      </w:r>
      <w:r>
        <w:rPr>
          <w:spacing w:val="1"/>
        </w:rPr>
        <w:t xml:space="preserve"> </w:t>
      </w:r>
      <w:r>
        <w:t>or</w:t>
      </w:r>
      <w:r>
        <w:rPr>
          <w:spacing w:val="-1"/>
        </w:rPr>
        <w:t xml:space="preserve"> rejected</w:t>
      </w:r>
      <w:r>
        <w:t xml:space="preserve"> </w:t>
      </w:r>
      <w:r>
        <w:rPr>
          <w:spacing w:val="-1"/>
        </w:rPr>
        <w:t>at</w:t>
      </w:r>
      <w:r>
        <w:t xml:space="preserve"> </w:t>
      </w:r>
      <w:r>
        <w:rPr>
          <w:rFonts w:cs="Times New Roman"/>
          <w:spacing w:val="-1"/>
        </w:rPr>
        <w:t>buyer’s</w:t>
      </w:r>
      <w:r>
        <w:rPr>
          <w:rFonts w:cs="Times New Roman"/>
        </w:rPr>
        <w:t xml:space="preserve"> option. </w:t>
      </w:r>
      <w:r>
        <w:rPr>
          <w:rFonts w:cs="Times New Roman"/>
          <w:spacing w:val="1"/>
        </w:rPr>
        <w:t xml:space="preserve"> </w:t>
      </w:r>
      <w:r>
        <w:t>The</w:t>
      </w:r>
      <w:r>
        <w:rPr>
          <w:spacing w:val="-2"/>
        </w:rPr>
        <w:t xml:space="preserve"> </w:t>
      </w:r>
      <w:r>
        <w:rPr>
          <w:spacing w:val="-1"/>
        </w:rPr>
        <w:t>amount</w:t>
      </w:r>
      <w:r>
        <w:t xml:space="preserve"> of any</w:t>
      </w:r>
      <w:r>
        <w:rPr>
          <w:spacing w:val="-2"/>
        </w:rPr>
        <w:t xml:space="preserve"> </w:t>
      </w:r>
      <w:r>
        <w:t>bale</w:t>
      </w:r>
      <w:r>
        <w:rPr>
          <w:spacing w:val="-1"/>
        </w:rPr>
        <w:t xml:space="preserve"> weight</w:t>
      </w:r>
      <w:r>
        <w:t xml:space="preserve"> penalty</w:t>
      </w:r>
      <w:r>
        <w:rPr>
          <w:spacing w:val="60"/>
        </w:rPr>
        <w:t xml:space="preserve"> </w:t>
      </w:r>
      <w:r>
        <w:t xml:space="preserve">is </w:t>
      </w:r>
      <w:r>
        <w:rPr>
          <w:spacing w:val="-1"/>
        </w:rPr>
        <w:t>subject</w:t>
      </w:r>
      <w:r>
        <w:t xml:space="preserve"> to </w:t>
      </w:r>
      <w:r>
        <w:rPr>
          <w:spacing w:val="-1"/>
        </w:rPr>
        <w:t>negotiation</w:t>
      </w:r>
      <w:r>
        <w:rPr>
          <w:spacing w:val="2"/>
        </w:rPr>
        <w:t xml:space="preserve"> </w:t>
      </w:r>
      <w:r>
        <w:rPr>
          <w:spacing w:val="-1"/>
        </w:rPr>
        <w:t>between</w:t>
      </w:r>
      <w:r>
        <w:t xml:space="preserve"> buyer </w:t>
      </w:r>
      <w:r>
        <w:rPr>
          <w:spacing w:val="-1"/>
        </w:rPr>
        <w:t>and</w:t>
      </w:r>
      <w:r>
        <w:t xml:space="preserve"> seller.</w:t>
      </w:r>
    </w:p>
    <w:p w:rsidR="00BC2140" w:rsidRDefault="00BC2140">
      <w:pPr>
        <w:rPr>
          <w:rFonts w:ascii="Times New Roman" w:eastAsia="Times New Roman" w:hAnsi="Times New Roman" w:cs="Times New Roman"/>
          <w:sz w:val="24"/>
          <w:szCs w:val="24"/>
        </w:rPr>
      </w:pPr>
    </w:p>
    <w:p w:rsidR="00BC2140" w:rsidRDefault="00E443F8">
      <w:pPr>
        <w:pStyle w:val="BodyText"/>
        <w:ind w:right="166"/>
      </w:pPr>
      <w:r>
        <w:rPr>
          <w:rFonts w:cs="Times New Roman"/>
          <w:b/>
          <w:bCs/>
        </w:rPr>
        <w:t>Clause</w:t>
      </w:r>
      <w:r>
        <w:rPr>
          <w:rFonts w:cs="Times New Roman"/>
          <w:b/>
          <w:bCs/>
          <w:spacing w:val="-1"/>
        </w:rPr>
        <w:t xml:space="preserve"> </w:t>
      </w:r>
      <w:r>
        <w:rPr>
          <w:rFonts w:cs="Times New Roman"/>
          <w:b/>
          <w:bCs/>
        </w:rPr>
        <w:t>3:</w:t>
      </w:r>
      <w:r>
        <w:rPr>
          <w:rFonts w:cs="Times New Roman"/>
          <w:b/>
          <w:bCs/>
          <w:spacing w:val="-1"/>
        </w:rPr>
        <w:t xml:space="preserve"> Gin</w:t>
      </w:r>
      <w:r>
        <w:rPr>
          <w:rFonts w:cs="Times New Roman"/>
          <w:b/>
          <w:bCs/>
        </w:rPr>
        <w:t xml:space="preserve"> </w:t>
      </w:r>
      <w:r>
        <w:rPr>
          <w:rFonts w:cs="Times New Roman"/>
          <w:b/>
          <w:bCs/>
          <w:spacing w:val="-1"/>
        </w:rPr>
        <w:t>Yard</w:t>
      </w:r>
      <w:r>
        <w:rPr>
          <w:rFonts w:cs="Times New Roman"/>
          <w:b/>
          <w:bCs/>
        </w:rPr>
        <w:t xml:space="preserve"> Weights</w:t>
      </w:r>
      <w:r>
        <w:t xml:space="preserve">-When Gin </w:t>
      </w:r>
      <w:r>
        <w:rPr>
          <w:spacing w:val="-1"/>
        </w:rPr>
        <w:t>Yard</w:t>
      </w:r>
      <w:r>
        <w:t xml:space="preserve"> </w:t>
      </w:r>
      <w:r>
        <w:rPr>
          <w:spacing w:val="-1"/>
        </w:rPr>
        <w:t>Weights</w:t>
      </w:r>
      <w:r>
        <w:t xml:space="preserve"> are</w:t>
      </w:r>
      <w:r>
        <w:rPr>
          <w:spacing w:val="-2"/>
        </w:rPr>
        <w:t xml:space="preserve"> </w:t>
      </w:r>
      <w:r>
        <w:t>specified</w:t>
      </w:r>
      <w:r>
        <w:rPr>
          <w:spacing w:val="-1"/>
        </w:rPr>
        <w:t xml:space="preserve"> </w:t>
      </w:r>
      <w:r>
        <w:t>in a</w:t>
      </w:r>
      <w:r>
        <w:rPr>
          <w:spacing w:val="1"/>
        </w:rPr>
        <w:t xml:space="preserve"> </w:t>
      </w:r>
      <w:r>
        <w:rPr>
          <w:spacing w:val="-1"/>
        </w:rPr>
        <w:t>contract</w:t>
      </w:r>
      <w:r>
        <w:t xml:space="preserve"> and </w:t>
      </w:r>
      <w:r>
        <w:rPr>
          <w:spacing w:val="-1"/>
        </w:rPr>
        <w:t>unless</w:t>
      </w:r>
      <w:r>
        <w:rPr>
          <w:spacing w:val="45"/>
        </w:rPr>
        <w:t xml:space="preserve"> </w:t>
      </w:r>
      <w:r>
        <w:rPr>
          <w:spacing w:val="-1"/>
        </w:rPr>
        <w:t>otherwise agreed,</w:t>
      </w:r>
      <w:r>
        <w:rPr>
          <w:spacing w:val="2"/>
        </w:rPr>
        <w:t xml:space="preserve"> </w:t>
      </w:r>
      <w:r>
        <w:rPr>
          <w:spacing w:val="-1"/>
        </w:rPr>
        <w:t>correct</w:t>
      </w:r>
      <w:r>
        <w:rPr>
          <w:spacing w:val="2"/>
        </w:rPr>
        <w:t xml:space="preserve"> </w:t>
      </w:r>
      <w:r>
        <w:rPr>
          <w:spacing w:val="-1"/>
        </w:rPr>
        <w:t>weights</w:t>
      </w:r>
      <w:r>
        <w:t xml:space="preserve"> </w:t>
      </w:r>
      <w:r>
        <w:rPr>
          <w:spacing w:val="-1"/>
        </w:rPr>
        <w:t>shall</w:t>
      </w:r>
      <w:r>
        <w:t xml:space="preserve"> </w:t>
      </w:r>
      <w:r>
        <w:rPr>
          <w:spacing w:val="-1"/>
        </w:rPr>
        <w:t>always</w:t>
      </w:r>
      <w:r>
        <w:t xml:space="preserve"> be</w:t>
      </w:r>
      <w:r>
        <w:rPr>
          <w:spacing w:val="1"/>
        </w:rPr>
        <w:t xml:space="preserve"> </w:t>
      </w:r>
      <w:r>
        <w:rPr>
          <w:spacing w:val="-1"/>
        </w:rPr>
        <w:t>understood</w:t>
      </w:r>
      <w:r>
        <w:t xml:space="preserve"> </w:t>
      </w:r>
      <w:r>
        <w:rPr>
          <w:spacing w:val="-1"/>
        </w:rPr>
        <w:t>as</w:t>
      </w:r>
      <w:r>
        <w:rPr>
          <w:spacing w:val="2"/>
        </w:rPr>
        <w:t xml:space="preserve"> </w:t>
      </w:r>
      <w:r>
        <w:rPr>
          <w:spacing w:val="-1"/>
        </w:rPr>
        <w:t>guaranteed</w:t>
      </w:r>
      <w:r>
        <w:rPr>
          <w:spacing w:val="2"/>
        </w:rPr>
        <w:t xml:space="preserve"> </w:t>
      </w:r>
      <w:r>
        <w:rPr>
          <w:spacing w:val="1"/>
        </w:rPr>
        <w:t>by</w:t>
      </w:r>
      <w:r>
        <w:rPr>
          <w:spacing w:val="-5"/>
        </w:rPr>
        <w:t xml:space="preserve"> </w:t>
      </w:r>
      <w:r>
        <w:t xml:space="preserve">the </w:t>
      </w:r>
      <w:r>
        <w:rPr>
          <w:spacing w:val="-1"/>
        </w:rPr>
        <w:t>seller,</w:t>
      </w:r>
      <w:r>
        <w:t xml:space="preserve"> </w:t>
      </w:r>
      <w:r>
        <w:rPr>
          <w:spacing w:val="-1"/>
        </w:rPr>
        <w:t>and</w:t>
      </w:r>
      <w:r>
        <w:t xml:space="preserve"> the</w:t>
      </w:r>
      <w:r>
        <w:rPr>
          <w:spacing w:val="97"/>
        </w:rPr>
        <w:t xml:space="preserve"> </w:t>
      </w:r>
      <w:r>
        <w:rPr>
          <w:spacing w:val="-1"/>
        </w:rPr>
        <w:t>buyer</w:t>
      </w:r>
      <w:r>
        <w:t xml:space="preserve"> </w:t>
      </w:r>
      <w:r>
        <w:rPr>
          <w:spacing w:val="-1"/>
        </w:rPr>
        <w:t>shall</w:t>
      </w:r>
      <w:r>
        <w:t xml:space="preserve"> </w:t>
      </w:r>
      <w:r>
        <w:rPr>
          <w:spacing w:val="-1"/>
        </w:rPr>
        <w:t xml:space="preserve">have </w:t>
      </w:r>
      <w:r>
        <w:t>the</w:t>
      </w:r>
      <w:r>
        <w:rPr>
          <w:spacing w:val="-1"/>
        </w:rPr>
        <w:t xml:space="preserve"> </w:t>
      </w:r>
      <w:r>
        <w:t>option of</w:t>
      </w:r>
      <w:r>
        <w:rPr>
          <w:spacing w:val="-1"/>
        </w:rPr>
        <w:t xml:space="preserve"> either</w:t>
      </w:r>
      <w:r>
        <w:t xml:space="preserve"> </w:t>
      </w:r>
      <w:r>
        <w:rPr>
          <w:spacing w:val="-1"/>
        </w:rPr>
        <w:t>accepting</w:t>
      </w:r>
      <w:r>
        <w:rPr>
          <w:spacing w:val="-3"/>
        </w:rPr>
        <w:t xml:space="preserve"> </w:t>
      </w:r>
      <w:r>
        <w:rPr>
          <w:spacing w:val="-1"/>
        </w:rPr>
        <w:t>original</w:t>
      </w:r>
      <w:r>
        <w:rPr>
          <w:spacing w:val="5"/>
        </w:rPr>
        <w:t xml:space="preserve"> </w:t>
      </w:r>
      <w:r>
        <w:rPr>
          <w:spacing w:val="-1"/>
        </w:rPr>
        <w:t>gin</w:t>
      </w:r>
      <w:r>
        <w:rPr>
          <w:spacing w:val="5"/>
        </w:rPr>
        <w:t xml:space="preserve"> </w:t>
      </w:r>
      <w:r>
        <w:rPr>
          <w:spacing w:val="-2"/>
        </w:rPr>
        <w:t>yard</w:t>
      </w:r>
      <w:r>
        <w:rPr>
          <w:spacing w:val="1"/>
        </w:rPr>
        <w:t xml:space="preserve"> </w:t>
      </w:r>
      <w:r>
        <w:rPr>
          <w:spacing w:val="-1"/>
        </w:rPr>
        <w:t>weights,</w:t>
      </w:r>
      <w:r>
        <w:t xml:space="preserve"> provided the </w:t>
      </w:r>
      <w:r>
        <w:rPr>
          <w:spacing w:val="-1"/>
        </w:rPr>
        <w:t>cotton</w:t>
      </w:r>
      <w:r>
        <w:t xml:space="preserve"> </w:t>
      </w:r>
      <w:r>
        <w:rPr>
          <w:spacing w:val="-1"/>
        </w:rPr>
        <w:t>has</w:t>
      </w:r>
      <w:r>
        <w:rPr>
          <w:spacing w:val="89"/>
        </w:rPr>
        <w:t xml:space="preserve"> </w:t>
      </w:r>
      <w:r>
        <w:t xml:space="preserve">not </w:t>
      </w:r>
      <w:r>
        <w:rPr>
          <w:spacing w:val="-1"/>
        </w:rPr>
        <w:t>been</w:t>
      </w:r>
      <w:r>
        <w:t xml:space="preserve"> </w:t>
      </w:r>
      <w:r>
        <w:rPr>
          <w:spacing w:val="-1"/>
        </w:rPr>
        <w:t>removed</w:t>
      </w:r>
      <w:r>
        <w:rPr>
          <w:spacing w:val="1"/>
        </w:rPr>
        <w:t xml:space="preserve"> </w:t>
      </w:r>
      <w:r>
        <w:rPr>
          <w:spacing w:val="-1"/>
        </w:rPr>
        <w:t>from</w:t>
      </w:r>
      <w:r>
        <w:t xml:space="preserve"> said</w:t>
      </w:r>
      <w:r>
        <w:rPr>
          <w:spacing w:val="1"/>
        </w:rPr>
        <w:t xml:space="preserve"> </w:t>
      </w:r>
      <w:r>
        <w:rPr>
          <w:spacing w:val="-1"/>
        </w:rPr>
        <w:t>gin</w:t>
      </w:r>
      <w:r>
        <w:rPr>
          <w:spacing w:val="5"/>
        </w:rPr>
        <w:t xml:space="preserve"> </w:t>
      </w:r>
      <w:r>
        <w:rPr>
          <w:spacing w:val="-1"/>
        </w:rPr>
        <w:t>yard,</w:t>
      </w:r>
      <w:r>
        <w:t xml:space="preserve"> or</w:t>
      </w:r>
      <w:r>
        <w:rPr>
          <w:spacing w:val="-2"/>
        </w:rPr>
        <w:t xml:space="preserve"> </w:t>
      </w:r>
      <w:r>
        <w:rPr>
          <w:spacing w:val="-1"/>
        </w:rPr>
        <w:t>reweighing</w:t>
      </w:r>
      <w:r>
        <w:rPr>
          <w:spacing w:val="-3"/>
        </w:rPr>
        <w:t xml:space="preserve"> </w:t>
      </w:r>
      <w:r>
        <w:t>the</w:t>
      </w:r>
      <w:r>
        <w:rPr>
          <w:spacing w:val="1"/>
        </w:rPr>
        <w:t xml:space="preserve"> </w:t>
      </w:r>
      <w:r>
        <w:t xml:space="preserve">cotton. </w:t>
      </w:r>
      <w:r>
        <w:rPr>
          <w:spacing w:val="3"/>
        </w:rPr>
        <w:t xml:space="preserve"> </w:t>
      </w:r>
      <w:r>
        <w:rPr>
          <w:spacing w:val="-3"/>
        </w:rPr>
        <w:t>In</w:t>
      </w:r>
      <w:r>
        <w:t xml:space="preserve"> the</w:t>
      </w:r>
      <w:r>
        <w:rPr>
          <w:spacing w:val="-1"/>
        </w:rPr>
        <w:t xml:space="preserve"> </w:t>
      </w:r>
      <w:r>
        <w:t xml:space="preserve">event of </w:t>
      </w:r>
      <w:r>
        <w:rPr>
          <w:spacing w:val="-1"/>
        </w:rPr>
        <w:t>such</w:t>
      </w:r>
      <w:r>
        <w:t xml:space="preserve"> </w:t>
      </w:r>
      <w:r>
        <w:rPr>
          <w:spacing w:val="-1"/>
        </w:rPr>
        <w:t>reweights</w:t>
      </w:r>
      <w:r>
        <w:rPr>
          <w:spacing w:val="63"/>
        </w:rPr>
        <w:t xml:space="preserve"> </w:t>
      </w:r>
      <w:r>
        <w:rPr>
          <w:spacing w:val="-1"/>
        </w:rPr>
        <w:t>being</w:t>
      </w:r>
      <w:r>
        <w:rPr>
          <w:spacing w:val="-2"/>
        </w:rPr>
        <w:t xml:space="preserve"> </w:t>
      </w:r>
      <w:r>
        <w:t>unsatisfactory</w:t>
      </w:r>
      <w:r>
        <w:rPr>
          <w:spacing w:val="-5"/>
        </w:rPr>
        <w:t xml:space="preserve"> </w:t>
      </w:r>
      <w:r>
        <w:t>to the</w:t>
      </w:r>
      <w:r>
        <w:rPr>
          <w:spacing w:val="-1"/>
        </w:rPr>
        <w:t xml:space="preserve"> seller,</w:t>
      </w:r>
      <w:r>
        <w:t xml:space="preserve"> it shall be</w:t>
      </w:r>
      <w:r>
        <w:rPr>
          <w:spacing w:val="1"/>
        </w:rPr>
        <w:t xml:space="preserve"> </w:t>
      </w:r>
      <w:r>
        <w:rPr>
          <w:rFonts w:cs="Times New Roman"/>
        </w:rPr>
        <w:t xml:space="preserve">seller’s </w:t>
      </w:r>
      <w:r>
        <w:rPr>
          <w:rFonts w:cs="Times New Roman"/>
          <w:spacing w:val="-1"/>
        </w:rPr>
        <w:t>privilege</w:t>
      </w:r>
      <w:r>
        <w:rPr>
          <w:rFonts w:cs="Times New Roman"/>
        </w:rPr>
        <w:t xml:space="preserve"> </w:t>
      </w:r>
      <w:r>
        <w:t>to</w:t>
      </w:r>
      <w:r>
        <w:rPr>
          <w:spacing w:val="2"/>
        </w:rPr>
        <w:t xml:space="preserve"> </w:t>
      </w:r>
      <w:r>
        <w:rPr>
          <w:spacing w:val="-1"/>
        </w:rPr>
        <w:t>engage,</w:t>
      </w:r>
      <w:r>
        <w:rPr>
          <w:spacing w:val="2"/>
        </w:rPr>
        <w:t xml:space="preserve"> </w:t>
      </w:r>
      <w:r>
        <w:rPr>
          <w:spacing w:val="-1"/>
        </w:rPr>
        <w:t>at</w:t>
      </w:r>
      <w:r>
        <w:rPr>
          <w:spacing w:val="2"/>
        </w:rPr>
        <w:t xml:space="preserve"> </w:t>
      </w:r>
      <w:r>
        <w:t>his own expense, a</w:t>
      </w:r>
      <w:r>
        <w:rPr>
          <w:spacing w:val="45"/>
        </w:rPr>
        <w:t xml:space="preserve"> </w:t>
      </w:r>
      <w:r>
        <w:rPr>
          <w:spacing w:val="-1"/>
        </w:rPr>
        <w:t>disinterested</w:t>
      </w:r>
      <w:r>
        <w:t xml:space="preserve"> </w:t>
      </w:r>
      <w:r>
        <w:rPr>
          <w:spacing w:val="-1"/>
        </w:rPr>
        <w:t>weigher,</w:t>
      </w:r>
      <w:r>
        <w:t xml:space="preserve"> </w:t>
      </w:r>
      <w:r>
        <w:rPr>
          <w:spacing w:val="-1"/>
        </w:rPr>
        <w:t xml:space="preserve">acceptable </w:t>
      </w:r>
      <w:r>
        <w:t>to the</w:t>
      </w:r>
      <w:r>
        <w:rPr>
          <w:spacing w:val="-1"/>
        </w:rPr>
        <w:t xml:space="preserve"> </w:t>
      </w:r>
      <w:r>
        <w:t>buyer, to</w:t>
      </w:r>
      <w:r>
        <w:rPr>
          <w:spacing w:val="1"/>
        </w:rPr>
        <w:t xml:space="preserve"> </w:t>
      </w:r>
      <w:r>
        <w:rPr>
          <w:spacing w:val="-1"/>
        </w:rPr>
        <w:t>weigh</w:t>
      </w:r>
      <w:r>
        <w:rPr>
          <w:spacing w:val="2"/>
        </w:rPr>
        <w:t xml:space="preserve"> </w:t>
      </w:r>
      <w:r>
        <w:rPr>
          <w:spacing w:val="-1"/>
        </w:rPr>
        <w:t>and</w:t>
      </w:r>
      <w:r>
        <w:t xml:space="preserve"> determine</w:t>
      </w:r>
      <w:r>
        <w:rPr>
          <w:spacing w:val="-1"/>
        </w:rPr>
        <w:t xml:space="preserve"> </w:t>
      </w:r>
      <w:r>
        <w:t>the</w:t>
      </w:r>
      <w:r>
        <w:rPr>
          <w:spacing w:val="1"/>
        </w:rPr>
        <w:t xml:space="preserve"> </w:t>
      </w:r>
      <w:r>
        <w:rPr>
          <w:spacing w:val="-1"/>
        </w:rPr>
        <w:t>weight</w:t>
      </w:r>
      <w:r>
        <w:t xml:space="preserve"> on which</w:t>
      </w:r>
      <w:r>
        <w:rPr>
          <w:spacing w:val="63"/>
        </w:rPr>
        <w:t xml:space="preserve"> </w:t>
      </w:r>
      <w:r>
        <w:rPr>
          <w:spacing w:val="-1"/>
        </w:rPr>
        <w:t>payment</w:t>
      </w:r>
      <w:r>
        <w:t xml:space="preserve"> shall be</w:t>
      </w:r>
      <w:r>
        <w:rPr>
          <w:spacing w:val="-1"/>
        </w:rPr>
        <w:t xml:space="preserve"> made.</w:t>
      </w:r>
    </w:p>
    <w:p w:rsidR="00BC2140" w:rsidRDefault="00BC2140">
      <w:pPr>
        <w:rPr>
          <w:rFonts w:ascii="Times New Roman" w:eastAsia="Times New Roman" w:hAnsi="Times New Roman" w:cs="Times New Roman"/>
          <w:sz w:val="24"/>
          <w:szCs w:val="24"/>
        </w:rPr>
      </w:pPr>
    </w:p>
    <w:p w:rsidR="00BC2140" w:rsidRDefault="00E443F8">
      <w:pPr>
        <w:pStyle w:val="BodyText"/>
        <w:ind w:right="166"/>
      </w:pPr>
      <w:r>
        <w:rPr>
          <w:b/>
        </w:rPr>
        <w:t>Clause</w:t>
      </w:r>
      <w:r>
        <w:rPr>
          <w:b/>
          <w:spacing w:val="-1"/>
        </w:rPr>
        <w:t xml:space="preserve"> </w:t>
      </w:r>
      <w:r>
        <w:rPr>
          <w:b/>
        </w:rPr>
        <w:t>4:</w:t>
      </w:r>
      <w:r>
        <w:rPr>
          <w:b/>
          <w:spacing w:val="59"/>
        </w:rPr>
        <w:t xml:space="preserve"> </w:t>
      </w:r>
      <w:r>
        <w:rPr>
          <w:b/>
          <w:spacing w:val="-1"/>
        </w:rPr>
        <w:t>Warehouse</w:t>
      </w:r>
      <w:r>
        <w:rPr>
          <w:b/>
          <w:spacing w:val="1"/>
        </w:rPr>
        <w:t xml:space="preserve"> </w:t>
      </w:r>
      <w:r>
        <w:rPr>
          <w:b/>
        </w:rPr>
        <w:t>Weights</w:t>
      </w:r>
      <w:r>
        <w:t>-When Warehouse</w:t>
      </w:r>
      <w:r>
        <w:rPr>
          <w:spacing w:val="-1"/>
        </w:rPr>
        <w:t xml:space="preserve"> Weights</w:t>
      </w:r>
      <w:r>
        <w:rPr>
          <w:spacing w:val="1"/>
        </w:rPr>
        <w:t xml:space="preserve"> </w:t>
      </w:r>
      <w:r>
        <w:t>are</w:t>
      </w:r>
      <w:r>
        <w:rPr>
          <w:spacing w:val="-1"/>
        </w:rPr>
        <w:t xml:space="preserve"> specified</w:t>
      </w:r>
      <w:r>
        <w:rPr>
          <w:spacing w:val="2"/>
        </w:rPr>
        <w:t xml:space="preserve"> </w:t>
      </w:r>
      <w:r>
        <w:t xml:space="preserve">in a </w:t>
      </w:r>
      <w:r>
        <w:rPr>
          <w:spacing w:val="-1"/>
        </w:rPr>
        <w:t>contract,</w:t>
      </w:r>
      <w:r>
        <w:rPr>
          <w:spacing w:val="2"/>
        </w:rPr>
        <w:t xml:space="preserve"> </w:t>
      </w:r>
      <w:r>
        <w:rPr>
          <w:spacing w:val="-1"/>
        </w:rPr>
        <w:t>and</w:t>
      </w:r>
      <w:r>
        <w:rPr>
          <w:spacing w:val="53"/>
        </w:rPr>
        <w:t xml:space="preserve"> </w:t>
      </w:r>
      <w:r>
        <w:t xml:space="preserve">unless </w:t>
      </w:r>
      <w:r>
        <w:rPr>
          <w:spacing w:val="-1"/>
        </w:rPr>
        <w:t>otherwise agreed,</w:t>
      </w:r>
      <w:r>
        <w:rPr>
          <w:spacing w:val="2"/>
        </w:rPr>
        <w:t xml:space="preserve"> </w:t>
      </w:r>
      <w:r>
        <w:t xml:space="preserve">the </w:t>
      </w:r>
      <w:r>
        <w:rPr>
          <w:spacing w:val="-1"/>
        </w:rPr>
        <w:t>weights</w:t>
      </w:r>
      <w:r>
        <w:t xml:space="preserve"> shown by</w:t>
      </w:r>
      <w:r>
        <w:rPr>
          <w:spacing w:val="-5"/>
        </w:rPr>
        <w:t xml:space="preserve"> </w:t>
      </w:r>
      <w:r>
        <w:t>the</w:t>
      </w:r>
      <w:r>
        <w:rPr>
          <w:spacing w:val="3"/>
        </w:rPr>
        <w:t xml:space="preserve"> </w:t>
      </w:r>
      <w:r>
        <w:rPr>
          <w:spacing w:val="-1"/>
        </w:rPr>
        <w:t xml:space="preserve">warehouse </w:t>
      </w:r>
      <w:r>
        <w:t xml:space="preserve">upon </w:t>
      </w:r>
      <w:r>
        <w:rPr>
          <w:spacing w:val="-1"/>
        </w:rPr>
        <w:t>receipt</w:t>
      </w:r>
      <w:r>
        <w:rPr>
          <w:spacing w:val="2"/>
        </w:rPr>
        <w:t xml:space="preserve"> </w:t>
      </w:r>
      <w:r>
        <w:t>of</w:t>
      </w:r>
      <w:r>
        <w:rPr>
          <w:spacing w:val="-1"/>
        </w:rPr>
        <w:t xml:space="preserve"> </w:t>
      </w:r>
      <w:r>
        <w:t xml:space="preserve">the </w:t>
      </w:r>
      <w:r>
        <w:rPr>
          <w:spacing w:val="-1"/>
        </w:rPr>
        <w:t>cotton</w:t>
      </w:r>
      <w:r>
        <w:t xml:space="preserve"> </w:t>
      </w:r>
      <w:r>
        <w:rPr>
          <w:spacing w:val="-1"/>
        </w:rPr>
        <w:t>at</w:t>
      </w:r>
      <w:r>
        <w:t xml:space="preserve"> the</w:t>
      </w:r>
      <w:r>
        <w:rPr>
          <w:spacing w:val="73"/>
        </w:rPr>
        <w:t xml:space="preserve"> </w:t>
      </w:r>
      <w:r>
        <w:rPr>
          <w:spacing w:val="-1"/>
        </w:rPr>
        <w:t xml:space="preserve">warehouse </w:t>
      </w:r>
      <w:r>
        <w:t xml:space="preserve">shall </w:t>
      </w:r>
      <w:r>
        <w:rPr>
          <w:spacing w:val="-1"/>
        </w:rPr>
        <w:t>apply.</w:t>
      </w:r>
      <w:r>
        <w:t xml:space="preserve"> </w:t>
      </w:r>
      <w:r>
        <w:rPr>
          <w:spacing w:val="2"/>
        </w:rPr>
        <w:t xml:space="preserve"> </w:t>
      </w:r>
      <w:r>
        <w:t>The</w:t>
      </w:r>
      <w:r>
        <w:rPr>
          <w:spacing w:val="-2"/>
        </w:rPr>
        <w:t xml:space="preserve"> </w:t>
      </w:r>
      <w:r>
        <w:rPr>
          <w:spacing w:val="-1"/>
        </w:rPr>
        <w:t>buyer</w:t>
      </w:r>
      <w:r>
        <w:t xml:space="preserve"> </w:t>
      </w:r>
      <w:r>
        <w:rPr>
          <w:spacing w:val="-1"/>
        </w:rPr>
        <w:t>shall</w:t>
      </w:r>
      <w:r>
        <w:t xml:space="preserve"> have</w:t>
      </w:r>
      <w:r>
        <w:rPr>
          <w:spacing w:val="-1"/>
        </w:rPr>
        <w:t xml:space="preserve"> </w:t>
      </w:r>
      <w:r>
        <w:t>the</w:t>
      </w:r>
      <w:r>
        <w:rPr>
          <w:spacing w:val="1"/>
        </w:rPr>
        <w:t xml:space="preserve"> </w:t>
      </w:r>
      <w:r>
        <w:rPr>
          <w:spacing w:val="-1"/>
        </w:rPr>
        <w:t xml:space="preserve">privilege </w:t>
      </w:r>
      <w:r>
        <w:t xml:space="preserve">to demand </w:t>
      </w:r>
      <w:r>
        <w:rPr>
          <w:spacing w:val="-1"/>
        </w:rPr>
        <w:t>reweights</w:t>
      </w:r>
      <w:r>
        <w:t xml:space="preserve"> at the</w:t>
      </w:r>
      <w:r>
        <w:rPr>
          <w:spacing w:val="-1"/>
        </w:rPr>
        <w:t xml:space="preserve"> </w:t>
      </w:r>
      <w:r>
        <w:t>time of</w:t>
      </w:r>
      <w:r>
        <w:rPr>
          <w:spacing w:val="61"/>
        </w:rPr>
        <w:t xml:space="preserve"> </w:t>
      </w:r>
      <w:r>
        <w:rPr>
          <w:spacing w:val="-1"/>
        </w:rPr>
        <w:t>delivery,</w:t>
      </w:r>
      <w:r>
        <w:t xml:space="preserve"> in which </w:t>
      </w:r>
      <w:r>
        <w:rPr>
          <w:spacing w:val="-1"/>
        </w:rPr>
        <w:t xml:space="preserve">case </w:t>
      </w:r>
      <w:r>
        <w:t>the</w:t>
      </w:r>
      <w:r>
        <w:rPr>
          <w:spacing w:val="-1"/>
        </w:rPr>
        <w:t xml:space="preserve"> </w:t>
      </w:r>
      <w:r>
        <w:t xml:space="preserve">expense </w:t>
      </w:r>
      <w:r>
        <w:rPr>
          <w:spacing w:val="-1"/>
        </w:rPr>
        <w:t>of</w:t>
      </w:r>
      <w:r>
        <w:t xml:space="preserve"> </w:t>
      </w:r>
      <w:r>
        <w:rPr>
          <w:spacing w:val="-1"/>
        </w:rPr>
        <w:t>reweighing</w:t>
      </w:r>
      <w:r>
        <w:rPr>
          <w:spacing w:val="-3"/>
        </w:rPr>
        <w:t xml:space="preserve"> </w:t>
      </w:r>
      <w:r>
        <w:t>shall be borne</w:t>
      </w:r>
      <w:r>
        <w:rPr>
          <w:spacing w:val="-2"/>
        </w:rPr>
        <w:t xml:space="preserve"> </w:t>
      </w:r>
      <w:r>
        <w:rPr>
          <w:spacing w:val="2"/>
        </w:rPr>
        <w:t>by</w:t>
      </w:r>
      <w:r>
        <w:rPr>
          <w:spacing w:val="-5"/>
        </w:rPr>
        <w:t xml:space="preserve"> </w:t>
      </w:r>
      <w:r>
        <w:t>the buyer.</w:t>
      </w:r>
    </w:p>
    <w:p w:rsidR="00BC2140" w:rsidRDefault="00BC2140">
      <w:pPr>
        <w:spacing w:before="11"/>
        <w:rPr>
          <w:rFonts w:ascii="Times New Roman" w:eastAsia="Times New Roman" w:hAnsi="Times New Roman" w:cs="Times New Roman"/>
          <w:sz w:val="23"/>
          <w:szCs w:val="23"/>
        </w:rPr>
      </w:pPr>
    </w:p>
    <w:p w:rsidR="00BC2140" w:rsidRDefault="00E443F8">
      <w:pPr>
        <w:pStyle w:val="BodyText"/>
        <w:ind w:right="166"/>
      </w:pPr>
      <w:r>
        <w:rPr>
          <w:b/>
        </w:rPr>
        <w:t>Clause</w:t>
      </w:r>
      <w:r>
        <w:rPr>
          <w:b/>
          <w:spacing w:val="-1"/>
        </w:rPr>
        <w:t xml:space="preserve"> </w:t>
      </w:r>
      <w:r>
        <w:rPr>
          <w:b/>
        </w:rPr>
        <w:t>5:</w:t>
      </w:r>
      <w:r>
        <w:rPr>
          <w:b/>
          <w:spacing w:val="59"/>
        </w:rPr>
        <w:t xml:space="preserve"> </w:t>
      </w:r>
      <w:r>
        <w:rPr>
          <w:b/>
          <w:spacing w:val="-1"/>
        </w:rPr>
        <w:t>Buyer Reweight</w:t>
      </w:r>
      <w:r>
        <w:rPr>
          <w:spacing w:val="-1"/>
        </w:rPr>
        <w:t>-it</w:t>
      </w:r>
      <w:r>
        <w:t xml:space="preserve"> is expressly</w:t>
      </w:r>
      <w:r>
        <w:rPr>
          <w:spacing w:val="-8"/>
        </w:rPr>
        <w:t xml:space="preserve"> </w:t>
      </w:r>
      <w:r>
        <w:t xml:space="preserve">understood </w:t>
      </w:r>
      <w:r>
        <w:rPr>
          <w:spacing w:val="-1"/>
        </w:rPr>
        <w:t>that</w:t>
      </w:r>
      <w:r>
        <w:t xml:space="preserve"> the</w:t>
      </w:r>
      <w:r>
        <w:rPr>
          <w:spacing w:val="-1"/>
        </w:rPr>
        <w:t xml:space="preserve"> buyer</w:t>
      </w:r>
      <w:r>
        <w:t xml:space="preserve"> </w:t>
      </w:r>
      <w:r>
        <w:rPr>
          <w:spacing w:val="-1"/>
        </w:rPr>
        <w:t>shall</w:t>
      </w:r>
      <w:r>
        <w:rPr>
          <w:spacing w:val="2"/>
        </w:rPr>
        <w:t xml:space="preserve"> </w:t>
      </w:r>
      <w:r>
        <w:rPr>
          <w:spacing w:val="-1"/>
        </w:rPr>
        <w:t xml:space="preserve">have </w:t>
      </w:r>
      <w:r>
        <w:t xml:space="preserve">the option </w:t>
      </w:r>
      <w:r>
        <w:rPr>
          <w:spacing w:val="-1"/>
        </w:rPr>
        <w:t>at</w:t>
      </w:r>
      <w:r>
        <w:t xml:space="preserve"> his</w:t>
      </w:r>
      <w:r>
        <w:rPr>
          <w:spacing w:val="68"/>
        </w:rPr>
        <w:t xml:space="preserve"> </w:t>
      </w:r>
      <w:r>
        <w:t>expense, to</w:t>
      </w:r>
      <w:r>
        <w:rPr>
          <w:spacing w:val="-1"/>
        </w:rPr>
        <w:t xml:space="preserve"> receive </w:t>
      </w:r>
      <w:r>
        <w:t>his</w:t>
      </w:r>
      <w:r>
        <w:rPr>
          <w:spacing w:val="1"/>
        </w:rPr>
        <w:t xml:space="preserve"> </w:t>
      </w:r>
      <w:r>
        <w:rPr>
          <w:spacing w:val="-1"/>
        </w:rPr>
        <w:t>purchases</w:t>
      </w:r>
      <w:r>
        <w:t xml:space="preserve"> on the</w:t>
      </w:r>
      <w:r>
        <w:rPr>
          <w:spacing w:val="-1"/>
        </w:rPr>
        <w:t xml:space="preserve"> reweights</w:t>
      </w:r>
      <w:r>
        <w:t xml:space="preserve"> of a</w:t>
      </w:r>
      <w:r>
        <w:rPr>
          <w:spacing w:val="-1"/>
        </w:rPr>
        <w:t xml:space="preserve"> recognized</w:t>
      </w:r>
      <w:r>
        <w:rPr>
          <w:spacing w:val="2"/>
        </w:rPr>
        <w:t xml:space="preserve"> </w:t>
      </w:r>
      <w:r>
        <w:t>third party</w:t>
      </w:r>
      <w:r>
        <w:rPr>
          <w:spacing w:val="-5"/>
        </w:rPr>
        <w:t xml:space="preserve"> </w:t>
      </w:r>
      <w:r>
        <w:t>controller.</w:t>
      </w:r>
    </w:p>
    <w:p w:rsidR="00BC2140" w:rsidRDefault="00BC2140">
      <w:pPr>
        <w:sectPr w:rsidR="00BC2140">
          <w:pgSz w:w="12240" w:h="15840"/>
          <w:pgMar w:top="960" w:right="1160" w:bottom="280" w:left="1520" w:header="720" w:footer="720" w:gutter="0"/>
          <w:cols w:space="720"/>
        </w:sectPr>
      </w:pPr>
    </w:p>
    <w:p w:rsidR="00BC2140" w:rsidRDefault="00E443F8">
      <w:pPr>
        <w:pStyle w:val="BodyText"/>
        <w:spacing w:before="48"/>
        <w:ind w:right="185" w:firstLine="60"/>
      </w:pPr>
      <w:r>
        <w:rPr>
          <w:b/>
        </w:rPr>
        <w:lastRenderedPageBreak/>
        <w:t>Clause</w:t>
      </w:r>
      <w:r>
        <w:rPr>
          <w:b/>
          <w:spacing w:val="-1"/>
        </w:rPr>
        <w:t xml:space="preserve"> </w:t>
      </w:r>
      <w:r>
        <w:rPr>
          <w:b/>
        </w:rPr>
        <w:t>6:</w:t>
      </w:r>
      <w:r>
        <w:rPr>
          <w:b/>
          <w:spacing w:val="59"/>
        </w:rPr>
        <w:t xml:space="preserve"> </w:t>
      </w:r>
      <w:r>
        <w:rPr>
          <w:b/>
          <w:spacing w:val="-1"/>
        </w:rPr>
        <w:t>Seller Reweights</w:t>
      </w:r>
      <w:r>
        <w:rPr>
          <w:spacing w:val="-1"/>
        </w:rPr>
        <w:t>-If</w:t>
      </w:r>
      <w:r>
        <w:t xml:space="preserve"> </w:t>
      </w:r>
      <w:r>
        <w:rPr>
          <w:spacing w:val="-1"/>
        </w:rPr>
        <w:t>seller</w:t>
      </w:r>
      <w:r>
        <w:rPr>
          <w:spacing w:val="1"/>
        </w:rPr>
        <w:t xml:space="preserve"> </w:t>
      </w:r>
      <w:r>
        <w:rPr>
          <w:spacing w:val="-1"/>
        </w:rPr>
        <w:t>wishes</w:t>
      </w:r>
      <w:r>
        <w:t xml:space="preserve"> </w:t>
      </w:r>
      <w:r>
        <w:rPr>
          <w:spacing w:val="-1"/>
        </w:rPr>
        <w:t>reweights,</w:t>
      </w:r>
      <w:r>
        <w:t xml:space="preserve"> he</w:t>
      </w:r>
      <w:r>
        <w:rPr>
          <w:spacing w:val="-1"/>
        </w:rPr>
        <w:t xml:space="preserve"> </w:t>
      </w:r>
      <w:r>
        <w:t xml:space="preserve">must so </w:t>
      </w:r>
      <w:r>
        <w:rPr>
          <w:spacing w:val="-1"/>
        </w:rPr>
        <w:t>state</w:t>
      </w:r>
      <w:r>
        <w:t xml:space="preserve"> </w:t>
      </w:r>
      <w:r>
        <w:rPr>
          <w:spacing w:val="-1"/>
        </w:rPr>
        <w:t>at</w:t>
      </w:r>
      <w:r>
        <w:rPr>
          <w:spacing w:val="2"/>
        </w:rPr>
        <w:t xml:space="preserve"> </w:t>
      </w:r>
      <w:r>
        <w:t>time of</w:t>
      </w:r>
      <w:r>
        <w:rPr>
          <w:spacing w:val="-2"/>
        </w:rPr>
        <w:t xml:space="preserve"> </w:t>
      </w:r>
      <w:r>
        <w:rPr>
          <w:spacing w:val="-1"/>
        </w:rPr>
        <w:t>trading</w:t>
      </w:r>
      <w:r>
        <w:t xml:space="preserve"> </w:t>
      </w:r>
      <w:r>
        <w:rPr>
          <w:spacing w:val="-1"/>
        </w:rPr>
        <w:t>and</w:t>
      </w:r>
      <w:r>
        <w:rPr>
          <w:spacing w:val="77"/>
        </w:rPr>
        <w:t xml:space="preserve"> </w:t>
      </w:r>
      <w:r>
        <w:t>specify</w:t>
      </w:r>
      <w:r>
        <w:rPr>
          <w:spacing w:val="-5"/>
        </w:rPr>
        <w:t xml:space="preserve"> </w:t>
      </w:r>
      <w:r>
        <w:t xml:space="preserve">in his </w:t>
      </w:r>
      <w:r>
        <w:rPr>
          <w:spacing w:val="-1"/>
        </w:rPr>
        <w:t>contract</w:t>
      </w:r>
      <w:r>
        <w:t xml:space="preserve"> of</w:t>
      </w:r>
      <w:r>
        <w:rPr>
          <w:spacing w:val="1"/>
        </w:rPr>
        <w:t xml:space="preserve"> </w:t>
      </w:r>
      <w:r>
        <w:rPr>
          <w:spacing w:val="-1"/>
        </w:rPr>
        <w:t>sale,</w:t>
      </w:r>
      <w:r>
        <w:t xml:space="preserve"> in </w:t>
      </w:r>
      <w:r>
        <w:rPr>
          <w:spacing w:val="-1"/>
        </w:rPr>
        <w:t>which</w:t>
      </w:r>
      <w:r>
        <w:t xml:space="preserve"> case</w:t>
      </w:r>
      <w:r>
        <w:rPr>
          <w:spacing w:val="-1"/>
        </w:rPr>
        <w:t xml:space="preserve"> </w:t>
      </w:r>
      <w:r>
        <w:t>the expense</w:t>
      </w:r>
      <w:r>
        <w:rPr>
          <w:spacing w:val="-1"/>
        </w:rPr>
        <w:t xml:space="preserve"> </w:t>
      </w:r>
      <w:r>
        <w:t xml:space="preserve">of </w:t>
      </w:r>
      <w:r>
        <w:rPr>
          <w:spacing w:val="-1"/>
        </w:rPr>
        <w:t>reweighing</w:t>
      </w:r>
      <w:r>
        <w:rPr>
          <w:spacing w:val="-3"/>
        </w:rPr>
        <w:t xml:space="preserve"> </w:t>
      </w:r>
      <w:r>
        <w:t xml:space="preserve">shall be </w:t>
      </w:r>
      <w:r>
        <w:rPr>
          <w:spacing w:val="-1"/>
        </w:rPr>
        <w:t xml:space="preserve">borne </w:t>
      </w:r>
      <w:r>
        <w:rPr>
          <w:spacing w:val="2"/>
        </w:rPr>
        <w:t>by</w:t>
      </w:r>
      <w:r>
        <w:rPr>
          <w:spacing w:val="-5"/>
        </w:rPr>
        <w:t xml:space="preserve"> </w:t>
      </w:r>
      <w:r>
        <w:t>the</w:t>
      </w:r>
      <w:r>
        <w:rPr>
          <w:spacing w:val="58"/>
        </w:rPr>
        <w:t xml:space="preserve"> </w:t>
      </w:r>
      <w:r>
        <w:rPr>
          <w:spacing w:val="-1"/>
        </w:rPr>
        <w:t>seller,</w:t>
      </w:r>
      <w:r>
        <w:t xml:space="preserve"> </w:t>
      </w:r>
      <w:r>
        <w:rPr>
          <w:spacing w:val="-1"/>
        </w:rPr>
        <w:t>and</w:t>
      </w:r>
      <w:r>
        <w:t xml:space="preserve"> </w:t>
      </w:r>
      <w:r>
        <w:rPr>
          <w:spacing w:val="-1"/>
        </w:rPr>
        <w:t>performed</w:t>
      </w:r>
      <w:r>
        <w:t xml:space="preserve"> </w:t>
      </w:r>
      <w:r>
        <w:rPr>
          <w:spacing w:val="2"/>
        </w:rPr>
        <w:t>by</w:t>
      </w:r>
      <w:r>
        <w:rPr>
          <w:spacing w:val="-2"/>
        </w:rPr>
        <w:t xml:space="preserve"> </w:t>
      </w:r>
      <w:r>
        <w:rPr>
          <w:spacing w:val="-1"/>
        </w:rPr>
        <w:t>recognized</w:t>
      </w:r>
      <w:r>
        <w:t xml:space="preserve"> third party</w:t>
      </w:r>
      <w:r>
        <w:rPr>
          <w:spacing w:val="-5"/>
        </w:rPr>
        <w:t xml:space="preserve"> </w:t>
      </w:r>
      <w:r>
        <w:t>controller.</w:t>
      </w:r>
    </w:p>
    <w:p w:rsidR="00BC2140" w:rsidRDefault="00BC2140">
      <w:pPr>
        <w:rPr>
          <w:rFonts w:ascii="Times New Roman" w:eastAsia="Times New Roman" w:hAnsi="Times New Roman" w:cs="Times New Roman"/>
          <w:sz w:val="24"/>
          <w:szCs w:val="24"/>
        </w:rPr>
      </w:pPr>
    </w:p>
    <w:p w:rsidR="00BC2140" w:rsidRDefault="00E443F8">
      <w:pPr>
        <w:ind w:left="107" w:right="185"/>
        <w:rPr>
          <w:rFonts w:ascii="Times New Roman" w:eastAsia="Times New Roman" w:hAnsi="Times New Roman" w:cs="Times New Roman"/>
          <w:sz w:val="24"/>
          <w:szCs w:val="24"/>
        </w:rPr>
      </w:pPr>
      <w:r>
        <w:rPr>
          <w:rFonts w:ascii="Times New Roman"/>
          <w:b/>
          <w:sz w:val="24"/>
        </w:rPr>
        <w:t>Clause</w:t>
      </w:r>
      <w:r>
        <w:rPr>
          <w:rFonts w:ascii="Times New Roman"/>
          <w:b/>
          <w:spacing w:val="-1"/>
          <w:sz w:val="24"/>
        </w:rPr>
        <w:t xml:space="preserve"> </w:t>
      </w:r>
      <w:r>
        <w:rPr>
          <w:rFonts w:ascii="Times New Roman"/>
          <w:b/>
          <w:sz w:val="24"/>
        </w:rPr>
        <w:t>7:</w:t>
      </w:r>
      <w:r>
        <w:rPr>
          <w:rFonts w:ascii="Times New Roman"/>
          <w:b/>
          <w:spacing w:val="59"/>
          <w:sz w:val="24"/>
        </w:rPr>
        <w:t xml:space="preserve"> </w:t>
      </w:r>
      <w:r>
        <w:rPr>
          <w:rFonts w:ascii="Times New Roman"/>
          <w:b/>
          <w:spacing w:val="-1"/>
          <w:sz w:val="24"/>
        </w:rPr>
        <w:t>Texas</w:t>
      </w:r>
      <w:r>
        <w:rPr>
          <w:rFonts w:ascii="Times New Roman"/>
          <w:b/>
          <w:sz w:val="24"/>
        </w:rPr>
        <w:t xml:space="preserve"> </w:t>
      </w:r>
      <w:r>
        <w:rPr>
          <w:rFonts w:ascii="Times New Roman"/>
          <w:b/>
          <w:spacing w:val="-1"/>
          <w:sz w:val="24"/>
        </w:rPr>
        <w:t>Mill</w:t>
      </w:r>
      <w:r>
        <w:rPr>
          <w:rFonts w:ascii="Times New Roman"/>
          <w:b/>
          <w:sz w:val="24"/>
        </w:rPr>
        <w:t xml:space="preserve"> Weights</w:t>
      </w:r>
      <w:r>
        <w:rPr>
          <w:rFonts w:ascii="Times New Roman"/>
          <w:sz w:val="24"/>
        </w:rPr>
        <w:t>-</w:t>
      </w:r>
      <w:r>
        <w:rPr>
          <w:rFonts w:ascii="Times New Roman"/>
          <w:spacing w:val="-1"/>
          <w:sz w:val="24"/>
        </w:rPr>
        <w:t xml:space="preserve"> Southern</w:t>
      </w:r>
      <w:r>
        <w:rPr>
          <w:rFonts w:ascii="Times New Roman"/>
          <w:sz w:val="24"/>
        </w:rPr>
        <w:t xml:space="preserve"> mill </w:t>
      </w:r>
      <w:r>
        <w:rPr>
          <w:rFonts w:ascii="Times New Roman"/>
          <w:spacing w:val="-1"/>
          <w:sz w:val="24"/>
        </w:rPr>
        <w:t>rules</w:t>
      </w:r>
      <w:r>
        <w:rPr>
          <w:rFonts w:ascii="Times New Roman"/>
          <w:sz w:val="24"/>
        </w:rPr>
        <w:t xml:space="preserve"> to </w:t>
      </w:r>
      <w:r>
        <w:rPr>
          <w:rFonts w:ascii="Times New Roman"/>
          <w:spacing w:val="-1"/>
          <w:sz w:val="24"/>
        </w:rPr>
        <w:t>govern</w:t>
      </w:r>
      <w:r>
        <w:rPr>
          <w:rFonts w:ascii="Times New Roman"/>
          <w:sz w:val="24"/>
        </w:rPr>
        <w:t xml:space="preserve"> </w:t>
      </w:r>
      <w:r>
        <w:rPr>
          <w:rFonts w:ascii="Times New Roman"/>
          <w:spacing w:val="-1"/>
          <w:sz w:val="24"/>
        </w:rPr>
        <w:t>for</w:t>
      </w:r>
      <w:r>
        <w:rPr>
          <w:rFonts w:ascii="Times New Roman"/>
          <w:spacing w:val="1"/>
          <w:sz w:val="24"/>
        </w:rPr>
        <w:t xml:space="preserve"> </w:t>
      </w:r>
      <w:r>
        <w:rPr>
          <w:rFonts w:ascii="Times New Roman"/>
          <w:spacing w:val="-1"/>
          <w:sz w:val="24"/>
        </w:rPr>
        <w:t>all</w:t>
      </w:r>
      <w:r>
        <w:rPr>
          <w:rFonts w:ascii="Times New Roman"/>
          <w:sz w:val="24"/>
        </w:rPr>
        <w:t xml:space="preserve"> </w:t>
      </w:r>
      <w:r>
        <w:rPr>
          <w:rFonts w:ascii="Times New Roman"/>
          <w:spacing w:val="-1"/>
          <w:sz w:val="24"/>
        </w:rPr>
        <w:t>issues</w:t>
      </w:r>
      <w:r>
        <w:rPr>
          <w:rFonts w:ascii="Times New Roman"/>
          <w:spacing w:val="2"/>
          <w:sz w:val="24"/>
        </w:rPr>
        <w:t xml:space="preserve"> </w:t>
      </w:r>
      <w:r>
        <w:rPr>
          <w:rFonts w:ascii="Times New Roman"/>
          <w:sz w:val="24"/>
        </w:rPr>
        <w:t>involving</w:t>
      </w:r>
      <w:r>
        <w:rPr>
          <w:rFonts w:ascii="Times New Roman"/>
          <w:spacing w:val="-3"/>
          <w:sz w:val="24"/>
        </w:rPr>
        <w:t xml:space="preserve"> </w:t>
      </w:r>
      <w:r>
        <w:rPr>
          <w:rFonts w:ascii="Times New Roman"/>
          <w:spacing w:val="-1"/>
          <w:sz w:val="24"/>
        </w:rPr>
        <w:t>bale</w:t>
      </w:r>
      <w:r>
        <w:rPr>
          <w:rFonts w:ascii="Times New Roman"/>
          <w:spacing w:val="65"/>
          <w:sz w:val="24"/>
        </w:rPr>
        <w:t xml:space="preserve"> </w:t>
      </w:r>
      <w:r>
        <w:rPr>
          <w:rFonts w:ascii="Times New Roman"/>
          <w:spacing w:val="-1"/>
          <w:sz w:val="24"/>
        </w:rPr>
        <w:t>weights</w:t>
      </w:r>
      <w:r>
        <w:rPr>
          <w:rFonts w:ascii="Times New Roman"/>
          <w:sz w:val="24"/>
        </w:rPr>
        <w:t xml:space="preserve"> on</w:t>
      </w:r>
      <w:r>
        <w:rPr>
          <w:rFonts w:ascii="Times New Roman"/>
          <w:spacing w:val="2"/>
          <w:sz w:val="24"/>
        </w:rPr>
        <w:t xml:space="preserve"> </w:t>
      </w:r>
      <w:r>
        <w:rPr>
          <w:rFonts w:ascii="Times New Roman"/>
          <w:spacing w:val="-1"/>
          <w:sz w:val="24"/>
        </w:rPr>
        <w:t>cotton</w:t>
      </w:r>
      <w:r>
        <w:rPr>
          <w:rFonts w:ascii="Times New Roman"/>
          <w:sz w:val="24"/>
        </w:rPr>
        <w:t xml:space="preserve"> </w:t>
      </w:r>
      <w:r>
        <w:rPr>
          <w:rFonts w:ascii="Times New Roman"/>
          <w:spacing w:val="-1"/>
          <w:sz w:val="24"/>
        </w:rPr>
        <w:t>sent</w:t>
      </w:r>
      <w:r>
        <w:rPr>
          <w:rFonts w:ascii="Times New Roman"/>
          <w:sz w:val="24"/>
        </w:rPr>
        <w:t xml:space="preserve"> to </w:t>
      </w:r>
      <w:r>
        <w:rPr>
          <w:rFonts w:ascii="Times New Roman"/>
          <w:spacing w:val="-1"/>
          <w:sz w:val="24"/>
        </w:rPr>
        <w:t>Texas</w:t>
      </w:r>
      <w:r>
        <w:rPr>
          <w:rFonts w:ascii="Times New Roman"/>
          <w:sz w:val="24"/>
        </w:rPr>
        <w:t xml:space="preserve"> mills.</w:t>
      </w:r>
    </w:p>
    <w:p w:rsidR="00BC2140" w:rsidRDefault="00BC2140">
      <w:pPr>
        <w:spacing w:before="6"/>
        <w:rPr>
          <w:rFonts w:ascii="Times New Roman" w:eastAsia="Times New Roman" w:hAnsi="Times New Roman" w:cs="Times New Roman"/>
          <w:sz w:val="24"/>
          <w:szCs w:val="24"/>
        </w:rPr>
      </w:pPr>
    </w:p>
    <w:p w:rsidR="00BC2140" w:rsidRDefault="00E443F8">
      <w:pPr>
        <w:pStyle w:val="Heading1"/>
        <w:ind w:left="3617" w:right="3051" w:firstLine="652"/>
        <w:rPr>
          <w:b w:val="0"/>
          <w:bCs w:val="0"/>
        </w:rPr>
      </w:pPr>
      <w:r>
        <w:rPr>
          <w:spacing w:val="-1"/>
        </w:rPr>
        <w:t>RULE</w:t>
      </w:r>
      <w:r>
        <w:rPr>
          <w:spacing w:val="1"/>
        </w:rPr>
        <w:t xml:space="preserve"> </w:t>
      </w:r>
      <w:r>
        <w:t>7</w:t>
      </w:r>
      <w:r>
        <w:rPr>
          <w:spacing w:val="22"/>
        </w:rPr>
        <w:t xml:space="preserve"> </w:t>
      </w:r>
      <w:r>
        <w:rPr>
          <w:spacing w:val="-1"/>
        </w:rPr>
        <w:t>LANDED</w:t>
      </w:r>
      <w:r>
        <w:rPr>
          <w:spacing w:val="-2"/>
        </w:rPr>
        <w:t xml:space="preserve"> </w:t>
      </w:r>
      <w:r>
        <w:t>TERMS</w:t>
      </w:r>
    </w:p>
    <w:p w:rsidR="00BC2140" w:rsidRDefault="00BC2140">
      <w:pPr>
        <w:spacing w:before="6"/>
        <w:rPr>
          <w:rFonts w:ascii="Times New Roman" w:eastAsia="Times New Roman" w:hAnsi="Times New Roman" w:cs="Times New Roman"/>
          <w:sz w:val="23"/>
          <w:szCs w:val="23"/>
        </w:rPr>
      </w:pPr>
    </w:p>
    <w:p w:rsidR="00BC2140" w:rsidRDefault="00E443F8">
      <w:pPr>
        <w:pStyle w:val="BodyText"/>
        <w:ind w:right="185"/>
      </w:pPr>
      <w:r>
        <w:rPr>
          <w:rFonts w:cs="Times New Roman"/>
          <w:b/>
          <w:bCs/>
        </w:rPr>
        <w:t>Clause</w:t>
      </w:r>
      <w:r>
        <w:rPr>
          <w:rFonts w:cs="Times New Roman"/>
          <w:b/>
          <w:bCs/>
          <w:spacing w:val="-1"/>
        </w:rPr>
        <w:t xml:space="preserve"> 1:</w:t>
      </w:r>
      <w:r>
        <w:rPr>
          <w:rFonts w:cs="Times New Roman"/>
          <w:b/>
          <w:bCs/>
          <w:spacing w:val="59"/>
        </w:rPr>
        <w:t xml:space="preserve"> </w:t>
      </w:r>
      <w:r>
        <w:rPr>
          <w:rFonts w:cs="Times New Roman"/>
          <w:b/>
          <w:bCs/>
          <w:spacing w:val="-1"/>
        </w:rPr>
        <w:t>Landed</w:t>
      </w:r>
      <w:r>
        <w:rPr>
          <w:rFonts w:cs="Times New Roman"/>
          <w:b/>
          <w:bCs/>
        </w:rPr>
        <w:t xml:space="preserve"> </w:t>
      </w:r>
      <w:r>
        <w:rPr>
          <w:rFonts w:cs="Times New Roman"/>
          <w:b/>
          <w:bCs/>
          <w:spacing w:val="-1"/>
        </w:rPr>
        <w:t>Terms</w:t>
      </w:r>
      <w:r>
        <w:rPr>
          <w:spacing w:val="-1"/>
        </w:rPr>
        <w:t>-"</w:t>
      </w:r>
      <w:r>
        <w:rPr>
          <w:rFonts w:cs="Times New Roman"/>
          <w:spacing w:val="-1"/>
        </w:rPr>
        <w:t xml:space="preserve">Landed” </w:t>
      </w:r>
      <w:r>
        <w:rPr>
          <w:spacing w:val="-1"/>
        </w:rPr>
        <w:t>as</w:t>
      </w:r>
      <w:r>
        <w:t xml:space="preserve"> used in this rule </w:t>
      </w:r>
      <w:r>
        <w:rPr>
          <w:spacing w:val="-1"/>
        </w:rPr>
        <w:t>shall</w:t>
      </w:r>
      <w:r>
        <w:t xml:space="preserve"> </w:t>
      </w:r>
      <w:r>
        <w:rPr>
          <w:spacing w:val="-1"/>
        </w:rPr>
        <w:t>mean</w:t>
      </w:r>
      <w:r>
        <w:t xml:space="preserve"> that the </w:t>
      </w:r>
      <w:r>
        <w:rPr>
          <w:spacing w:val="-1"/>
        </w:rPr>
        <w:t>cotton</w:t>
      </w:r>
      <w:r>
        <w:t xml:space="preserve"> must be</w:t>
      </w:r>
      <w:r>
        <w:rPr>
          <w:spacing w:val="57"/>
        </w:rPr>
        <w:t xml:space="preserve"> </w:t>
      </w:r>
      <w:r>
        <w:rPr>
          <w:spacing w:val="-1"/>
        </w:rPr>
        <w:t>delivered</w:t>
      </w:r>
      <w:r>
        <w:t xml:space="preserve"> </w:t>
      </w:r>
      <w:r>
        <w:rPr>
          <w:spacing w:val="2"/>
        </w:rPr>
        <w:t>by</w:t>
      </w:r>
      <w:r>
        <w:rPr>
          <w:spacing w:val="-5"/>
        </w:rPr>
        <w:t xml:space="preserve"> </w:t>
      </w:r>
      <w:r>
        <w:t xml:space="preserve">the </w:t>
      </w:r>
      <w:r>
        <w:rPr>
          <w:spacing w:val="-1"/>
        </w:rPr>
        <w:t>seller</w:t>
      </w:r>
      <w:r>
        <w:t xml:space="preserve"> to</w:t>
      </w:r>
      <w:r>
        <w:rPr>
          <w:spacing w:val="1"/>
        </w:rPr>
        <w:t xml:space="preserve"> </w:t>
      </w:r>
      <w:r>
        <w:t xml:space="preserve">the </w:t>
      </w:r>
      <w:r>
        <w:rPr>
          <w:spacing w:val="-1"/>
        </w:rPr>
        <w:t>destination</w:t>
      </w:r>
      <w:r>
        <w:t xml:space="preserve"> </w:t>
      </w:r>
      <w:r>
        <w:rPr>
          <w:spacing w:val="-1"/>
        </w:rPr>
        <w:t>designated</w:t>
      </w:r>
      <w:r>
        <w:t xml:space="preserve"> </w:t>
      </w:r>
      <w:r>
        <w:rPr>
          <w:spacing w:val="1"/>
        </w:rPr>
        <w:t>by</w:t>
      </w:r>
      <w:r>
        <w:rPr>
          <w:spacing w:val="-5"/>
        </w:rPr>
        <w:t xml:space="preserve"> </w:t>
      </w:r>
      <w:r>
        <w:t xml:space="preserve">the buyer </w:t>
      </w:r>
      <w:r>
        <w:rPr>
          <w:spacing w:val="-1"/>
        </w:rPr>
        <w:t>at</w:t>
      </w:r>
      <w:r>
        <w:t xml:space="preserve"> time</w:t>
      </w:r>
      <w:r>
        <w:rPr>
          <w:spacing w:val="-1"/>
        </w:rPr>
        <w:t xml:space="preserve"> </w:t>
      </w:r>
      <w:r>
        <w:t>of</w:t>
      </w:r>
      <w:r>
        <w:rPr>
          <w:spacing w:val="1"/>
        </w:rPr>
        <w:t xml:space="preserve"> </w:t>
      </w:r>
      <w:r>
        <w:rPr>
          <w:spacing w:val="-1"/>
        </w:rPr>
        <w:t>sale</w:t>
      </w:r>
      <w:r>
        <w:t xml:space="preserve"> </w:t>
      </w:r>
      <w:r>
        <w:rPr>
          <w:spacing w:val="-1"/>
        </w:rPr>
        <w:t xml:space="preserve">free </w:t>
      </w:r>
      <w:r>
        <w:t>of</w:t>
      </w:r>
      <w:r>
        <w:rPr>
          <w:spacing w:val="1"/>
        </w:rPr>
        <w:t xml:space="preserve"> </w:t>
      </w:r>
      <w:r>
        <w:rPr>
          <w:spacing w:val="-1"/>
        </w:rPr>
        <w:t>all</w:t>
      </w:r>
      <w:r>
        <w:rPr>
          <w:spacing w:val="69"/>
        </w:rPr>
        <w:t xml:space="preserve"> </w:t>
      </w:r>
      <w:r>
        <w:rPr>
          <w:spacing w:val="-1"/>
        </w:rPr>
        <w:t>charges</w:t>
      </w:r>
      <w:r>
        <w:t xml:space="preserve"> incurred prior</w:t>
      </w:r>
      <w:r>
        <w:rPr>
          <w:spacing w:val="-1"/>
        </w:rPr>
        <w:t xml:space="preserve"> </w:t>
      </w:r>
      <w:r>
        <w:t>to</w:t>
      </w:r>
      <w:r>
        <w:rPr>
          <w:spacing w:val="2"/>
        </w:rPr>
        <w:t xml:space="preserve"> </w:t>
      </w:r>
      <w:r>
        <w:rPr>
          <w:spacing w:val="-1"/>
        </w:rPr>
        <w:t>arrival.</w:t>
      </w:r>
      <w:r>
        <w:rPr>
          <w:spacing w:val="60"/>
        </w:rPr>
        <w:t xml:space="preserve"> </w:t>
      </w:r>
      <w:r>
        <w:rPr>
          <w:spacing w:val="-1"/>
        </w:rPr>
        <w:t>Seller</w:t>
      </w:r>
      <w:r>
        <w:t xml:space="preserve"> shall not be </w:t>
      </w:r>
      <w:r>
        <w:rPr>
          <w:spacing w:val="-1"/>
        </w:rPr>
        <w:t>responsible</w:t>
      </w:r>
      <w:r>
        <w:t xml:space="preserve"> for any</w:t>
      </w:r>
      <w:r>
        <w:rPr>
          <w:spacing w:val="-5"/>
        </w:rPr>
        <w:t xml:space="preserve"> </w:t>
      </w:r>
      <w:r>
        <w:t xml:space="preserve">charges </w:t>
      </w:r>
      <w:r>
        <w:rPr>
          <w:spacing w:val="-1"/>
        </w:rPr>
        <w:t>incurred</w:t>
      </w:r>
      <w:r>
        <w:t xml:space="preserve"> </w:t>
      </w:r>
      <w:r>
        <w:rPr>
          <w:spacing w:val="-1"/>
        </w:rPr>
        <w:t>after</w:t>
      </w:r>
      <w:r>
        <w:rPr>
          <w:spacing w:val="71"/>
        </w:rPr>
        <w:t xml:space="preserve"> </w:t>
      </w:r>
      <w:r>
        <w:rPr>
          <w:spacing w:val="-1"/>
        </w:rPr>
        <w:t>arrival</w:t>
      </w:r>
      <w:r>
        <w:t xml:space="preserve"> of</w:t>
      </w:r>
      <w:r>
        <w:rPr>
          <w:spacing w:val="1"/>
        </w:rPr>
        <w:t xml:space="preserve"> </w:t>
      </w:r>
      <w:r>
        <w:rPr>
          <w:spacing w:val="-1"/>
        </w:rPr>
        <w:t>cotton</w:t>
      </w:r>
      <w:r>
        <w:t xml:space="preserve"> </w:t>
      </w:r>
      <w:r>
        <w:rPr>
          <w:spacing w:val="-1"/>
        </w:rPr>
        <w:t>at</w:t>
      </w:r>
      <w:r>
        <w:t xml:space="preserve"> the</w:t>
      </w:r>
      <w:r>
        <w:rPr>
          <w:spacing w:val="-1"/>
        </w:rPr>
        <w:t xml:space="preserve"> agreed</w:t>
      </w:r>
      <w:r>
        <w:t xml:space="preserve"> </w:t>
      </w:r>
      <w:r>
        <w:rPr>
          <w:spacing w:val="-1"/>
        </w:rPr>
        <w:t>destination.</w:t>
      </w:r>
      <w:r>
        <w:t xml:space="preserve"> </w:t>
      </w:r>
      <w:r>
        <w:rPr>
          <w:spacing w:val="2"/>
        </w:rPr>
        <w:t xml:space="preserve"> </w:t>
      </w:r>
      <w:r>
        <w:rPr>
          <w:spacing w:val="-2"/>
        </w:rPr>
        <w:t>It</w:t>
      </w:r>
      <w:r>
        <w:t xml:space="preserve"> is expressly</w:t>
      </w:r>
      <w:r>
        <w:rPr>
          <w:spacing w:val="-5"/>
        </w:rPr>
        <w:t xml:space="preserve"> </w:t>
      </w:r>
      <w:r>
        <w:t xml:space="preserve">understood that the </w:t>
      </w:r>
      <w:r>
        <w:rPr>
          <w:spacing w:val="-1"/>
        </w:rPr>
        <w:t>actual</w:t>
      </w:r>
      <w:r>
        <w:t xml:space="preserve"> </w:t>
      </w:r>
      <w:r>
        <w:rPr>
          <w:spacing w:val="-1"/>
        </w:rPr>
        <w:t>freight</w:t>
      </w:r>
      <w:r>
        <w:t xml:space="preserve"> rate</w:t>
      </w:r>
      <w:r>
        <w:rPr>
          <w:spacing w:val="71"/>
        </w:rPr>
        <w:t xml:space="preserve"> </w:t>
      </w:r>
      <w:r>
        <w:rPr>
          <w:spacing w:val="-1"/>
        </w:rPr>
        <w:t>charged</w:t>
      </w:r>
      <w:r>
        <w:t xml:space="preserve"> </w:t>
      </w:r>
      <w:r>
        <w:rPr>
          <w:spacing w:val="2"/>
        </w:rPr>
        <w:t>by</w:t>
      </w:r>
      <w:r>
        <w:rPr>
          <w:spacing w:val="-5"/>
        </w:rPr>
        <w:t xml:space="preserve"> </w:t>
      </w:r>
      <w:r>
        <w:t>the</w:t>
      </w:r>
      <w:r>
        <w:rPr>
          <w:spacing w:val="-1"/>
        </w:rPr>
        <w:t xml:space="preserve"> carrier,</w:t>
      </w:r>
      <w:r>
        <w:t xml:space="preserve"> </w:t>
      </w:r>
      <w:r>
        <w:rPr>
          <w:spacing w:val="-1"/>
        </w:rPr>
        <w:t>as</w:t>
      </w:r>
      <w:r>
        <w:rPr>
          <w:spacing w:val="2"/>
        </w:rPr>
        <w:t xml:space="preserve"> </w:t>
      </w:r>
      <w:r>
        <w:rPr>
          <w:spacing w:val="-1"/>
        </w:rPr>
        <w:t>well</w:t>
      </w:r>
      <w:r>
        <w:t xml:space="preserve"> </w:t>
      </w:r>
      <w:r>
        <w:rPr>
          <w:spacing w:val="-1"/>
        </w:rPr>
        <w:t>as</w:t>
      </w:r>
      <w:r>
        <w:t xml:space="preserve"> </w:t>
      </w:r>
      <w:r>
        <w:rPr>
          <w:spacing w:val="1"/>
        </w:rPr>
        <w:t>any</w:t>
      </w:r>
      <w:r>
        <w:rPr>
          <w:spacing w:val="-5"/>
        </w:rPr>
        <w:t xml:space="preserve"> </w:t>
      </w:r>
      <w:r>
        <w:rPr>
          <w:spacing w:val="-1"/>
        </w:rPr>
        <w:t>detention</w:t>
      </w:r>
      <w:r>
        <w:t xml:space="preserve"> penalties </w:t>
      </w:r>
      <w:r>
        <w:rPr>
          <w:spacing w:val="-1"/>
        </w:rPr>
        <w:t>and</w:t>
      </w:r>
      <w:r>
        <w:t xml:space="preserve"> </w:t>
      </w:r>
      <w:r>
        <w:rPr>
          <w:spacing w:val="-1"/>
        </w:rPr>
        <w:t>increases</w:t>
      </w:r>
      <w:r>
        <w:t xml:space="preserve"> due</w:t>
      </w:r>
      <w:r>
        <w:rPr>
          <w:spacing w:val="1"/>
        </w:rPr>
        <w:t xml:space="preserve"> </w:t>
      </w:r>
      <w:r>
        <w:t>to the</w:t>
      </w:r>
      <w:r>
        <w:rPr>
          <w:spacing w:val="-1"/>
        </w:rPr>
        <w:t xml:space="preserve"> application</w:t>
      </w:r>
      <w:r>
        <w:t xml:space="preserve"> of</w:t>
      </w:r>
      <w:r>
        <w:rPr>
          <w:spacing w:val="75"/>
        </w:rPr>
        <w:t xml:space="preserve"> </w:t>
      </w:r>
      <w:r>
        <w:rPr>
          <w:spacing w:val="-1"/>
        </w:rPr>
        <w:t>higher</w:t>
      </w:r>
      <w:r>
        <w:rPr>
          <w:spacing w:val="1"/>
        </w:rPr>
        <w:t xml:space="preserve"> </w:t>
      </w:r>
      <w:r>
        <w:rPr>
          <w:spacing w:val="-1"/>
        </w:rPr>
        <w:t>rates,</w:t>
      </w:r>
      <w:r>
        <w:t xml:space="preserve"> shall be</w:t>
      </w:r>
      <w:r>
        <w:rPr>
          <w:spacing w:val="-1"/>
        </w:rPr>
        <w:t xml:space="preserve"> for </w:t>
      </w:r>
      <w:r>
        <w:t>the</w:t>
      </w:r>
      <w:r>
        <w:rPr>
          <w:spacing w:val="-1"/>
        </w:rPr>
        <w:t xml:space="preserve"> </w:t>
      </w:r>
      <w:r>
        <w:t>account of the</w:t>
      </w:r>
      <w:r>
        <w:rPr>
          <w:spacing w:val="-1"/>
        </w:rPr>
        <w:t xml:space="preserve"> seller.</w:t>
      </w:r>
    </w:p>
    <w:p w:rsidR="00BC2140" w:rsidRDefault="00BC2140">
      <w:pPr>
        <w:spacing w:before="6"/>
        <w:rPr>
          <w:rFonts w:ascii="Times New Roman" w:eastAsia="Times New Roman" w:hAnsi="Times New Roman" w:cs="Times New Roman"/>
          <w:sz w:val="29"/>
          <w:szCs w:val="29"/>
        </w:rPr>
      </w:pPr>
    </w:p>
    <w:p w:rsidR="003D266A" w:rsidRDefault="00E443F8" w:rsidP="003D266A">
      <w:pPr>
        <w:pStyle w:val="Heading1"/>
        <w:ind w:left="2853" w:right="710" w:firstLine="1416"/>
        <w:rPr>
          <w:spacing w:val="22"/>
        </w:rPr>
      </w:pPr>
      <w:r>
        <w:rPr>
          <w:spacing w:val="-1"/>
        </w:rPr>
        <w:t>RULE</w:t>
      </w:r>
      <w:r>
        <w:rPr>
          <w:spacing w:val="1"/>
        </w:rPr>
        <w:t xml:space="preserve"> </w:t>
      </w:r>
      <w:r>
        <w:t>8</w:t>
      </w:r>
      <w:r>
        <w:rPr>
          <w:spacing w:val="22"/>
        </w:rPr>
        <w:t xml:space="preserve"> </w:t>
      </w:r>
    </w:p>
    <w:p w:rsidR="00BC2140" w:rsidRDefault="003D266A" w:rsidP="003D266A">
      <w:pPr>
        <w:pStyle w:val="Heading1"/>
        <w:ind w:left="0" w:right="710"/>
        <w:jc w:val="center"/>
        <w:rPr>
          <w:b w:val="0"/>
          <w:bCs w:val="0"/>
        </w:rPr>
      </w:pPr>
      <w:r>
        <w:rPr>
          <w:spacing w:val="22"/>
        </w:rPr>
        <w:t xml:space="preserve">      </w:t>
      </w:r>
      <w:r w:rsidR="00E443F8">
        <w:t>DELIVERY</w:t>
      </w:r>
      <w:r w:rsidR="00E443F8">
        <w:rPr>
          <w:spacing w:val="-2"/>
        </w:rPr>
        <w:t xml:space="preserve"> </w:t>
      </w:r>
      <w:r w:rsidR="00E443F8">
        <w:rPr>
          <w:spacing w:val="-1"/>
        </w:rPr>
        <w:t xml:space="preserve">AND </w:t>
      </w:r>
      <w:r>
        <w:rPr>
          <w:spacing w:val="-1"/>
        </w:rPr>
        <w:t>S</w:t>
      </w:r>
      <w:r w:rsidR="00E443F8">
        <w:rPr>
          <w:spacing w:val="-1"/>
        </w:rPr>
        <w:t>HIPMENT</w:t>
      </w:r>
    </w:p>
    <w:p w:rsidR="00BC2140" w:rsidRDefault="00BC2140">
      <w:pPr>
        <w:spacing w:before="6"/>
        <w:rPr>
          <w:rFonts w:ascii="Times New Roman" w:eastAsia="Times New Roman" w:hAnsi="Times New Roman" w:cs="Times New Roman"/>
          <w:sz w:val="23"/>
          <w:szCs w:val="23"/>
        </w:rPr>
      </w:pPr>
    </w:p>
    <w:p w:rsidR="00BC2140" w:rsidRDefault="00E443F8">
      <w:pPr>
        <w:ind w:left="107"/>
        <w:rPr>
          <w:rFonts w:ascii="Times New Roman" w:eastAsia="Times New Roman" w:hAnsi="Times New Roman" w:cs="Times New Roman"/>
          <w:sz w:val="24"/>
          <w:szCs w:val="24"/>
        </w:rPr>
      </w:pPr>
      <w:r>
        <w:rPr>
          <w:rFonts w:ascii="Times New Roman"/>
          <w:b/>
          <w:sz w:val="24"/>
        </w:rPr>
        <w:t>Clause</w:t>
      </w:r>
      <w:r>
        <w:rPr>
          <w:rFonts w:ascii="Times New Roman"/>
          <w:b/>
          <w:spacing w:val="-1"/>
          <w:sz w:val="24"/>
        </w:rPr>
        <w:t xml:space="preserve"> </w:t>
      </w:r>
      <w:r>
        <w:rPr>
          <w:rFonts w:ascii="Times New Roman"/>
          <w:b/>
          <w:sz w:val="24"/>
        </w:rPr>
        <w:t>1:</w:t>
      </w:r>
      <w:r>
        <w:rPr>
          <w:rFonts w:ascii="Times New Roman"/>
          <w:b/>
          <w:spacing w:val="59"/>
          <w:sz w:val="24"/>
        </w:rPr>
        <w:t xml:space="preserve"> </w:t>
      </w:r>
      <w:r>
        <w:rPr>
          <w:rFonts w:ascii="Times New Roman"/>
          <w:b/>
          <w:spacing w:val="-1"/>
          <w:sz w:val="24"/>
        </w:rPr>
        <w:t>Delivery</w:t>
      </w:r>
      <w:r>
        <w:rPr>
          <w:rFonts w:ascii="Times New Roman"/>
          <w:spacing w:val="-1"/>
          <w:sz w:val="24"/>
        </w:rPr>
        <w:t>-"Delivery"</w:t>
      </w:r>
      <w:r>
        <w:rPr>
          <w:rFonts w:ascii="Times New Roman"/>
          <w:sz w:val="24"/>
        </w:rPr>
        <w:t xml:space="preserve"> </w:t>
      </w:r>
      <w:r>
        <w:rPr>
          <w:rFonts w:ascii="Times New Roman"/>
          <w:spacing w:val="-1"/>
          <w:sz w:val="24"/>
        </w:rPr>
        <w:t>shall</w:t>
      </w:r>
      <w:r>
        <w:rPr>
          <w:rFonts w:ascii="Times New Roman"/>
          <w:sz w:val="24"/>
        </w:rPr>
        <w:t xml:space="preserve"> mean </w:t>
      </w:r>
      <w:r>
        <w:rPr>
          <w:rFonts w:ascii="Times New Roman"/>
          <w:spacing w:val="-1"/>
          <w:sz w:val="24"/>
        </w:rPr>
        <w:t>tender</w:t>
      </w:r>
      <w:r>
        <w:rPr>
          <w:rFonts w:ascii="Times New Roman"/>
          <w:spacing w:val="1"/>
          <w:sz w:val="24"/>
        </w:rPr>
        <w:t xml:space="preserve"> </w:t>
      </w:r>
      <w:r>
        <w:rPr>
          <w:rFonts w:ascii="Times New Roman"/>
          <w:spacing w:val="-1"/>
          <w:sz w:val="24"/>
        </w:rPr>
        <w:t>at</w:t>
      </w:r>
      <w:r>
        <w:rPr>
          <w:rFonts w:ascii="Times New Roman"/>
          <w:sz w:val="24"/>
        </w:rPr>
        <w:t xml:space="preserve"> </w:t>
      </w:r>
      <w:r>
        <w:rPr>
          <w:rFonts w:ascii="Times New Roman"/>
          <w:spacing w:val="-1"/>
          <w:sz w:val="24"/>
        </w:rPr>
        <w:t xml:space="preserve">warehouse </w:t>
      </w:r>
      <w:r>
        <w:rPr>
          <w:rFonts w:ascii="Times New Roman"/>
          <w:sz w:val="24"/>
        </w:rPr>
        <w:t>or</w:t>
      </w:r>
      <w:r>
        <w:rPr>
          <w:rFonts w:ascii="Times New Roman"/>
          <w:spacing w:val="5"/>
          <w:sz w:val="24"/>
        </w:rPr>
        <w:t xml:space="preserve"> </w:t>
      </w:r>
      <w:r>
        <w:rPr>
          <w:rFonts w:ascii="Times New Roman"/>
          <w:spacing w:val="-1"/>
          <w:sz w:val="24"/>
        </w:rPr>
        <w:t>gin</w:t>
      </w:r>
      <w:r>
        <w:rPr>
          <w:rFonts w:ascii="Times New Roman"/>
          <w:spacing w:val="5"/>
          <w:sz w:val="24"/>
        </w:rPr>
        <w:t xml:space="preserve"> </w:t>
      </w:r>
      <w:r>
        <w:rPr>
          <w:rFonts w:ascii="Times New Roman"/>
          <w:spacing w:val="-1"/>
          <w:sz w:val="24"/>
        </w:rPr>
        <w:t>yard.</w:t>
      </w:r>
    </w:p>
    <w:p w:rsidR="00BC2140" w:rsidRDefault="00BC2140">
      <w:pPr>
        <w:rPr>
          <w:rFonts w:ascii="Times New Roman" w:eastAsia="Times New Roman" w:hAnsi="Times New Roman" w:cs="Times New Roman"/>
          <w:sz w:val="24"/>
          <w:szCs w:val="24"/>
        </w:rPr>
      </w:pPr>
    </w:p>
    <w:p w:rsidR="00BC2140" w:rsidRDefault="00E443F8">
      <w:pPr>
        <w:ind w:left="107"/>
        <w:rPr>
          <w:rFonts w:ascii="Times New Roman" w:eastAsia="Times New Roman" w:hAnsi="Times New Roman" w:cs="Times New Roman"/>
          <w:sz w:val="24"/>
          <w:szCs w:val="24"/>
        </w:rPr>
      </w:pPr>
      <w:r>
        <w:rPr>
          <w:rFonts w:ascii="Times New Roman"/>
          <w:b/>
          <w:sz w:val="24"/>
        </w:rPr>
        <w:t>Clause</w:t>
      </w:r>
      <w:r>
        <w:rPr>
          <w:rFonts w:ascii="Times New Roman"/>
          <w:b/>
          <w:spacing w:val="-1"/>
          <w:sz w:val="24"/>
        </w:rPr>
        <w:t xml:space="preserve"> </w:t>
      </w:r>
      <w:r>
        <w:rPr>
          <w:rFonts w:ascii="Times New Roman"/>
          <w:b/>
          <w:sz w:val="24"/>
        </w:rPr>
        <w:t>2:</w:t>
      </w:r>
      <w:r>
        <w:rPr>
          <w:rFonts w:ascii="Times New Roman"/>
          <w:b/>
          <w:spacing w:val="59"/>
          <w:sz w:val="24"/>
        </w:rPr>
        <w:t xml:space="preserve"> </w:t>
      </w:r>
      <w:r>
        <w:rPr>
          <w:rFonts w:ascii="Times New Roman"/>
          <w:b/>
          <w:spacing w:val="-1"/>
          <w:sz w:val="24"/>
        </w:rPr>
        <w:t>Shipment</w:t>
      </w:r>
      <w:r>
        <w:rPr>
          <w:rFonts w:ascii="Times New Roman"/>
          <w:spacing w:val="-1"/>
          <w:sz w:val="24"/>
        </w:rPr>
        <w:t>-"Shipment"</w:t>
      </w:r>
      <w:r>
        <w:rPr>
          <w:rFonts w:ascii="Times New Roman"/>
          <w:spacing w:val="-2"/>
          <w:sz w:val="24"/>
        </w:rPr>
        <w:t xml:space="preserve"> </w:t>
      </w:r>
      <w:r>
        <w:rPr>
          <w:rFonts w:ascii="Times New Roman"/>
          <w:sz w:val="24"/>
        </w:rPr>
        <w:t xml:space="preserve">shall </w:t>
      </w:r>
      <w:r>
        <w:rPr>
          <w:rFonts w:ascii="Times New Roman"/>
          <w:spacing w:val="-1"/>
          <w:sz w:val="24"/>
        </w:rPr>
        <w:t>mean</w:t>
      </w:r>
      <w:r>
        <w:rPr>
          <w:rFonts w:ascii="Times New Roman"/>
          <w:sz w:val="24"/>
        </w:rPr>
        <w:t xml:space="preserve"> that</w:t>
      </w:r>
      <w:r>
        <w:rPr>
          <w:rFonts w:ascii="Times New Roman"/>
          <w:spacing w:val="2"/>
          <w:sz w:val="24"/>
        </w:rPr>
        <w:t xml:space="preserve"> </w:t>
      </w:r>
      <w:r>
        <w:rPr>
          <w:rFonts w:ascii="Times New Roman"/>
          <w:sz w:val="24"/>
        </w:rPr>
        <w:t xml:space="preserve">the </w:t>
      </w:r>
      <w:r>
        <w:rPr>
          <w:rFonts w:ascii="Times New Roman"/>
          <w:spacing w:val="-1"/>
          <w:sz w:val="24"/>
        </w:rPr>
        <w:t>cotton</w:t>
      </w:r>
      <w:r>
        <w:rPr>
          <w:rFonts w:ascii="Times New Roman"/>
          <w:sz w:val="24"/>
        </w:rPr>
        <w:t xml:space="preserve"> be</w:t>
      </w:r>
      <w:r>
        <w:rPr>
          <w:rFonts w:ascii="Times New Roman"/>
          <w:spacing w:val="-1"/>
          <w:sz w:val="24"/>
        </w:rPr>
        <w:t xml:space="preserve"> placed</w:t>
      </w:r>
      <w:r>
        <w:rPr>
          <w:rFonts w:ascii="Times New Roman"/>
          <w:sz w:val="24"/>
        </w:rPr>
        <w:t xml:space="preserve"> under bill of </w:t>
      </w:r>
      <w:r>
        <w:rPr>
          <w:rFonts w:ascii="Times New Roman"/>
          <w:spacing w:val="-1"/>
          <w:sz w:val="24"/>
        </w:rPr>
        <w:t>lading.</w:t>
      </w:r>
    </w:p>
    <w:p w:rsidR="00BC2140" w:rsidRDefault="00BC2140">
      <w:pPr>
        <w:rPr>
          <w:rFonts w:ascii="Times New Roman" w:eastAsia="Times New Roman" w:hAnsi="Times New Roman" w:cs="Times New Roman"/>
          <w:sz w:val="24"/>
          <w:szCs w:val="24"/>
        </w:rPr>
      </w:pPr>
    </w:p>
    <w:p w:rsidR="00BC2140" w:rsidRDefault="00E443F8">
      <w:pPr>
        <w:pStyle w:val="BodyText"/>
        <w:ind w:right="114"/>
      </w:pPr>
      <w:r>
        <w:rPr>
          <w:b/>
        </w:rPr>
        <w:t>Clause</w:t>
      </w:r>
      <w:r>
        <w:rPr>
          <w:b/>
          <w:spacing w:val="-1"/>
        </w:rPr>
        <w:t xml:space="preserve"> </w:t>
      </w:r>
      <w:r>
        <w:rPr>
          <w:b/>
        </w:rPr>
        <w:t>3:</w:t>
      </w:r>
      <w:r>
        <w:rPr>
          <w:b/>
          <w:spacing w:val="59"/>
        </w:rPr>
        <w:t xml:space="preserve"> </w:t>
      </w:r>
      <w:r>
        <w:rPr>
          <w:b/>
          <w:spacing w:val="-1"/>
        </w:rPr>
        <w:t>Prompt</w:t>
      </w:r>
      <w:r>
        <w:rPr>
          <w:b/>
        </w:rPr>
        <w:t xml:space="preserve"> </w:t>
      </w:r>
      <w:r>
        <w:rPr>
          <w:b/>
          <w:spacing w:val="-1"/>
        </w:rPr>
        <w:t>Delivery</w:t>
      </w:r>
      <w:r>
        <w:rPr>
          <w:b/>
        </w:rPr>
        <w:t xml:space="preserve"> or</w:t>
      </w:r>
      <w:r>
        <w:rPr>
          <w:b/>
          <w:spacing w:val="-1"/>
        </w:rPr>
        <w:t xml:space="preserve"> </w:t>
      </w:r>
      <w:r>
        <w:rPr>
          <w:b/>
        </w:rPr>
        <w:t>Shipment</w:t>
      </w:r>
      <w:r>
        <w:t>-When</w:t>
      </w:r>
      <w:r>
        <w:rPr>
          <w:spacing w:val="2"/>
        </w:rPr>
        <w:t xml:space="preserve"> </w:t>
      </w:r>
      <w:r>
        <w:t xml:space="preserve">no time </w:t>
      </w:r>
      <w:r>
        <w:rPr>
          <w:spacing w:val="-1"/>
        </w:rPr>
        <w:t xml:space="preserve">for </w:t>
      </w:r>
      <w:r>
        <w:t>delivery</w:t>
      </w:r>
      <w:r>
        <w:rPr>
          <w:spacing w:val="-5"/>
        </w:rPr>
        <w:t xml:space="preserve"> </w:t>
      </w:r>
      <w:r>
        <w:t xml:space="preserve">or shipment shall </w:t>
      </w:r>
      <w:r>
        <w:rPr>
          <w:spacing w:val="-1"/>
        </w:rPr>
        <w:t>have</w:t>
      </w:r>
      <w:r>
        <w:rPr>
          <w:spacing w:val="25"/>
        </w:rPr>
        <w:t xml:space="preserve"> </w:t>
      </w:r>
      <w:r>
        <w:rPr>
          <w:spacing w:val="-1"/>
        </w:rPr>
        <w:t>been</w:t>
      </w:r>
      <w:r>
        <w:t xml:space="preserve"> </w:t>
      </w:r>
      <w:r>
        <w:rPr>
          <w:spacing w:val="-1"/>
        </w:rPr>
        <w:t>specified</w:t>
      </w:r>
      <w:r>
        <w:t xml:space="preserve"> </w:t>
      </w:r>
      <w:r>
        <w:rPr>
          <w:spacing w:val="-1"/>
        </w:rPr>
        <w:t>at</w:t>
      </w:r>
      <w:r>
        <w:t xml:space="preserve"> the</w:t>
      </w:r>
      <w:r>
        <w:rPr>
          <w:spacing w:val="-1"/>
        </w:rPr>
        <w:t xml:space="preserve"> </w:t>
      </w:r>
      <w:r>
        <w:t>time</w:t>
      </w:r>
      <w:r>
        <w:rPr>
          <w:spacing w:val="1"/>
        </w:rPr>
        <w:t xml:space="preserve"> </w:t>
      </w:r>
      <w:r>
        <w:t xml:space="preserve">of </w:t>
      </w:r>
      <w:r>
        <w:rPr>
          <w:spacing w:val="-1"/>
        </w:rPr>
        <w:t>sale,</w:t>
      </w:r>
      <w:r>
        <w:rPr>
          <w:spacing w:val="1"/>
        </w:rPr>
        <w:t xml:space="preserve"> </w:t>
      </w:r>
      <w:r>
        <w:rPr>
          <w:spacing w:val="-1"/>
        </w:rPr>
        <w:t>"Prompt"</w:t>
      </w:r>
      <w:r>
        <w:rPr>
          <w:spacing w:val="-2"/>
        </w:rPr>
        <w:t xml:space="preserve"> </w:t>
      </w:r>
      <w:r>
        <w:t>delivery</w:t>
      </w:r>
      <w:r>
        <w:rPr>
          <w:spacing w:val="-3"/>
        </w:rPr>
        <w:t xml:space="preserve"> </w:t>
      </w:r>
      <w:r>
        <w:t>or</w:t>
      </w:r>
      <w:r>
        <w:rPr>
          <w:spacing w:val="-1"/>
        </w:rPr>
        <w:t xml:space="preserve"> </w:t>
      </w:r>
      <w:r>
        <w:t xml:space="preserve">shipment </w:t>
      </w:r>
      <w:r>
        <w:rPr>
          <w:spacing w:val="-1"/>
        </w:rPr>
        <w:t>shall</w:t>
      </w:r>
      <w:r>
        <w:t xml:space="preserve"> be</w:t>
      </w:r>
      <w:r>
        <w:rPr>
          <w:spacing w:val="-1"/>
        </w:rPr>
        <w:t xml:space="preserve"> </w:t>
      </w:r>
      <w:r>
        <w:t>understood. "Prompt"</w:t>
      </w:r>
      <w:r>
        <w:rPr>
          <w:spacing w:val="51"/>
        </w:rPr>
        <w:t xml:space="preserve"> </w:t>
      </w:r>
      <w:r>
        <w:t xml:space="preserve">shall </w:t>
      </w:r>
      <w:r>
        <w:rPr>
          <w:spacing w:val="-1"/>
        </w:rPr>
        <w:t>mean</w:t>
      </w:r>
      <w:r>
        <w:t xml:space="preserve"> within</w:t>
      </w:r>
      <w:r>
        <w:rPr>
          <w:spacing w:val="-19"/>
        </w:rPr>
        <w:t xml:space="preserve"> </w:t>
      </w:r>
      <w:r>
        <w:t>five</w:t>
      </w:r>
      <w:r>
        <w:rPr>
          <w:spacing w:val="-2"/>
        </w:rPr>
        <w:t xml:space="preserve"> </w:t>
      </w:r>
      <w:r>
        <w:rPr>
          <w:spacing w:val="-1"/>
        </w:rPr>
        <w:t>(5) business</w:t>
      </w:r>
      <w:r>
        <w:t xml:space="preserve"> </w:t>
      </w:r>
      <w:r>
        <w:rPr>
          <w:spacing w:val="1"/>
        </w:rPr>
        <w:t>day</w:t>
      </w:r>
      <w:r>
        <w:rPr>
          <w:spacing w:val="-5"/>
        </w:rPr>
        <w:t xml:space="preserve"> </w:t>
      </w:r>
      <w:r>
        <w:rPr>
          <w:spacing w:val="-1"/>
        </w:rPr>
        <w:t>after</w:t>
      </w:r>
      <w:r>
        <w:t xml:space="preserve"> </w:t>
      </w:r>
      <w:r>
        <w:rPr>
          <w:spacing w:val="-1"/>
        </w:rPr>
        <w:t>date</w:t>
      </w:r>
      <w:r>
        <w:rPr>
          <w:spacing w:val="1"/>
        </w:rPr>
        <w:t xml:space="preserve"> </w:t>
      </w:r>
      <w:r>
        <w:t>of</w:t>
      </w:r>
      <w:r>
        <w:rPr>
          <w:spacing w:val="-1"/>
        </w:rPr>
        <w:t xml:space="preserve"> contract.</w:t>
      </w:r>
      <w:r>
        <w:t xml:space="preserve"> </w:t>
      </w:r>
      <w:r>
        <w:rPr>
          <w:spacing w:val="-1"/>
        </w:rPr>
        <w:t>Business</w:t>
      </w:r>
      <w:r>
        <w:t xml:space="preserve"> days </w:t>
      </w:r>
      <w:r>
        <w:rPr>
          <w:spacing w:val="-1"/>
        </w:rPr>
        <w:t>mean</w:t>
      </w:r>
      <w:r>
        <w:t xml:space="preserve"> </w:t>
      </w:r>
      <w:r>
        <w:rPr>
          <w:spacing w:val="-1"/>
        </w:rPr>
        <w:t>all</w:t>
      </w:r>
      <w:r>
        <w:t xml:space="preserve"> </w:t>
      </w:r>
      <w:r>
        <w:rPr>
          <w:spacing w:val="-1"/>
        </w:rPr>
        <w:t>days</w:t>
      </w:r>
      <w:r>
        <w:t xml:space="preserve"> </w:t>
      </w:r>
      <w:r>
        <w:rPr>
          <w:spacing w:val="-1"/>
        </w:rPr>
        <w:t>except</w:t>
      </w:r>
      <w:r>
        <w:rPr>
          <w:spacing w:val="85"/>
        </w:rPr>
        <w:t xml:space="preserve"> </w:t>
      </w:r>
      <w:r>
        <w:rPr>
          <w:spacing w:val="-1"/>
        </w:rPr>
        <w:t>Saturday,</w:t>
      </w:r>
      <w:r>
        <w:rPr>
          <w:spacing w:val="2"/>
        </w:rPr>
        <w:t xml:space="preserve"> </w:t>
      </w:r>
      <w:r>
        <w:rPr>
          <w:spacing w:val="-1"/>
        </w:rPr>
        <w:t>Sunday,</w:t>
      </w:r>
      <w:r>
        <w:t xml:space="preserve"> </w:t>
      </w:r>
      <w:r>
        <w:rPr>
          <w:spacing w:val="-1"/>
        </w:rPr>
        <w:t>and</w:t>
      </w:r>
      <w:r>
        <w:rPr>
          <w:spacing w:val="2"/>
        </w:rPr>
        <w:t xml:space="preserve"> </w:t>
      </w:r>
      <w:r>
        <w:rPr>
          <w:spacing w:val="-1"/>
        </w:rPr>
        <w:t>Bank</w:t>
      </w:r>
      <w:r>
        <w:t xml:space="preserve"> </w:t>
      </w:r>
      <w:r>
        <w:rPr>
          <w:spacing w:val="-1"/>
        </w:rPr>
        <w:t>holidays.</w:t>
      </w:r>
    </w:p>
    <w:p w:rsidR="00BC2140" w:rsidRDefault="00BC2140">
      <w:pPr>
        <w:spacing w:before="9"/>
        <w:rPr>
          <w:rFonts w:ascii="Times New Roman" w:eastAsia="Times New Roman" w:hAnsi="Times New Roman" w:cs="Times New Roman"/>
          <w:sz w:val="23"/>
          <w:szCs w:val="23"/>
        </w:rPr>
      </w:pPr>
    </w:p>
    <w:p w:rsidR="00BC2140" w:rsidRDefault="00E443F8">
      <w:pPr>
        <w:pStyle w:val="BodyText"/>
        <w:ind w:right="185"/>
      </w:pPr>
      <w:r>
        <w:rPr>
          <w:b/>
        </w:rPr>
        <w:t>Clause</w:t>
      </w:r>
      <w:r>
        <w:rPr>
          <w:b/>
          <w:spacing w:val="-1"/>
        </w:rPr>
        <w:t xml:space="preserve"> </w:t>
      </w:r>
      <w:r>
        <w:rPr>
          <w:b/>
        </w:rPr>
        <w:t>4:</w:t>
      </w:r>
      <w:r>
        <w:rPr>
          <w:b/>
          <w:spacing w:val="59"/>
        </w:rPr>
        <w:t xml:space="preserve"> </w:t>
      </w:r>
      <w:r>
        <w:rPr>
          <w:b/>
          <w:spacing w:val="-1"/>
        </w:rPr>
        <w:t>Immediate</w:t>
      </w:r>
      <w:r>
        <w:rPr>
          <w:b/>
          <w:spacing w:val="-2"/>
        </w:rPr>
        <w:t xml:space="preserve"> </w:t>
      </w:r>
      <w:r>
        <w:rPr>
          <w:b/>
          <w:spacing w:val="-1"/>
        </w:rPr>
        <w:t>Delivery</w:t>
      </w:r>
      <w:r>
        <w:rPr>
          <w:b/>
        </w:rPr>
        <w:t xml:space="preserve"> or</w:t>
      </w:r>
      <w:r>
        <w:rPr>
          <w:b/>
          <w:spacing w:val="-1"/>
        </w:rPr>
        <w:t xml:space="preserve"> Shipment</w:t>
      </w:r>
      <w:r>
        <w:rPr>
          <w:spacing w:val="-1"/>
        </w:rPr>
        <w:t>-the</w:t>
      </w:r>
      <w:r>
        <w:rPr>
          <w:spacing w:val="1"/>
        </w:rPr>
        <w:t xml:space="preserve"> </w:t>
      </w:r>
      <w:r>
        <w:rPr>
          <w:spacing w:val="-1"/>
        </w:rPr>
        <w:t>terms</w:t>
      </w:r>
      <w:r>
        <w:t xml:space="preserve"> </w:t>
      </w:r>
      <w:r>
        <w:rPr>
          <w:spacing w:val="-1"/>
        </w:rPr>
        <w:t>"Immediate Delivery"</w:t>
      </w:r>
      <w:r>
        <w:t xml:space="preserve"> or</w:t>
      </w:r>
      <w:r>
        <w:rPr>
          <w:spacing w:val="1"/>
        </w:rPr>
        <w:t xml:space="preserve"> </w:t>
      </w:r>
      <w:r>
        <w:rPr>
          <w:spacing w:val="-1"/>
        </w:rPr>
        <w:t>"Immediate</w:t>
      </w:r>
      <w:r>
        <w:rPr>
          <w:spacing w:val="91"/>
        </w:rPr>
        <w:t xml:space="preserve"> </w:t>
      </w:r>
      <w:r>
        <w:rPr>
          <w:spacing w:val="-1"/>
        </w:rPr>
        <w:t>Shipment"</w:t>
      </w:r>
      <w:r>
        <w:rPr>
          <w:spacing w:val="-2"/>
        </w:rPr>
        <w:t xml:space="preserve"> </w:t>
      </w:r>
      <w:r>
        <w:t xml:space="preserve">shall </w:t>
      </w:r>
      <w:r>
        <w:rPr>
          <w:spacing w:val="-1"/>
        </w:rPr>
        <w:t>mean</w:t>
      </w:r>
      <w:r>
        <w:t xml:space="preserve"> delivery</w:t>
      </w:r>
      <w:r>
        <w:rPr>
          <w:spacing w:val="-5"/>
        </w:rPr>
        <w:t xml:space="preserve"> </w:t>
      </w:r>
      <w:r>
        <w:rPr>
          <w:spacing w:val="1"/>
        </w:rPr>
        <w:t>or</w:t>
      </w:r>
      <w:r>
        <w:t xml:space="preserve"> shipment within two </w:t>
      </w:r>
      <w:r>
        <w:rPr>
          <w:spacing w:val="-1"/>
        </w:rPr>
        <w:t>(2) business</w:t>
      </w:r>
      <w:r>
        <w:t xml:space="preserve"> </w:t>
      </w:r>
      <w:r>
        <w:rPr>
          <w:spacing w:val="-1"/>
        </w:rPr>
        <w:t>days</w:t>
      </w:r>
      <w:r>
        <w:t xml:space="preserve"> </w:t>
      </w:r>
      <w:r>
        <w:rPr>
          <w:spacing w:val="-1"/>
        </w:rPr>
        <w:t>after</w:t>
      </w:r>
      <w:r>
        <w:t xml:space="preserve"> the</w:t>
      </w:r>
      <w:r>
        <w:rPr>
          <w:spacing w:val="-2"/>
        </w:rPr>
        <w:t xml:space="preserve"> </w:t>
      </w:r>
      <w:r>
        <w:rPr>
          <w:spacing w:val="-1"/>
        </w:rPr>
        <w:t>date</w:t>
      </w:r>
      <w:r>
        <w:t xml:space="preserve"> of</w:t>
      </w:r>
      <w:r>
        <w:rPr>
          <w:spacing w:val="62"/>
        </w:rPr>
        <w:t xml:space="preserve"> </w:t>
      </w:r>
      <w:r>
        <w:rPr>
          <w:spacing w:val="-1"/>
        </w:rPr>
        <w:t>contract.</w:t>
      </w:r>
      <w:r>
        <w:rPr>
          <w:spacing w:val="2"/>
        </w:rPr>
        <w:t xml:space="preserve"> </w:t>
      </w:r>
      <w:r>
        <w:rPr>
          <w:spacing w:val="-1"/>
        </w:rPr>
        <w:t>Business</w:t>
      </w:r>
      <w:r>
        <w:t xml:space="preserve"> </w:t>
      </w:r>
      <w:r>
        <w:rPr>
          <w:spacing w:val="-1"/>
        </w:rPr>
        <w:t>days</w:t>
      </w:r>
      <w:r>
        <w:rPr>
          <w:spacing w:val="2"/>
        </w:rPr>
        <w:t xml:space="preserve"> </w:t>
      </w:r>
      <w:r>
        <w:rPr>
          <w:spacing w:val="-1"/>
        </w:rPr>
        <w:t>mean</w:t>
      </w:r>
      <w:r>
        <w:t xml:space="preserve"> </w:t>
      </w:r>
      <w:r>
        <w:rPr>
          <w:spacing w:val="-1"/>
        </w:rPr>
        <w:t>all</w:t>
      </w:r>
      <w:r>
        <w:t xml:space="preserve"> </w:t>
      </w:r>
      <w:r>
        <w:rPr>
          <w:spacing w:val="-1"/>
        </w:rPr>
        <w:t>days</w:t>
      </w:r>
      <w:r>
        <w:t xml:space="preserve"> </w:t>
      </w:r>
      <w:r>
        <w:rPr>
          <w:spacing w:val="-1"/>
        </w:rPr>
        <w:t>except</w:t>
      </w:r>
      <w:r>
        <w:t xml:space="preserve"> Saturday, </w:t>
      </w:r>
      <w:r>
        <w:rPr>
          <w:spacing w:val="-1"/>
        </w:rPr>
        <w:t>Sunday,</w:t>
      </w:r>
      <w:r>
        <w:t xml:space="preserve"> </w:t>
      </w:r>
      <w:r>
        <w:rPr>
          <w:spacing w:val="-1"/>
        </w:rPr>
        <w:t>and</w:t>
      </w:r>
      <w:r>
        <w:rPr>
          <w:spacing w:val="2"/>
        </w:rPr>
        <w:t xml:space="preserve"> </w:t>
      </w:r>
      <w:r>
        <w:rPr>
          <w:spacing w:val="-1"/>
        </w:rPr>
        <w:t>Bank</w:t>
      </w:r>
      <w:r>
        <w:rPr>
          <w:spacing w:val="2"/>
        </w:rPr>
        <w:t xml:space="preserve"> </w:t>
      </w:r>
      <w:r>
        <w:rPr>
          <w:spacing w:val="-1"/>
        </w:rPr>
        <w:t>holidays.</w:t>
      </w:r>
    </w:p>
    <w:p w:rsidR="00BC2140" w:rsidRDefault="00BC2140">
      <w:pPr>
        <w:spacing w:before="6"/>
        <w:rPr>
          <w:rFonts w:ascii="Times New Roman" w:eastAsia="Times New Roman" w:hAnsi="Times New Roman" w:cs="Times New Roman"/>
          <w:sz w:val="24"/>
          <w:szCs w:val="24"/>
        </w:rPr>
      </w:pPr>
    </w:p>
    <w:p w:rsidR="00BC2140" w:rsidRDefault="00E443F8">
      <w:pPr>
        <w:pStyle w:val="Heading1"/>
        <w:ind w:left="3931" w:right="3672" w:firstLine="338"/>
        <w:rPr>
          <w:b w:val="0"/>
          <w:bCs w:val="0"/>
        </w:rPr>
      </w:pPr>
      <w:r>
        <w:rPr>
          <w:spacing w:val="-1"/>
        </w:rPr>
        <w:t>RULE</w:t>
      </w:r>
      <w:r>
        <w:rPr>
          <w:spacing w:val="1"/>
        </w:rPr>
        <w:t xml:space="preserve"> </w:t>
      </w:r>
      <w:r>
        <w:t>9</w:t>
      </w:r>
      <w:r>
        <w:rPr>
          <w:spacing w:val="22"/>
        </w:rPr>
        <w:t xml:space="preserve"> </w:t>
      </w:r>
      <w:r>
        <w:t xml:space="preserve">FOB </w:t>
      </w:r>
      <w:r>
        <w:rPr>
          <w:spacing w:val="-1"/>
        </w:rPr>
        <w:t>TERMS</w:t>
      </w:r>
    </w:p>
    <w:p w:rsidR="00BC2140" w:rsidRDefault="00BC2140">
      <w:pPr>
        <w:spacing w:before="6"/>
        <w:rPr>
          <w:rFonts w:ascii="Times New Roman" w:eastAsia="Times New Roman" w:hAnsi="Times New Roman" w:cs="Times New Roman"/>
          <w:sz w:val="23"/>
          <w:szCs w:val="23"/>
        </w:rPr>
      </w:pPr>
    </w:p>
    <w:p w:rsidR="00BC2140" w:rsidRDefault="00E443F8" w:rsidP="006426F2">
      <w:pPr>
        <w:pStyle w:val="BodyText"/>
        <w:ind w:right="185"/>
      </w:pPr>
      <w:r>
        <w:rPr>
          <w:b/>
        </w:rPr>
        <w:t>Clause</w:t>
      </w:r>
      <w:r>
        <w:rPr>
          <w:b/>
          <w:spacing w:val="-1"/>
        </w:rPr>
        <w:t xml:space="preserve"> </w:t>
      </w:r>
      <w:r>
        <w:rPr>
          <w:b/>
        </w:rPr>
        <w:t>1:</w:t>
      </w:r>
      <w:r>
        <w:rPr>
          <w:b/>
          <w:spacing w:val="59"/>
        </w:rPr>
        <w:t xml:space="preserve"> </w:t>
      </w:r>
      <w:r>
        <w:rPr>
          <w:b/>
          <w:spacing w:val="-1"/>
        </w:rPr>
        <w:t>FOB</w:t>
      </w:r>
      <w:r>
        <w:rPr>
          <w:b/>
          <w:spacing w:val="1"/>
        </w:rPr>
        <w:t xml:space="preserve"> </w:t>
      </w:r>
      <w:r>
        <w:rPr>
          <w:b/>
        </w:rPr>
        <w:t xml:space="preserve">Warehouse </w:t>
      </w:r>
      <w:r>
        <w:rPr>
          <w:spacing w:val="-1"/>
        </w:rPr>
        <w:t>-FOB</w:t>
      </w:r>
      <w:r>
        <w:rPr>
          <w:spacing w:val="-2"/>
        </w:rPr>
        <w:t xml:space="preserve"> </w:t>
      </w:r>
      <w:r>
        <w:t>Warehouse</w:t>
      </w:r>
      <w:r>
        <w:rPr>
          <w:spacing w:val="-1"/>
        </w:rPr>
        <w:t xml:space="preserve"> </w:t>
      </w:r>
      <w:r>
        <w:t xml:space="preserve">shall </w:t>
      </w:r>
      <w:r>
        <w:rPr>
          <w:spacing w:val="-1"/>
        </w:rPr>
        <w:t>mean</w:t>
      </w:r>
      <w:r>
        <w:t xml:space="preserve"> that </w:t>
      </w:r>
      <w:r>
        <w:rPr>
          <w:spacing w:val="-1"/>
        </w:rPr>
        <w:t>seller</w:t>
      </w:r>
      <w:r>
        <w:t xml:space="preserve"> is to</w:t>
      </w:r>
      <w:r>
        <w:rPr>
          <w:spacing w:val="2"/>
        </w:rPr>
        <w:t xml:space="preserve"> </w:t>
      </w:r>
      <w:r>
        <w:t>pay</w:t>
      </w:r>
      <w:r>
        <w:rPr>
          <w:spacing w:val="-3"/>
        </w:rPr>
        <w:t xml:space="preserve"> </w:t>
      </w:r>
      <w:r>
        <w:rPr>
          <w:spacing w:val="-1"/>
        </w:rPr>
        <w:t>all</w:t>
      </w:r>
      <w:r>
        <w:t xml:space="preserve"> </w:t>
      </w:r>
      <w:r>
        <w:rPr>
          <w:spacing w:val="-1"/>
        </w:rPr>
        <w:t>charges</w:t>
      </w:r>
      <w:r>
        <w:rPr>
          <w:spacing w:val="33"/>
        </w:rPr>
        <w:t xml:space="preserve"> </w:t>
      </w:r>
      <w:r>
        <w:rPr>
          <w:spacing w:val="-1"/>
        </w:rPr>
        <w:t>assessed</w:t>
      </w:r>
      <w:r>
        <w:t xml:space="preserve"> </w:t>
      </w:r>
      <w:r>
        <w:rPr>
          <w:spacing w:val="2"/>
        </w:rPr>
        <w:t>by</w:t>
      </w:r>
      <w:r>
        <w:rPr>
          <w:spacing w:val="-5"/>
        </w:rPr>
        <w:t xml:space="preserve"> </w:t>
      </w:r>
      <w:r>
        <w:t>the</w:t>
      </w:r>
      <w:r>
        <w:rPr>
          <w:spacing w:val="-1"/>
        </w:rPr>
        <w:t xml:space="preserve"> </w:t>
      </w:r>
      <w:r>
        <w:t xml:space="preserve">warehouse </w:t>
      </w:r>
      <w:r>
        <w:rPr>
          <w:spacing w:val="-1"/>
        </w:rPr>
        <w:t>except</w:t>
      </w:r>
      <w:r>
        <w:t xml:space="preserve"> </w:t>
      </w:r>
      <w:r>
        <w:rPr>
          <w:spacing w:val="-1"/>
        </w:rPr>
        <w:t>marking,</w:t>
      </w:r>
      <w:r>
        <w:t xml:space="preserve"> </w:t>
      </w:r>
      <w:r>
        <w:rPr>
          <w:spacing w:val="-1"/>
        </w:rPr>
        <w:t>patching,</w:t>
      </w:r>
      <w:r>
        <w:t xml:space="preserve"> shipping</w:t>
      </w:r>
      <w:r>
        <w:rPr>
          <w:spacing w:val="-3"/>
        </w:rPr>
        <w:t xml:space="preserve"> </w:t>
      </w:r>
      <w:r>
        <w:rPr>
          <w:spacing w:val="-1"/>
        </w:rPr>
        <w:t>and/or</w:t>
      </w:r>
      <w:r>
        <w:t xml:space="preserve"> picking</w:t>
      </w:r>
      <w:r>
        <w:rPr>
          <w:spacing w:val="-3"/>
        </w:rPr>
        <w:t xml:space="preserve"> </w:t>
      </w:r>
      <w:r>
        <w:t xml:space="preserve">out </w:t>
      </w:r>
      <w:r>
        <w:rPr>
          <w:spacing w:val="2"/>
        </w:rPr>
        <w:t>by</w:t>
      </w:r>
      <w:r>
        <w:rPr>
          <w:spacing w:val="-5"/>
        </w:rPr>
        <w:t xml:space="preserve"> </w:t>
      </w:r>
      <w:r>
        <w:t>tag</w:t>
      </w:r>
      <w:r>
        <w:rPr>
          <w:spacing w:val="-3"/>
        </w:rPr>
        <w:t xml:space="preserve"> </w:t>
      </w:r>
      <w:r>
        <w:t>number</w:t>
      </w:r>
      <w:r>
        <w:rPr>
          <w:spacing w:val="66"/>
        </w:rPr>
        <w:t xml:space="preserve"> </w:t>
      </w:r>
      <w:r>
        <w:rPr>
          <w:spacing w:val="-1"/>
        </w:rPr>
        <w:t>and</w:t>
      </w:r>
      <w:r>
        <w:t xml:space="preserve"> </w:t>
      </w:r>
      <w:r>
        <w:rPr>
          <w:spacing w:val="-1"/>
        </w:rPr>
        <w:t>compression.</w:t>
      </w:r>
      <w:r>
        <w:t xml:space="preserve">  </w:t>
      </w:r>
      <w:r>
        <w:rPr>
          <w:spacing w:val="-1"/>
        </w:rPr>
        <w:t>Charges</w:t>
      </w:r>
      <w:r>
        <w:t xml:space="preserve"> for the</w:t>
      </w:r>
      <w:r>
        <w:rPr>
          <w:spacing w:val="-2"/>
        </w:rPr>
        <w:t xml:space="preserve"> </w:t>
      </w:r>
      <w:r>
        <w:t xml:space="preserve">seller </w:t>
      </w:r>
      <w:r>
        <w:rPr>
          <w:spacing w:val="-1"/>
        </w:rPr>
        <w:t>shall</w:t>
      </w:r>
      <w:r>
        <w:t xml:space="preserve"> include</w:t>
      </w:r>
      <w:r>
        <w:rPr>
          <w:spacing w:val="-1"/>
        </w:rPr>
        <w:t xml:space="preserve"> receiving,</w:t>
      </w:r>
      <w:r>
        <w:t xml:space="preserve"> </w:t>
      </w:r>
      <w:r>
        <w:rPr>
          <w:spacing w:val="-1"/>
        </w:rPr>
        <w:t>storage,</w:t>
      </w:r>
      <w:r>
        <w:rPr>
          <w:spacing w:val="2"/>
        </w:rPr>
        <w:t xml:space="preserve"> </w:t>
      </w:r>
      <w:r>
        <w:t>and any</w:t>
      </w:r>
      <w:r>
        <w:rPr>
          <w:spacing w:val="-3"/>
        </w:rPr>
        <w:t xml:space="preserve"> </w:t>
      </w:r>
      <w:r>
        <w:rPr>
          <w:spacing w:val="-1"/>
        </w:rPr>
        <w:t>warehouse</w:t>
      </w:r>
      <w:r>
        <w:rPr>
          <w:spacing w:val="89"/>
        </w:rPr>
        <w:t xml:space="preserve"> </w:t>
      </w:r>
      <w:r>
        <w:rPr>
          <w:spacing w:val="-1"/>
        </w:rPr>
        <w:t>tariff charges</w:t>
      </w:r>
      <w:r>
        <w:rPr>
          <w:spacing w:val="2"/>
        </w:rPr>
        <w:t xml:space="preserve"> </w:t>
      </w:r>
      <w:r>
        <w:t>for</w:t>
      </w:r>
      <w:r>
        <w:rPr>
          <w:spacing w:val="-2"/>
        </w:rPr>
        <w:t xml:space="preserve"> </w:t>
      </w:r>
      <w:r>
        <w:t>heavy</w:t>
      </w:r>
      <w:r>
        <w:rPr>
          <w:spacing w:val="-4"/>
        </w:rPr>
        <w:t xml:space="preserve"> </w:t>
      </w:r>
      <w:r>
        <w:rPr>
          <w:spacing w:val="1"/>
        </w:rPr>
        <w:t>or</w:t>
      </w:r>
      <w:r>
        <w:t xml:space="preserve"> </w:t>
      </w:r>
      <w:r>
        <w:rPr>
          <w:spacing w:val="-1"/>
        </w:rPr>
        <w:t>light</w:t>
      </w:r>
      <w:r>
        <w:t xml:space="preserve"> </w:t>
      </w:r>
      <w:r>
        <w:rPr>
          <w:spacing w:val="-1"/>
        </w:rPr>
        <w:t>weight</w:t>
      </w:r>
      <w:r>
        <w:t xml:space="preserve"> </w:t>
      </w:r>
      <w:r>
        <w:rPr>
          <w:spacing w:val="-1"/>
        </w:rPr>
        <w:t>bales.</w:t>
      </w:r>
      <w:r>
        <w:t xml:space="preserve"> </w:t>
      </w:r>
      <w:r>
        <w:rPr>
          <w:spacing w:val="60"/>
        </w:rPr>
        <w:t xml:space="preserve"> </w:t>
      </w:r>
      <w:r>
        <w:t>Seller</w:t>
      </w:r>
      <w:r>
        <w:rPr>
          <w:spacing w:val="-2"/>
        </w:rPr>
        <w:t xml:space="preserve"> </w:t>
      </w:r>
      <w:r>
        <w:t xml:space="preserve">shall </w:t>
      </w:r>
      <w:r>
        <w:rPr>
          <w:spacing w:val="-1"/>
        </w:rPr>
        <w:t>furnish</w:t>
      </w:r>
      <w:r>
        <w:t xml:space="preserve"> </w:t>
      </w:r>
      <w:r>
        <w:rPr>
          <w:spacing w:val="-1"/>
        </w:rPr>
        <w:t>buyer</w:t>
      </w:r>
      <w:r>
        <w:rPr>
          <w:spacing w:val="3"/>
        </w:rPr>
        <w:t xml:space="preserve"> </w:t>
      </w:r>
      <w:r>
        <w:rPr>
          <w:spacing w:val="-1"/>
        </w:rPr>
        <w:t>warehouse receipts.</w:t>
      </w:r>
      <w:r w:rsidR="006426F2">
        <w:rPr>
          <w:spacing w:val="-1"/>
        </w:rPr>
        <w:t xml:space="preserve"> </w:t>
      </w:r>
      <w:r>
        <w:rPr>
          <w:spacing w:val="-1"/>
        </w:rPr>
        <w:t>Seller</w:t>
      </w:r>
      <w:r>
        <w:t xml:space="preserve"> </w:t>
      </w:r>
      <w:r>
        <w:rPr>
          <w:spacing w:val="-1"/>
        </w:rPr>
        <w:t>shall</w:t>
      </w:r>
      <w:r>
        <w:t xml:space="preserve"> </w:t>
      </w:r>
      <w:r>
        <w:rPr>
          <w:spacing w:val="-1"/>
        </w:rPr>
        <w:t>allow</w:t>
      </w:r>
      <w:r>
        <w:t xml:space="preserve"> the</w:t>
      </w:r>
      <w:r>
        <w:rPr>
          <w:spacing w:val="-1"/>
        </w:rPr>
        <w:t xml:space="preserve"> </w:t>
      </w:r>
      <w:r>
        <w:t xml:space="preserve">buyer </w:t>
      </w:r>
      <w:r>
        <w:rPr>
          <w:spacing w:val="-1"/>
        </w:rPr>
        <w:t>five</w:t>
      </w:r>
      <w:r>
        <w:t xml:space="preserve"> (5) </w:t>
      </w:r>
      <w:r>
        <w:rPr>
          <w:spacing w:val="-1"/>
        </w:rPr>
        <w:t>days</w:t>
      </w:r>
      <w:r>
        <w:t xml:space="preserve"> time </w:t>
      </w:r>
      <w:r>
        <w:rPr>
          <w:spacing w:val="-1"/>
        </w:rPr>
        <w:t>free</w:t>
      </w:r>
      <w:r>
        <w:rPr>
          <w:spacing w:val="1"/>
        </w:rPr>
        <w:t xml:space="preserve"> </w:t>
      </w:r>
      <w:r>
        <w:t>of</w:t>
      </w:r>
      <w:r>
        <w:rPr>
          <w:spacing w:val="-1"/>
        </w:rPr>
        <w:t xml:space="preserve"> </w:t>
      </w:r>
      <w:r>
        <w:rPr>
          <w:spacing w:val="1"/>
        </w:rPr>
        <w:t>any</w:t>
      </w:r>
      <w:r>
        <w:rPr>
          <w:spacing w:val="-5"/>
        </w:rPr>
        <w:t xml:space="preserve"> </w:t>
      </w:r>
      <w:r>
        <w:rPr>
          <w:spacing w:val="-1"/>
        </w:rPr>
        <w:t>storage</w:t>
      </w:r>
      <w:r>
        <w:rPr>
          <w:spacing w:val="1"/>
        </w:rPr>
        <w:t xml:space="preserve"> </w:t>
      </w:r>
      <w:r>
        <w:rPr>
          <w:spacing w:val="-1"/>
        </w:rPr>
        <w:t xml:space="preserve">charge </w:t>
      </w:r>
      <w:r>
        <w:t>starting</w:t>
      </w:r>
      <w:r>
        <w:rPr>
          <w:spacing w:val="-3"/>
        </w:rPr>
        <w:t xml:space="preserve"> </w:t>
      </w:r>
      <w:r>
        <w:t>with the</w:t>
      </w:r>
      <w:r>
        <w:rPr>
          <w:spacing w:val="-1"/>
        </w:rPr>
        <w:t xml:space="preserve"> </w:t>
      </w:r>
      <w:r>
        <w:rPr>
          <w:spacing w:val="3"/>
        </w:rPr>
        <w:t>day</w:t>
      </w:r>
      <w:r>
        <w:rPr>
          <w:spacing w:val="59"/>
        </w:rPr>
        <w:t xml:space="preserve"> </w:t>
      </w:r>
      <w:r>
        <w:rPr>
          <w:spacing w:val="-1"/>
        </w:rPr>
        <w:t>after</w:t>
      </w:r>
      <w:r>
        <w:t xml:space="preserve"> the</w:t>
      </w:r>
      <w:r>
        <w:rPr>
          <w:spacing w:val="-2"/>
        </w:rPr>
        <w:t xml:space="preserve"> </w:t>
      </w:r>
      <w:r>
        <w:t xml:space="preserve">date </w:t>
      </w:r>
      <w:r>
        <w:rPr>
          <w:spacing w:val="-1"/>
        </w:rPr>
        <w:t>seller</w:t>
      </w:r>
      <w:r>
        <w:t xml:space="preserve"> deposits his </w:t>
      </w:r>
      <w:r>
        <w:rPr>
          <w:spacing w:val="-1"/>
        </w:rPr>
        <w:t>draft</w:t>
      </w:r>
      <w:r>
        <w:t xml:space="preserve"> in a</w:t>
      </w:r>
      <w:r>
        <w:rPr>
          <w:spacing w:val="-1"/>
        </w:rPr>
        <w:t xml:space="preserve"> bank</w:t>
      </w:r>
      <w:r>
        <w:t xml:space="preserve"> </w:t>
      </w:r>
      <w:r>
        <w:rPr>
          <w:spacing w:val="-1"/>
        </w:rPr>
        <w:t>for</w:t>
      </w:r>
      <w:r>
        <w:rPr>
          <w:spacing w:val="1"/>
        </w:rPr>
        <w:t xml:space="preserve"> </w:t>
      </w:r>
      <w:r>
        <w:rPr>
          <w:spacing w:val="-1"/>
        </w:rPr>
        <w:t>collection,</w:t>
      </w:r>
      <w:r>
        <w:t xml:space="preserve"> or</w:t>
      </w:r>
      <w:r>
        <w:rPr>
          <w:spacing w:val="-1"/>
        </w:rPr>
        <w:t xml:space="preserve"> from</w:t>
      </w:r>
      <w:r>
        <w:t xml:space="preserve"> date</w:t>
      </w:r>
      <w:r>
        <w:rPr>
          <w:spacing w:val="-1"/>
        </w:rPr>
        <w:t xml:space="preserve"> </w:t>
      </w:r>
      <w:r>
        <w:rPr>
          <w:spacing w:val="1"/>
        </w:rPr>
        <w:t>of</w:t>
      </w:r>
      <w:r>
        <w:t xml:space="preserve"> </w:t>
      </w:r>
      <w:r>
        <w:rPr>
          <w:spacing w:val="-1"/>
        </w:rPr>
        <w:t>payment</w:t>
      </w:r>
      <w:r>
        <w:t xml:space="preserve"> to seller</w:t>
      </w:r>
      <w:r>
        <w:rPr>
          <w:spacing w:val="59"/>
        </w:rPr>
        <w:t xml:space="preserve"> </w:t>
      </w:r>
      <w:r>
        <w:rPr>
          <w:spacing w:val="1"/>
        </w:rPr>
        <w:t>by</w:t>
      </w:r>
      <w:r>
        <w:rPr>
          <w:spacing w:val="-5"/>
        </w:rPr>
        <w:t xml:space="preserve"> </w:t>
      </w:r>
      <w:r>
        <w:t xml:space="preserve">buyer, </w:t>
      </w:r>
      <w:r>
        <w:rPr>
          <w:spacing w:val="-1"/>
        </w:rPr>
        <w:t>whichever</w:t>
      </w:r>
      <w:r>
        <w:t xml:space="preserve"> is </w:t>
      </w:r>
      <w:r>
        <w:rPr>
          <w:spacing w:val="-1"/>
        </w:rPr>
        <w:t>earlier.</w:t>
      </w:r>
      <w:r>
        <w:t xml:space="preserve"> </w:t>
      </w:r>
      <w:r>
        <w:rPr>
          <w:spacing w:val="2"/>
        </w:rPr>
        <w:t xml:space="preserve"> </w:t>
      </w:r>
      <w:r>
        <w:rPr>
          <w:spacing w:val="-2"/>
        </w:rPr>
        <w:t>In</w:t>
      </w:r>
      <w:r>
        <w:t xml:space="preserve"> the</w:t>
      </w:r>
      <w:r>
        <w:rPr>
          <w:spacing w:val="1"/>
        </w:rPr>
        <w:t xml:space="preserve"> </w:t>
      </w:r>
      <w:r>
        <w:t>case</w:t>
      </w:r>
      <w:r>
        <w:rPr>
          <w:spacing w:val="-1"/>
        </w:rPr>
        <w:t xml:space="preserve"> </w:t>
      </w:r>
      <w:r>
        <w:t>of</w:t>
      </w:r>
      <w:r>
        <w:rPr>
          <w:spacing w:val="2"/>
        </w:rPr>
        <w:t xml:space="preserve"> </w:t>
      </w:r>
      <w:r>
        <w:t>warehouse</w:t>
      </w:r>
      <w:r>
        <w:rPr>
          <w:spacing w:val="-1"/>
        </w:rPr>
        <w:t xml:space="preserve"> which</w:t>
      </w:r>
      <w:r>
        <w:t xml:space="preserve"> </w:t>
      </w:r>
      <w:r>
        <w:rPr>
          <w:spacing w:val="-1"/>
        </w:rPr>
        <w:t>states</w:t>
      </w:r>
      <w:r>
        <w:t xml:space="preserve"> in its</w:t>
      </w:r>
      <w:r>
        <w:rPr>
          <w:spacing w:val="2"/>
        </w:rPr>
        <w:t xml:space="preserve"> </w:t>
      </w:r>
      <w:r>
        <w:rPr>
          <w:spacing w:val="-1"/>
        </w:rPr>
        <w:t xml:space="preserve">tariff </w:t>
      </w:r>
      <w:r>
        <w:t>that storage</w:t>
      </w:r>
      <w:r>
        <w:rPr>
          <w:spacing w:val="51"/>
        </w:rPr>
        <w:t xml:space="preserve"> </w:t>
      </w:r>
      <w:r>
        <w:t>shall not be</w:t>
      </w:r>
      <w:r>
        <w:rPr>
          <w:spacing w:val="-1"/>
        </w:rPr>
        <w:t xml:space="preserve"> stopped</w:t>
      </w:r>
      <w:r>
        <w:t xml:space="preserve"> until a </w:t>
      </w:r>
      <w:r>
        <w:rPr>
          <w:spacing w:val="-1"/>
        </w:rPr>
        <w:t xml:space="preserve">specified </w:t>
      </w:r>
      <w:r>
        <w:t>number of</w:t>
      </w:r>
      <w:r>
        <w:rPr>
          <w:spacing w:val="-2"/>
        </w:rPr>
        <w:t xml:space="preserve"> </w:t>
      </w:r>
      <w:r>
        <w:rPr>
          <w:spacing w:val="-1"/>
        </w:rPr>
        <w:t>days</w:t>
      </w:r>
      <w:r>
        <w:rPr>
          <w:spacing w:val="5"/>
        </w:rPr>
        <w:t xml:space="preserve"> </w:t>
      </w:r>
      <w:r>
        <w:rPr>
          <w:spacing w:val="-1"/>
        </w:rPr>
        <w:t>after</w:t>
      </w:r>
      <w:r>
        <w:t xml:space="preserve"> </w:t>
      </w:r>
      <w:r>
        <w:rPr>
          <w:spacing w:val="-1"/>
        </w:rPr>
        <w:t>receipt</w:t>
      </w:r>
      <w:r>
        <w:t xml:space="preserve"> of shipping</w:t>
      </w:r>
      <w:r>
        <w:rPr>
          <w:spacing w:val="-2"/>
        </w:rPr>
        <w:t xml:space="preserve"> </w:t>
      </w:r>
      <w:r>
        <w:t xml:space="preserve">order, </w:t>
      </w:r>
      <w:r>
        <w:rPr>
          <w:spacing w:val="-1"/>
        </w:rPr>
        <w:t>seller</w:t>
      </w:r>
      <w:r>
        <w:t xml:space="preserve"> </w:t>
      </w:r>
      <w:r>
        <w:rPr>
          <w:spacing w:val="-1"/>
        </w:rPr>
        <w:t>shall</w:t>
      </w:r>
      <w:r>
        <w:rPr>
          <w:spacing w:val="67"/>
        </w:rPr>
        <w:t xml:space="preserve"> </w:t>
      </w:r>
      <w:r>
        <w:rPr>
          <w:spacing w:val="-1"/>
        </w:rPr>
        <w:t>allow</w:t>
      </w:r>
      <w:r>
        <w:t xml:space="preserve"> the</w:t>
      </w:r>
      <w:r>
        <w:rPr>
          <w:spacing w:val="-1"/>
        </w:rPr>
        <w:t xml:space="preserve"> buyer</w:t>
      </w:r>
      <w:r>
        <w:t xml:space="preserve"> this </w:t>
      </w:r>
      <w:r>
        <w:rPr>
          <w:spacing w:val="-1"/>
        </w:rPr>
        <w:t>specified</w:t>
      </w:r>
      <w:r>
        <w:t xml:space="preserve"> number</w:t>
      </w:r>
      <w:r>
        <w:rPr>
          <w:spacing w:val="-2"/>
        </w:rPr>
        <w:t xml:space="preserve"> </w:t>
      </w:r>
      <w:r>
        <w:t xml:space="preserve">of </w:t>
      </w:r>
      <w:r>
        <w:rPr>
          <w:spacing w:val="-1"/>
        </w:rPr>
        <w:t>days</w:t>
      </w:r>
      <w:r>
        <w:t xml:space="preserve"> in addition to five</w:t>
      </w:r>
      <w:r>
        <w:rPr>
          <w:spacing w:val="-2"/>
        </w:rPr>
        <w:t xml:space="preserve"> </w:t>
      </w:r>
      <w:r>
        <w:rPr>
          <w:spacing w:val="-1"/>
        </w:rPr>
        <w:t>(5) days</w:t>
      </w:r>
      <w:r>
        <w:t xml:space="preserve"> </w:t>
      </w:r>
      <w:r>
        <w:rPr>
          <w:spacing w:val="-1"/>
        </w:rPr>
        <w:t xml:space="preserve">free </w:t>
      </w:r>
      <w:r>
        <w:t>of any</w:t>
      </w:r>
      <w:r>
        <w:rPr>
          <w:spacing w:val="-5"/>
        </w:rPr>
        <w:t xml:space="preserve"> </w:t>
      </w:r>
      <w:r>
        <w:t>storage</w:t>
      </w:r>
      <w:r>
        <w:rPr>
          <w:spacing w:val="1"/>
        </w:rPr>
        <w:t xml:space="preserve"> </w:t>
      </w:r>
      <w:r>
        <w:rPr>
          <w:spacing w:val="-1"/>
        </w:rPr>
        <w:t>as</w:t>
      </w:r>
      <w:r>
        <w:rPr>
          <w:spacing w:val="56"/>
        </w:rPr>
        <w:t xml:space="preserve"> </w:t>
      </w:r>
      <w:r>
        <w:rPr>
          <w:spacing w:val="-1"/>
        </w:rPr>
        <w:t>set</w:t>
      </w:r>
      <w:r>
        <w:t xml:space="preserve"> </w:t>
      </w:r>
      <w:r>
        <w:rPr>
          <w:spacing w:val="-1"/>
        </w:rPr>
        <w:t>forth</w:t>
      </w:r>
      <w:r>
        <w:t xml:space="preserve"> in the </w:t>
      </w:r>
      <w:r>
        <w:rPr>
          <w:spacing w:val="-1"/>
        </w:rPr>
        <w:t>preceding</w:t>
      </w:r>
      <w:r>
        <w:t xml:space="preserve"> </w:t>
      </w:r>
      <w:r>
        <w:rPr>
          <w:spacing w:val="-1"/>
        </w:rPr>
        <w:t>sentence.</w:t>
      </w:r>
    </w:p>
    <w:p w:rsidR="00BC2140" w:rsidRDefault="00BC2140">
      <w:pPr>
        <w:sectPr w:rsidR="00BC2140" w:rsidSect="00DD581D">
          <w:pgSz w:w="12240" w:h="15840"/>
          <w:pgMar w:top="940" w:right="1540" w:bottom="280" w:left="1350" w:header="720" w:footer="720" w:gutter="0"/>
          <w:cols w:space="720"/>
        </w:sectPr>
      </w:pPr>
    </w:p>
    <w:p w:rsidR="00BC2140" w:rsidRDefault="00DD581D">
      <w:pPr>
        <w:rPr>
          <w:rFonts w:ascii="Times New Roman" w:hAnsi="Times New Roman" w:cs="Times New Roman"/>
          <w:sz w:val="24"/>
          <w:szCs w:val="24"/>
        </w:rPr>
      </w:pPr>
      <w:r w:rsidRPr="00DD581D">
        <w:rPr>
          <w:rFonts w:ascii="Times New Roman" w:hAnsi="Times New Roman" w:cs="Times New Roman"/>
          <w:b/>
          <w:sz w:val="24"/>
          <w:szCs w:val="24"/>
        </w:rPr>
        <w:lastRenderedPageBreak/>
        <w:t>Clause 2: FOB Cars/Trucks at Warehouse</w:t>
      </w:r>
      <w:r>
        <w:rPr>
          <w:rFonts w:ascii="Times New Roman" w:hAnsi="Times New Roman" w:cs="Times New Roman"/>
          <w:sz w:val="24"/>
          <w:szCs w:val="24"/>
        </w:rPr>
        <w:t xml:space="preserve"> </w:t>
      </w:r>
      <w:r w:rsidRPr="00DD581D">
        <w:rPr>
          <w:rFonts w:ascii="Times New Roman" w:hAnsi="Times New Roman" w:cs="Times New Roman"/>
          <w:sz w:val="24"/>
          <w:szCs w:val="24"/>
        </w:rPr>
        <w:t>shall mean that seller is to pay all charges assessed by the warehouse except compression, patching, and special services order by the buyer. Charges for the sell</w:t>
      </w:r>
      <w:r>
        <w:rPr>
          <w:rFonts w:ascii="Times New Roman" w:hAnsi="Times New Roman" w:cs="Times New Roman"/>
          <w:sz w:val="24"/>
          <w:szCs w:val="24"/>
        </w:rPr>
        <w:t>er</w:t>
      </w:r>
      <w:r w:rsidRPr="00DD581D">
        <w:rPr>
          <w:rFonts w:ascii="Times New Roman" w:hAnsi="Times New Roman" w:cs="Times New Roman"/>
          <w:sz w:val="24"/>
          <w:szCs w:val="24"/>
        </w:rPr>
        <w:t xml:space="preserve"> shall include receiving, storage, any surcharge, all taxes, stenciling one-line 5 letter mark, selecting by tag number and loading into or onto railcars, trucks including but not limiting to vans, flatbeds, or containers. Seller shall furnish buyer signed railroad or truck bill of lading or warehouse receipts. If cotton is invoiced on warehouse receipt, seller shall allow the buyer five (5) days time free of any storage charge starting with the day after the date seller deposits his draft in a bank for collection, or from date of payment to seller by buyer, whichever is earlier. In the case of a warehouse which state in its tariff that storage shall not be stopped until a specified number of days after receipt of shipping order, seller shall allow the buyer this specified number of days in addition to five (5) days free of any storage as set forth in the preceding sentence.</w:t>
      </w:r>
    </w:p>
    <w:p w:rsidR="009956A6" w:rsidRDefault="009956A6">
      <w:pPr>
        <w:rPr>
          <w:rFonts w:ascii="Times New Roman" w:hAnsi="Times New Roman" w:cs="Times New Roman"/>
          <w:sz w:val="24"/>
          <w:szCs w:val="24"/>
        </w:rPr>
      </w:pPr>
    </w:p>
    <w:p w:rsidR="00BC2140" w:rsidRDefault="00E443F8" w:rsidP="00DD581D">
      <w:pPr>
        <w:ind w:right="103"/>
        <w:rPr>
          <w:rFonts w:ascii="Times New Roman" w:eastAsia="Times New Roman" w:hAnsi="Times New Roman" w:cs="Times New Roman"/>
          <w:sz w:val="24"/>
          <w:szCs w:val="24"/>
        </w:rPr>
      </w:pPr>
      <w:r>
        <w:rPr>
          <w:rFonts w:ascii="Times New Roman"/>
          <w:b/>
          <w:sz w:val="24"/>
        </w:rPr>
        <w:t>Clause</w:t>
      </w:r>
      <w:r>
        <w:rPr>
          <w:rFonts w:ascii="Times New Roman"/>
          <w:b/>
          <w:spacing w:val="-1"/>
          <w:sz w:val="24"/>
        </w:rPr>
        <w:t xml:space="preserve"> </w:t>
      </w:r>
      <w:r>
        <w:rPr>
          <w:rFonts w:ascii="Times New Roman"/>
          <w:b/>
          <w:sz w:val="24"/>
        </w:rPr>
        <w:t>3:</w:t>
      </w:r>
      <w:r>
        <w:rPr>
          <w:rFonts w:ascii="Times New Roman"/>
          <w:b/>
          <w:spacing w:val="59"/>
          <w:sz w:val="24"/>
        </w:rPr>
        <w:t xml:space="preserve"> </w:t>
      </w:r>
      <w:r>
        <w:rPr>
          <w:rFonts w:ascii="Times New Roman"/>
          <w:b/>
          <w:spacing w:val="-1"/>
          <w:sz w:val="24"/>
        </w:rPr>
        <w:t>FOB</w:t>
      </w:r>
      <w:r>
        <w:rPr>
          <w:rFonts w:ascii="Times New Roman"/>
          <w:b/>
          <w:sz w:val="24"/>
        </w:rPr>
        <w:t xml:space="preserve"> </w:t>
      </w:r>
      <w:r>
        <w:rPr>
          <w:rFonts w:ascii="Times New Roman"/>
          <w:b/>
          <w:spacing w:val="-1"/>
          <w:sz w:val="24"/>
        </w:rPr>
        <w:t>CARS/TRUCKS</w:t>
      </w:r>
      <w:r>
        <w:rPr>
          <w:rFonts w:ascii="Times New Roman"/>
          <w:b/>
          <w:spacing w:val="2"/>
          <w:sz w:val="24"/>
        </w:rPr>
        <w:t xml:space="preserve"> </w:t>
      </w:r>
      <w:r>
        <w:rPr>
          <w:rFonts w:ascii="Times New Roman"/>
          <w:b/>
          <w:sz w:val="24"/>
        </w:rPr>
        <w:t xml:space="preserve">All </w:t>
      </w:r>
      <w:r>
        <w:rPr>
          <w:rFonts w:ascii="Times New Roman"/>
          <w:b/>
          <w:spacing w:val="-1"/>
          <w:sz w:val="24"/>
        </w:rPr>
        <w:t>Charges</w:t>
      </w:r>
      <w:r>
        <w:rPr>
          <w:rFonts w:ascii="Times New Roman"/>
          <w:b/>
          <w:spacing w:val="2"/>
          <w:sz w:val="24"/>
        </w:rPr>
        <w:t xml:space="preserve"> </w:t>
      </w:r>
      <w:r>
        <w:rPr>
          <w:rFonts w:ascii="Times New Roman"/>
          <w:b/>
          <w:spacing w:val="-1"/>
          <w:sz w:val="24"/>
        </w:rPr>
        <w:t>Paid</w:t>
      </w:r>
      <w:r>
        <w:rPr>
          <w:rFonts w:ascii="Times New Roman"/>
          <w:b/>
          <w:spacing w:val="2"/>
          <w:sz w:val="24"/>
        </w:rPr>
        <w:t xml:space="preserve"> </w:t>
      </w:r>
      <w:r>
        <w:rPr>
          <w:rFonts w:ascii="Times New Roman"/>
          <w:sz w:val="24"/>
        </w:rPr>
        <w:t xml:space="preserve">shall </w:t>
      </w:r>
      <w:r>
        <w:rPr>
          <w:rFonts w:ascii="Times New Roman"/>
          <w:spacing w:val="-1"/>
          <w:sz w:val="24"/>
        </w:rPr>
        <w:t>mean</w:t>
      </w:r>
      <w:r>
        <w:rPr>
          <w:rFonts w:ascii="Times New Roman"/>
          <w:sz w:val="24"/>
        </w:rPr>
        <w:t xml:space="preserve"> that seller is to </w:t>
      </w:r>
      <w:r>
        <w:rPr>
          <w:rFonts w:ascii="Times New Roman"/>
          <w:spacing w:val="1"/>
          <w:sz w:val="24"/>
        </w:rPr>
        <w:t>pay</w:t>
      </w:r>
      <w:r>
        <w:rPr>
          <w:rFonts w:ascii="Times New Roman"/>
          <w:spacing w:val="-5"/>
          <w:sz w:val="24"/>
        </w:rPr>
        <w:t xml:space="preserve"> </w:t>
      </w:r>
      <w:r>
        <w:rPr>
          <w:rFonts w:ascii="Times New Roman"/>
          <w:spacing w:val="-1"/>
          <w:sz w:val="24"/>
        </w:rPr>
        <w:t>all</w:t>
      </w:r>
      <w:r>
        <w:rPr>
          <w:rFonts w:ascii="Times New Roman"/>
          <w:sz w:val="24"/>
        </w:rPr>
        <w:t xml:space="preserve"> </w:t>
      </w:r>
      <w:r>
        <w:rPr>
          <w:rFonts w:ascii="Times New Roman"/>
          <w:spacing w:val="-1"/>
          <w:sz w:val="24"/>
        </w:rPr>
        <w:t>charges</w:t>
      </w:r>
      <w:r>
        <w:rPr>
          <w:rFonts w:ascii="Times New Roman"/>
          <w:spacing w:val="49"/>
          <w:sz w:val="24"/>
        </w:rPr>
        <w:t xml:space="preserve"> </w:t>
      </w:r>
      <w:r>
        <w:rPr>
          <w:rFonts w:ascii="Times New Roman"/>
          <w:spacing w:val="-1"/>
          <w:sz w:val="24"/>
        </w:rPr>
        <w:t>assessed</w:t>
      </w:r>
      <w:r>
        <w:rPr>
          <w:rFonts w:ascii="Times New Roman"/>
          <w:sz w:val="24"/>
        </w:rPr>
        <w:t xml:space="preserve"> </w:t>
      </w:r>
      <w:r>
        <w:rPr>
          <w:rFonts w:ascii="Times New Roman"/>
          <w:spacing w:val="2"/>
          <w:sz w:val="24"/>
        </w:rPr>
        <w:t>by</w:t>
      </w:r>
      <w:r>
        <w:rPr>
          <w:rFonts w:ascii="Times New Roman"/>
          <w:spacing w:val="-5"/>
          <w:sz w:val="24"/>
        </w:rPr>
        <w:t xml:space="preserve"> </w:t>
      </w:r>
      <w:r>
        <w:rPr>
          <w:rFonts w:ascii="Times New Roman"/>
          <w:sz w:val="24"/>
        </w:rPr>
        <w:t>the warehouse</w:t>
      </w:r>
      <w:r>
        <w:rPr>
          <w:rFonts w:ascii="Times New Roman"/>
          <w:spacing w:val="-1"/>
          <w:sz w:val="24"/>
        </w:rPr>
        <w:t xml:space="preserve"> except</w:t>
      </w:r>
      <w:r>
        <w:rPr>
          <w:rFonts w:ascii="Times New Roman"/>
          <w:sz w:val="24"/>
        </w:rPr>
        <w:t xml:space="preserve"> patching</w:t>
      </w:r>
      <w:r>
        <w:rPr>
          <w:rFonts w:ascii="Times New Roman"/>
          <w:spacing w:val="-3"/>
          <w:sz w:val="24"/>
        </w:rPr>
        <w:t xml:space="preserve"> </w:t>
      </w:r>
      <w:r>
        <w:rPr>
          <w:rFonts w:ascii="Times New Roman"/>
          <w:spacing w:val="-1"/>
          <w:sz w:val="24"/>
        </w:rPr>
        <w:t>and</w:t>
      </w:r>
      <w:r>
        <w:rPr>
          <w:rFonts w:ascii="Times New Roman"/>
          <w:spacing w:val="2"/>
          <w:sz w:val="24"/>
        </w:rPr>
        <w:t xml:space="preserve"> </w:t>
      </w:r>
      <w:r>
        <w:rPr>
          <w:rFonts w:ascii="Times New Roman"/>
          <w:sz w:val="24"/>
        </w:rPr>
        <w:t>any</w:t>
      </w:r>
      <w:r>
        <w:rPr>
          <w:rFonts w:ascii="Times New Roman"/>
          <w:spacing w:val="-3"/>
          <w:sz w:val="24"/>
        </w:rPr>
        <w:t xml:space="preserve"> </w:t>
      </w:r>
      <w:r>
        <w:rPr>
          <w:rFonts w:ascii="Times New Roman"/>
          <w:sz w:val="24"/>
        </w:rPr>
        <w:t xml:space="preserve">special </w:t>
      </w:r>
      <w:r>
        <w:rPr>
          <w:rFonts w:ascii="Times New Roman"/>
          <w:spacing w:val="-1"/>
          <w:sz w:val="24"/>
        </w:rPr>
        <w:t>services</w:t>
      </w:r>
      <w:r>
        <w:rPr>
          <w:rFonts w:ascii="Times New Roman"/>
          <w:sz w:val="24"/>
        </w:rPr>
        <w:t xml:space="preserve"> ordered </w:t>
      </w:r>
      <w:r>
        <w:rPr>
          <w:rFonts w:ascii="Times New Roman"/>
          <w:spacing w:val="1"/>
          <w:sz w:val="24"/>
        </w:rPr>
        <w:t>by</w:t>
      </w:r>
      <w:r>
        <w:rPr>
          <w:rFonts w:ascii="Times New Roman"/>
          <w:spacing w:val="-5"/>
          <w:sz w:val="24"/>
        </w:rPr>
        <w:t xml:space="preserve"> </w:t>
      </w:r>
      <w:r>
        <w:rPr>
          <w:rFonts w:ascii="Times New Roman"/>
          <w:sz w:val="24"/>
        </w:rPr>
        <w:t>the buyer.</w:t>
      </w:r>
    </w:p>
    <w:p w:rsidR="00BC2140" w:rsidRDefault="00E443F8" w:rsidP="00DD581D">
      <w:pPr>
        <w:pStyle w:val="BodyText"/>
        <w:ind w:left="0" w:right="103"/>
      </w:pPr>
      <w:r>
        <w:rPr>
          <w:spacing w:val="-1"/>
        </w:rPr>
        <w:t>Charges</w:t>
      </w:r>
      <w:r>
        <w:t xml:space="preserve"> for</w:t>
      </w:r>
      <w:r>
        <w:rPr>
          <w:spacing w:val="-2"/>
        </w:rPr>
        <w:t xml:space="preserve"> </w:t>
      </w:r>
      <w:r>
        <w:t>the</w:t>
      </w:r>
      <w:r>
        <w:rPr>
          <w:spacing w:val="-1"/>
        </w:rPr>
        <w:t xml:space="preserve"> seller</w:t>
      </w:r>
      <w:r>
        <w:t xml:space="preserve"> shall include</w:t>
      </w:r>
      <w:r>
        <w:rPr>
          <w:spacing w:val="-1"/>
        </w:rPr>
        <w:t xml:space="preserve"> compression,</w:t>
      </w:r>
      <w:r>
        <w:t xml:space="preserve"> </w:t>
      </w:r>
      <w:r>
        <w:rPr>
          <w:spacing w:val="-1"/>
        </w:rPr>
        <w:t>receiving,</w:t>
      </w:r>
      <w:r>
        <w:t xml:space="preserve"> storage, </w:t>
      </w:r>
      <w:r>
        <w:rPr>
          <w:spacing w:val="1"/>
        </w:rPr>
        <w:t>any</w:t>
      </w:r>
      <w:r>
        <w:rPr>
          <w:spacing w:val="-5"/>
        </w:rPr>
        <w:t xml:space="preserve"> </w:t>
      </w:r>
      <w:r>
        <w:rPr>
          <w:spacing w:val="-1"/>
        </w:rPr>
        <w:t>surcharge,</w:t>
      </w:r>
      <w:r>
        <w:rPr>
          <w:spacing w:val="2"/>
        </w:rPr>
        <w:t xml:space="preserve"> </w:t>
      </w:r>
      <w:r>
        <w:rPr>
          <w:spacing w:val="-1"/>
        </w:rPr>
        <w:t>all</w:t>
      </w:r>
      <w:r>
        <w:t xml:space="preserve"> taxes,</w:t>
      </w:r>
      <w:r>
        <w:rPr>
          <w:spacing w:val="69"/>
        </w:rPr>
        <w:t xml:space="preserve"> </w:t>
      </w:r>
      <w:r>
        <w:rPr>
          <w:spacing w:val="-1"/>
        </w:rPr>
        <w:t>stenciling</w:t>
      </w:r>
      <w:r>
        <w:rPr>
          <w:spacing w:val="-2"/>
        </w:rPr>
        <w:t xml:space="preserve"> </w:t>
      </w:r>
      <w:r>
        <w:t>one-line</w:t>
      </w:r>
      <w:r>
        <w:rPr>
          <w:spacing w:val="-1"/>
        </w:rPr>
        <w:t xml:space="preserve"> </w:t>
      </w:r>
      <w:r>
        <w:t xml:space="preserve">5 letter </w:t>
      </w:r>
      <w:r>
        <w:rPr>
          <w:spacing w:val="-1"/>
        </w:rPr>
        <w:t>mark,</w:t>
      </w:r>
      <w:r>
        <w:t xml:space="preserve"> </w:t>
      </w:r>
      <w:r>
        <w:rPr>
          <w:spacing w:val="-1"/>
        </w:rPr>
        <w:t>selecting</w:t>
      </w:r>
      <w:r>
        <w:rPr>
          <w:spacing w:val="-3"/>
        </w:rPr>
        <w:t xml:space="preserve"> </w:t>
      </w:r>
      <w:r>
        <w:rPr>
          <w:spacing w:val="2"/>
        </w:rPr>
        <w:t>by</w:t>
      </w:r>
      <w:r>
        <w:rPr>
          <w:spacing w:val="-5"/>
        </w:rPr>
        <w:t xml:space="preserve"> </w:t>
      </w:r>
      <w:r>
        <w:t>tag</w:t>
      </w:r>
      <w:r>
        <w:rPr>
          <w:spacing w:val="-3"/>
        </w:rPr>
        <w:t xml:space="preserve"> </w:t>
      </w:r>
      <w:r>
        <w:t>number</w:t>
      </w:r>
      <w:r>
        <w:rPr>
          <w:spacing w:val="-2"/>
        </w:rPr>
        <w:t xml:space="preserve"> </w:t>
      </w:r>
      <w:r>
        <w:rPr>
          <w:spacing w:val="-1"/>
        </w:rPr>
        <w:t>and</w:t>
      </w:r>
      <w:r>
        <w:t xml:space="preserve"> loading</w:t>
      </w:r>
      <w:r>
        <w:rPr>
          <w:spacing w:val="-3"/>
        </w:rPr>
        <w:t xml:space="preserve"> </w:t>
      </w:r>
      <w:r>
        <w:t xml:space="preserve">into </w:t>
      </w:r>
      <w:r>
        <w:rPr>
          <w:spacing w:val="-1"/>
        </w:rPr>
        <w:t>railcars,</w:t>
      </w:r>
      <w:r>
        <w:t xml:space="preserve"> </w:t>
      </w:r>
      <w:r>
        <w:rPr>
          <w:spacing w:val="-1"/>
        </w:rPr>
        <w:t>truck</w:t>
      </w:r>
      <w:r>
        <w:t xml:space="preserve"> </w:t>
      </w:r>
      <w:r>
        <w:rPr>
          <w:spacing w:val="1"/>
        </w:rPr>
        <w:t>or</w:t>
      </w:r>
      <w:r>
        <w:rPr>
          <w:spacing w:val="72"/>
        </w:rPr>
        <w:t xml:space="preserve"> </w:t>
      </w:r>
      <w:r>
        <w:rPr>
          <w:spacing w:val="-1"/>
        </w:rPr>
        <w:t>containers.</w:t>
      </w:r>
      <w:r>
        <w:t xml:space="preserve">  Seller</w:t>
      </w:r>
      <w:r>
        <w:rPr>
          <w:spacing w:val="-2"/>
        </w:rPr>
        <w:t xml:space="preserve"> </w:t>
      </w:r>
      <w:r>
        <w:t xml:space="preserve">is to </w:t>
      </w:r>
      <w:r>
        <w:rPr>
          <w:spacing w:val="1"/>
        </w:rPr>
        <w:t>pay</w:t>
      </w:r>
      <w:r>
        <w:rPr>
          <w:spacing w:val="-3"/>
        </w:rPr>
        <w:t xml:space="preserve"> </w:t>
      </w:r>
      <w:r>
        <w:t>for</w:t>
      </w:r>
      <w:r>
        <w:rPr>
          <w:spacing w:val="-2"/>
        </w:rPr>
        <w:t xml:space="preserve"> </w:t>
      </w:r>
      <w:r>
        <w:rPr>
          <w:spacing w:val="1"/>
        </w:rPr>
        <w:t>any</w:t>
      </w:r>
      <w:r>
        <w:rPr>
          <w:spacing w:val="-3"/>
        </w:rPr>
        <w:t xml:space="preserve"> </w:t>
      </w:r>
      <w:r>
        <w:rPr>
          <w:spacing w:val="-1"/>
        </w:rPr>
        <w:t>warehouse</w:t>
      </w:r>
      <w:r>
        <w:rPr>
          <w:spacing w:val="1"/>
        </w:rPr>
        <w:t xml:space="preserve"> </w:t>
      </w:r>
      <w:r>
        <w:t xml:space="preserve">tariff </w:t>
      </w:r>
      <w:r>
        <w:rPr>
          <w:spacing w:val="-1"/>
        </w:rPr>
        <w:t>charges</w:t>
      </w:r>
      <w:r>
        <w:t xml:space="preserve"> for heavy</w:t>
      </w:r>
      <w:r>
        <w:rPr>
          <w:spacing w:val="-5"/>
        </w:rPr>
        <w:t xml:space="preserve"> </w:t>
      </w:r>
      <w:r>
        <w:rPr>
          <w:spacing w:val="1"/>
        </w:rPr>
        <w:t>or</w:t>
      </w:r>
      <w:r>
        <w:t xml:space="preserve"> </w:t>
      </w:r>
      <w:r>
        <w:rPr>
          <w:spacing w:val="-1"/>
        </w:rPr>
        <w:t>light</w:t>
      </w:r>
      <w:r>
        <w:t xml:space="preserve"> </w:t>
      </w:r>
      <w:r>
        <w:rPr>
          <w:spacing w:val="-1"/>
        </w:rPr>
        <w:t>weight</w:t>
      </w:r>
      <w:r>
        <w:t xml:space="preserve"> bales.</w:t>
      </w:r>
      <w:r>
        <w:rPr>
          <w:spacing w:val="3"/>
        </w:rPr>
        <w:t xml:space="preserve"> </w:t>
      </w:r>
      <w:r>
        <w:rPr>
          <w:spacing w:val="-2"/>
        </w:rPr>
        <w:t>If</w:t>
      </w:r>
      <w:r>
        <w:rPr>
          <w:spacing w:val="61"/>
        </w:rPr>
        <w:t xml:space="preserve"> </w:t>
      </w:r>
      <w:r>
        <w:rPr>
          <w:spacing w:val="-1"/>
        </w:rPr>
        <w:t>cotton</w:t>
      </w:r>
      <w:r>
        <w:t xml:space="preserve"> is </w:t>
      </w:r>
      <w:r>
        <w:rPr>
          <w:spacing w:val="-1"/>
        </w:rPr>
        <w:t>invoiced</w:t>
      </w:r>
      <w:r>
        <w:t xml:space="preserve"> on </w:t>
      </w:r>
      <w:r>
        <w:rPr>
          <w:spacing w:val="-1"/>
        </w:rPr>
        <w:t>warehouse receipts,</w:t>
      </w:r>
      <w:r>
        <w:t xml:space="preserve"> seller</w:t>
      </w:r>
      <w:r>
        <w:rPr>
          <w:spacing w:val="-2"/>
        </w:rPr>
        <w:t xml:space="preserve"> </w:t>
      </w:r>
      <w:r>
        <w:t xml:space="preserve">shall </w:t>
      </w:r>
      <w:r>
        <w:rPr>
          <w:spacing w:val="-1"/>
        </w:rPr>
        <w:t>allow</w:t>
      </w:r>
      <w:r>
        <w:t xml:space="preserve"> the</w:t>
      </w:r>
      <w:r>
        <w:rPr>
          <w:spacing w:val="-1"/>
        </w:rPr>
        <w:t xml:space="preserve"> buyer</w:t>
      </w:r>
      <w:r>
        <w:t xml:space="preserve"> five</w:t>
      </w:r>
      <w:r>
        <w:rPr>
          <w:spacing w:val="-1"/>
        </w:rPr>
        <w:t xml:space="preserve"> </w:t>
      </w:r>
      <w:r>
        <w:t>(5)</w:t>
      </w:r>
      <w:r>
        <w:rPr>
          <w:spacing w:val="-1"/>
        </w:rPr>
        <w:t xml:space="preserve"> days</w:t>
      </w:r>
      <w:r>
        <w:t xml:space="preserve"> time </w:t>
      </w:r>
      <w:r>
        <w:rPr>
          <w:spacing w:val="-1"/>
        </w:rPr>
        <w:t xml:space="preserve">free </w:t>
      </w:r>
      <w:r>
        <w:t>of</w:t>
      </w:r>
      <w:r>
        <w:rPr>
          <w:spacing w:val="76"/>
        </w:rPr>
        <w:t xml:space="preserve"> </w:t>
      </w:r>
      <w:r>
        <w:t>any</w:t>
      </w:r>
      <w:r>
        <w:rPr>
          <w:spacing w:val="-5"/>
        </w:rPr>
        <w:t xml:space="preserve"> </w:t>
      </w:r>
      <w:r>
        <w:t>storage</w:t>
      </w:r>
      <w:r>
        <w:rPr>
          <w:spacing w:val="1"/>
        </w:rPr>
        <w:t xml:space="preserve"> </w:t>
      </w:r>
      <w:r>
        <w:rPr>
          <w:spacing w:val="-1"/>
        </w:rPr>
        <w:t xml:space="preserve">charge </w:t>
      </w:r>
      <w:r>
        <w:t>starting</w:t>
      </w:r>
      <w:r>
        <w:rPr>
          <w:spacing w:val="-3"/>
        </w:rPr>
        <w:t xml:space="preserve"> </w:t>
      </w:r>
      <w:r>
        <w:t>with the</w:t>
      </w:r>
      <w:r>
        <w:rPr>
          <w:spacing w:val="-1"/>
        </w:rPr>
        <w:t xml:space="preserve"> </w:t>
      </w:r>
      <w:r>
        <w:rPr>
          <w:spacing w:val="1"/>
        </w:rPr>
        <w:t>day</w:t>
      </w:r>
      <w:r>
        <w:rPr>
          <w:spacing w:val="-3"/>
        </w:rPr>
        <w:t xml:space="preserve"> </w:t>
      </w:r>
      <w:r>
        <w:rPr>
          <w:spacing w:val="-1"/>
        </w:rPr>
        <w:t>after</w:t>
      </w:r>
      <w:r>
        <w:t xml:space="preserve"> the </w:t>
      </w:r>
      <w:r>
        <w:rPr>
          <w:spacing w:val="-1"/>
        </w:rPr>
        <w:t>date</w:t>
      </w:r>
      <w:r>
        <w:t xml:space="preserve"> </w:t>
      </w:r>
      <w:r>
        <w:rPr>
          <w:spacing w:val="-1"/>
        </w:rPr>
        <w:t>seller</w:t>
      </w:r>
      <w:r>
        <w:t xml:space="preserve"> deposits his </w:t>
      </w:r>
      <w:r>
        <w:rPr>
          <w:spacing w:val="-1"/>
        </w:rPr>
        <w:t>draft</w:t>
      </w:r>
      <w:r>
        <w:t xml:space="preserve"> in a</w:t>
      </w:r>
      <w:r>
        <w:rPr>
          <w:spacing w:val="-1"/>
        </w:rPr>
        <w:t xml:space="preserve"> bank</w:t>
      </w:r>
      <w:r>
        <w:t xml:space="preserve"> for</w:t>
      </w:r>
      <w:r>
        <w:rPr>
          <w:spacing w:val="50"/>
        </w:rPr>
        <w:t xml:space="preserve"> </w:t>
      </w:r>
      <w:r>
        <w:rPr>
          <w:spacing w:val="-1"/>
        </w:rPr>
        <w:t>collection,</w:t>
      </w:r>
      <w:r>
        <w:t xml:space="preserve"> or</w:t>
      </w:r>
      <w:r>
        <w:rPr>
          <w:spacing w:val="-1"/>
        </w:rPr>
        <w:t xml:space="preserve"> from</w:t>
      </w:r>
      <w:r>
        <w:t xml:space="preserve"> date</w:t>
      </w:r>
      <w:r>
        <w:rPr>
          <w:spacing w:val="-1"/>
        </w:rPr>
        <w:t xml:space="preserve"> </w:t>
      </w:r>
      <w:r>
        <w:rPr>
          <w:spacing w:val="1"/>
        </w:rPr>
        <w:t>of</w:t>
      </w:r>
      <w:r>
        <w:t xml:space="preserve"> </w:t>
      </w:r>
      <w:r>
        <w:rPr>
          <w:spacing w:val="-1"/>
        </w:rPr>
        <w:t>payment</w:t>
      </w:r>
      <w:r>
        <w:t xml:space="preserve"> to seller </w:t>
      </w:r>
      <w:r>
        <w:rPr>
          <w:spacing w:val="1"/>
        </w:rPr>
        <w:t>by</w:t>
      </w:r>
      <w:r>
        <w:rPr>
          <w:spacing w:val="-5"/>
        </w:rPr>
        <w:t xml:space="preserve"> </w:t>
      </w:r>
      <w:r>
        <w:rPr>
          <w:spacing w:val="-1"/>
        </w:rPr>
        <w:t>buyer,</w:t>
      </w:r>
      <w:r>
        <w:t xml:space="preserve"> </w:t>
      </w:r>
      <w:r>
        <w:rPr>
          <w:spacing w:val="-1"/>
        </w:rPr>
        <w:t>whichever</w:t>
      </w:r>
      <w:r>
        <w:t xml:space="preserve"> is </w:t>
      </w:r>
      <w:r>
        <w:rPr>
          <w:spacing w:val="-1"/>
        </w:rPr>
        <w:t>earlier.</w:t>
      </w:r>
      <w:r>
        <w:t xml:space="preserve"> </w:t>
      </w:r>
      <w:r>
        <w:rPr>
          <w:spacing w:val="4"/>
        </w:rPr>
        <w:t xml:space="preserve"> </w:t>
      </w:r>
      <w:r>
        <w:rPr>
          <w:spacing w:val="-3"/>
        </w:rPr>
        <w:t>In</w:t>
      </w:r>
      <w:r>
        <w:t xml:space="preserve"> the</w:t>
      </w:r>
      <w:r>
        <w:rPr>
          <w:spacing w:val="1"/>
        </w:rPr>
        <w:t xml:space="preserve"> </w:t>
      </w:r>
      <w:r>
        <w:t>case</w:t>
      </w:r>
      <w:r>
        <w:rPr>
          <w:spacing w:val="-1"/>
        </w:rPr>
        <w:t xml:space="preserve"> </w:t>
      </w:r>
      <w:r>
        <w:t>of a</w:t>
      </w:r>
      <w:r>
        <w:rPr>
          <w:spacing w:val="68"/>
        </w:rPr>
        <w:t xml:space="preserve"> </w:t>
      </w:r>
      <w:r>
        <w:rPr>
          <w:spacing w:val="-1"/>
        </w:rPr>
        <w:t>warehouse which</w:t>
      </w:r>
      <w:r>
        <w:t xml:space="preserve"> </w:t>
      </w:r>
      <w:r>
        <w:rPr>
          <w:spacing w:val="-1"/>
        </w:rPr>
        <w:t>states</w:t>
      </w:r>
      <w:r>
        <w:t xml:space="preserve"> </w:t>
      </w:r>
      <w:r>
        <w:rPr>
          <w:spacing w:val="1"/>
        </w:rPr>
        <w:t>in</w:t>
      </w:r>
      <w:r>
        <w:t xml:space="preserve"> its </w:t>
      </w:r>
      <w:r>
        <w:rPr>
          <w:spacing w:val="-1"/>
        </w:rPr>
        <w:t xml:space="preserve">tariff </w:t>
      </w:r>
      <w:r>
        <w:t xml:space="preserve">that </w:t>
      </w:r>
      <w:r>
        <w:rPr>
          <w:spacing w:val="-1"/>
        </w:rPr>
        <w:t xml:space="preserve">storage </w:t>
      </w:r>
      <w:r>
        <w:t>shall not be stopped until a</w:t>
      </w:r>
      <w:r>
        <w:rPr>
          <w:spacing w:val="-1"/>
        </w:rPr>
        <w:t xml:space="preserve"> specified </w:t>
      </w:r>
      <w:r>
        <w:t>number</w:t>
      </w:r>
      <w:r>
        <w:rPr>
          <w:spacing w:val="-2"/>
        </w:rPr>
        <w:t xml:space="preserve"> </w:t>
      </w:r>
      <w:r>
        <w:rPr>
          <w:spacing w:val="1"/>
        </w:rPr>
        <w:t>of</w:t>
      </w:r>
      <w:r>
        <w:rPr>
          <w:spacing w:val="67"/>
        </w:rPr>
        <w:t xml:space="preserve"> </w:t>
      </w:r>
      <w:r>
        <w:rPr>
          <w:spacing w:val="-1"/>
        </w:rPr>
        <w:t>days</w:t>
      </w:r>
      <w:r>
        <w:rPr>
          <w:spacing w:val="2"/>
        </w:rPr>
        <w:t xml:space="preserve"> </w:t>
      </w:r>
      <w:r>
        <w:rPr>
          <w:spacing w:val="-1"/>
        </w:rPr>
        <w:t>after</w:t>
      </w:r>
      <w:r>
        <w:rPr>
          <w:spacing w:val="1"/>
        </w:rPr>
        <w:t xml:space="preserve"> </w:t>
      </w:r>
      <w:r>
        <w:rPr>
          <w:spacing w:val="-1"/>
        </w:rPr>
        <w:t>receipt</w:t>
      </w:r>
      <w:r>
        <w:t xml:space="preserve"> of shipping</w:t>
      </w:r>
      <w:r>
        <w:rPr>
          <w:spacing w:val="-2"/>
        </w:rPr>
        <w:t xml:space="preserve"> </w:t>
      </w:r>
      <w:r>
        <w:t xml:space="preserve">order, </w:t>
      </w:r>
      <w:r>
        <w:rPr>
          <w:spacing w:val="-1"/>
        </w:rPr>
        <w:t>seller</w:t>
      </w:r>
      <w:r>
        <w:t xml:space="preserve"> shall </w:t>
      </w:r>
      <w:r>
        <w:rPr>
          <w:spacing w:val="-1"/>
        </w:rPr>
        <w:t>allow</w:t>
      </w:r>
      <w:r>
        <w:t xml:space="preserve"> the</w:t>
      </w:r>
      <w:r>
        <w:rPr>
          <w:spacing w:val="-1"/>
        </w:rPr>
        <w:t xml:space="preserve"> buyer</w:t>
      </w:r>
      <w:r>
        <w:t xml:space="preserve"> this </w:t>
      </w:r>
      <w:r>
        <w:rPr>
          <w:spacing w:val="-1"/>
        </w:rPr>
        <w:t>specified</w:t>
      </w:r>
      <w:r>
        <w:t xml:space="preserve"> number</w:t>
      </w:r>
      <w:r>
        <w:rPr>
          <w:spacing w:val="-2"/>
        </w:rPr>
        <w:t xml:space="preserve"> </w:t>
      </w:r>
      <w:r>
        <w:t xml:space="preserve">of </w:t>
      </w:r>
      <w:r>
        <w:rPr>
          <w:spacing w:val="-1"/>
        </w:rPr>
        <w:t>days</w:t>
      </w:r>
      <w:r>
        <w:t xml:space="preserve"> in</w:t>
      </w:r>
      <w:r>
        <w:rPr>
          <w:spacing w:val="60"/>
        </w:rPr>
        <w:t xml:space="preserve"> </w:t>
      </w:r>
      <w:r>
        <w:rPr>
          <w:spacing w:val="-1"/>
        </w:rPr>
        <w:t>addition</w:t>
      </w:r>
      <w:r>
        <w:t xml:space="preserve"> to five</w:t>
      </w:r>
      <w:r>
        <w:rPr>
          <w:spacing w:val="-1"/>
        </w:rPr>
        <w:t xml:space="preserve"> (5) days</w:t>
      </w:r>
      <w:r>
        <w:t xml:space="preserve"> </w:t>
      </w:r>
      <w:r>
        <w:rPr>
          <w:spacing w:val="-1"/>
        </w:rPr>
        <w:t xml:space="preserve">free </w:t>
      </w:r>
      <w:r>
        <w:t>of</w:t>
      </w:r>
      <w:r>
        <w:rPr>
          <w:spacing w:val="1"/>
        </w:rPr>
        <w:t xml:space="preserve"> any</w:t>
      </w:r>
      <w:r>
        <w:rPr>
          <w:spacing w:val="-5"/>
        </w:rPr>
        <w:t xml:space="preserve"> </w:t>
      </w:r>
      <w:r>
        <w:t>storage</w:t>
      </w:r>
      <w:r>
        <w:rPr>
          <w:spacing w:val="-1"/>
        </w:rPr>
        <w:t xml:space="preserve"> as</w:t>
      </w:r>
      <w:r>
        <w:t xml:space="preserve"> set forth in the </w:t>
      </w:r>
      <w:r>
        <w:rPr>
          <w:spacing w:val="-1"/>
        </w:rPr>
        <w:t>preceding</w:t>
      </w:r>
      <w:r>
        <w:rPr>
          <w:spacing w:val="-2"/>
        </w:rPr>
        <w:t xml:space="preserve"> </w:t>
      </w:r>
      <w:r>
        <w:rPr>
          <w:spacing w:val="-1"/>
        </w:rPr>
        <w:t>sentence.</w:t>
      </w:r>
    </w:p>
    <w:p w:rsidR="00BC2140" w:rsidRDefault="00BC2140">
      <w:pPr>
        <w:spacing w:before="5"/>
        <w:rPr>
          <w:rFonts w:ascii="Times New Roman" w:eastAsia="Times New Roman" w:hAnsi="Times New Roman" w:cs="Times New Roman"/>
          <w:sz w:val="24"/>
          <w:szCs w:val="24"/>
        </w:rPr>
      </w:pPr>
    </w:p>
    <w:p w:rsidR="00BC2140" w:rsidRDefault="00E443F8" w:rsidP="00DD581D">
      <w:pPr>
        <w:pStyle w:val="Heading2"/>
        <w:ind w:left="0" w:right="217"/>
        <w:rPr>
          <w:b w:val="0"/>
          <w:bCs w:val="0"/>
        </w:rPr>
      </w:pPr>
      <w:r>
        <w:t>Clause</w:t>
      </w:r>
      <w:r>
        <w:rPr>
          <w:spacing w:val="-1"/>
        </w:rPr>
        <w:t xml:space="preserve"> </w:t>
      </w:r>
      <w:r>
        <w:t>4:</w:t>
      </w:r>
      <w:r>
        <w:rPr>
          <w:spacing w:val="59"/>
        </w:rPr>
        <w:t xml:space="preserve"> </w:t>
      </w:r>
      <w:r>
        <w:rPr>
          <w:spacing w:val="-1"/>
        </w:rPr>
        <w:t>FOB</w:t>
      </w:r>
      <w:r>
        <w:t xml:space="preserve"> </w:t>
      </w:r>
      <w:r>
        <w:rPr>
          <w:spacing w:val="-1"/>
        </w:rPr>
        <w:t>CARS/TRUCKS</w:t>
      </w:r>
      <w:r>
        <w:t xml:space="preserve"> Not</w:t>
      </w:r>
      <w:r>
        <w:rPr>
          <w:spacing w:val="-2"/>
        </w:rPr>
        <w:t xml:space="preserve"> </w:t>
      </w:r>
      <w:r>
        <w:rPr>
          <w:spacing w:val="-1"/>
        </w:rPr>
        <w:t>Specified</w:t>
      </w:r>
      <w:r>
        <w:rPr>
          <w:spacing w:val="3"/>
        </w:rPr>
        <w:t xml:space="preserve"> </w:t>
      </w:r>
      <w:r>
        <w:rPr>
          <w:rFonts w:cs="Times New Roman"/>
        </w:rPr>
        <w:t xml:space="preserve">– </w:t>
      </w:r>
      <w:r>
        <w:rPr>
          <w:spacing w:val="-1"/>
        </w:rPr>
        <w:t>FOB</w:t>
      </w:r>
      <w:r>
        <w:t xml:space="preserve"> </w:t>
      </w:r>
      <w:r>
        <w:rPr>
          <w:spacing w:val="-1"/>
        </w:rPr>
        <w:t>CARS/TRUCKS</w:t>
      </w:r>
      <w:r>
        <w:rPr>
          <w:spacing w:val="1"/>
        </w:rPr>
        <w:t xml:space="preserve"> </w:t>
      </w:r>
      <w:r>
        <w:t>shall</w:t>
      </w:r>
      <w:r>
        <w:rPr>
          <w:spacing w:val="-2"/>
        </w:rPr>
        <w:t xml:space="preserve"> </w:t>
      </w:r>
      <w:r>
        <w:t>be</w:t>
      </w:r>
      <w:r>
        <w:rPr>
          <w:spacing w:val="53"/>
        </w:rPr>
        <w:t xml:space="preserve"> </w:t>
      </w:r>
      <w:r>
        <w:rPr>
          <w:spacing w:val="-1"/>
        </w:rPr>
        <w:t>understood</w:t>
      </w:r>
      <w:r>
        <w:t xml:space="preserve"> to </w:t>
      </w:r>
      <w:r>
        <w:rPr>
          <w:spacing w:val="-1"/>
        </w:rPr>
        <w:t>reference</w:t>
      </w:r>
      <w:r>
        <w:rPr>
          <w:spacing w:val="1"/>
        </w:rPr>
        <w:t xml:space="preserve"> </w:t>
      </w:r>
      <w:r>
        <w:t>clause</w:t>
      </w:r>
      <w:r>
        <w:rPr>
          <w:spacing w:val="-1"/>
        </w:rPr>
        <w:t xml:space="preserve"> </w:t>
      </w:r>
      <w:r>
        <w:t>2 of</w:t>
      </w:r>
      <w:r>
        <w:rPr>
          <w:spacing w:val="1"/>
        </w:rPr>
        <w:t xml:space="preserve"> </w:t>
      </w:r>
      <w:r>
        <w:rPr>
          <w:spacing w:val="-1"/>
        </w:rPr>
        <w:t>this</w:t>
      </w:r>
      <w:r>
        <w:t xml:space="preserve"> Rule </w:t>
      </w:r>
      <w:r>
        <w:rPr>
          <w:spacing w:val="-1"/>
        </w:rPr>
        <w:t>unless</w:t>
      </w:r>
      <w:r>
        <w:t xml:space="preserve"> </w:t>
      </w:r>
      <w:r>
        <w:rPr>
          <w:spacing w:val="-1"/>
        </w:rPr>
        <w:t>specifically</w:t>
      </w:r>
      <w:r>
        <w:t xml:space="preserve"> </w:t>
      </w:r>
      <w:r>
        <w:rPr>
          <w:spacing w:val="-1"/>
        </w:rPr>
        <w:t>stated</w:t>
      </w:r>
      <w:r>
        <w:t xml:space="preserve"> </w:t>
      </w:r>
      <w:r>
        <w:rPr>
          <w:spacing w:val="-1"/>
        </w:rPr>
        <w:t>otherwise.</w:t>
      </w:r>
      <w:r>
        <w:rPr>
          <w:spacing w:val="60"/>
        </w:rPr>
        <w:t xml:space="preserve"> </w:t>
      </w:r>
      <w:r>
        <w:rPr>
          <w:spacing w:val="-1"/>
        </w:rPr>
        <w:t>FOB</w:t>
      </w:r>
      <w:r>
        <w:rPr>
          <w:spacing w:val="79"/>
        </w:rPr>
        <w:t xml:space="preserve"> </w:t>
      </w:r>
      <w:r>
        <w:rPr>
          <w:spacing w:val="-1"/>
        </w:rPr>
        <w:t>CARS/TRUCKS</w:t>
      </w:r>
      <w:r>
        <w:t xml:space="preserve"> Rule 5</w:t>
      </w:r>
      <w:r>
        <w:rPr>
          <w:spacing w:val="2"/>
        </w:rPr>
        <w:t xml:space="preserve"> </w:t>
      </w:r>
      <w:r>
        <w:rPr>
          <w:spacing w:val="-1"/>
        </w:rPr>
        <w:t>Terms</w:t>
      </w:r>
      <w:r>
        <w:t xml:space="preserve"> or </w:t>
      </w:r>
      <w:r>
        <w:rPr>
          <w:spacing w:val="-1"/>
        </w:rPr>
        <w:t>Rule</w:t>
      </w:r>
      <w:r>
        <w:t xml:space="preserve"> 5 Terms shall be</w:t>
      </w:r>
      <w:r>
        <w:rPr>
          <w:spacing w:val="-1"/>
        </w:rPr>
        <w:t xml:space="preserve"> understood</w:t>
      </w:r>
      <w:r>
        <w:t xml:space="preserve"> to </w:t>
      </w:r>
      <w:r>
        <w:rPr>
          <w:spacing w:val="-1"/>
        </w:rPr>
        <w:t xml:space="preserve">reference </w:t>
      </w:r>
      <w:r>
        <w:t>Clause</w:t>
      </w:r>
      <w:r>
        <w:rPr>
          <w:spacing w:val="-1"/>
        </w:rPr>
        <w:t xml:space="preserve"> </w:t>
      </w:r>
      <w:r>
        <w:t>3</w:t>
      </w:r>
      <w:r>
        <w:rPr>
          <w:spacing w:val="45"/>
        </w:rPr>
        <w:t xml:space="preserve"> </w:t>
      </w:r>
      <w:r>
        <w:t>of</w:t>
      </w:r>
      <w:r>
        <w:rPr>
          <w:spacing w:val="1"/>
        </w:rPr>
        <w:t xml:space="preserve"> </w:t>
      </w:r>
      <w:r>
        <w:rPr>
          <w:spacing w:val="-1"/>
        </w:rPr>
        <w:t>this</w:t>
      </w:r>
      <w:r>
        <w:t xml:space="preserve"> Rule.</w:t>
      </w:r>
    </w:p>
    <w:p w:rsidR="00BC2140" w:rsidRDefault="00BC2140">
      <w:pPr>
        <w:spacing w:before="7"/>
        <w:rPr>
          <w:rFonts w:ascii="Times New Roman" w:eastAsia="Times New Roman" w:hAnsi="Times New Roman" w:cs="Times New Roman"/>
          <w:sz w:val="23"/>
          <w:szCs w:val="23"/>
        </w:rPr>
      </w:pPr>
    </w:p>
    <w:p w:rsidR="00BC2140" w:rsidRDefault="00E443F8" w:rsidP="00DD581D">
      <w:pPr>
        <w:pStyle w:val="BodyText"/>
        <w:ind w:left="0" w:right="217"/>
      </w:pPr>
      <w:r>
        <w:rPr>
          <w:b/>
        </w:rPr>
        <w:t>Clause</w:t>
      </w:r>
      <w:r>
        <w:rPr>
          <w:b/>
          <w:spacing w:val="-1"/>
        </w:rPr>
        <w:t xml:space="preserve"> </w:t>
      </w:r>
      <w:r>
        <w:rPr>
          <w:b/>
        </w:rPr>
        <w:t>5:</w:t>
      </w:r>
      <w:r>
        <w:rPr>
          <w:b/>
          <w:spacing w:val="59"/>
        </w:rPr>
        <w:t xml:space="preserve"> </w:t>
      </w:r>
      <w:r>
        <w:rPr>
          <w:b/>
          <w:spacing w:val="-1"/>
        </w:rPr>
        <w:t>Warehouse</w:t>
      </w:r>
      <w:r>
        <w:rPr>
          <w:b/>
        </w:rPr>
        <w:t xml:space="preserve"> </w:t>
      </w:r>
      <w:r>
        <w:rPr>
          <w:b/>
          <w:spacing w:val="-1"/>
        </w:rPr>
        <w:t>Liens</w:t>
      </w:r>
      <w:r>
        <w:rPr>
          <w:spacing w:val="-1"/>
        </w:rPr>
        <w:t>-For transactions</w:t>
      </w:r>
      <w:r>
        <w:t xml:space="preserve"> (including</w:t>
      </w:r>
      <w:r>
        <w:rPr>
          <w:spacing w:val="-3"/>
        </w:rPr>
        <w:t xml:space="preserve"> </w:t>
      </w:r>
      <w:r>
        <w:rPr>
          <w:spacing w:val="-1"/>
        </w:rPr>
        <w:t>contracts)</w:t>
      </w:r>
      <w:r>
        <w:t xml:space="preserve"> </w:t>
      </w:r>
      <w:r>
        <w:rPr>
          <w:spacing w:val="-1"/>
        </w:rPr>
        <w:t>entered</w:t>
      </w:r>
      <w:r>
        <w:rPr>
          <w:spacing w:val="2"/>
        </w:rPr>
        <w:t xml:space="preserve"> </w:t>
      </w:r>
      <w:r>
        <w:t>into on or</w:t>
      </w:r>
      <w:r>
        <w:rPr>
          <w:spacing w:val="-1"/>
        </w:rPr>
        <w:t xml:space="preserve"> after</w:t>
      </w:r>
      <w:r>
        <w:rPr>
          <w:spacing w:val="79"/>
        </w:rPr>
        <w:t xml:space="preserve"> </w:t>
      </w:r>
      <w:r>
        <w:rPr>
          <w:spacing w:val="-1"/>
        </w:rPr>
        <w:t>April</w:t>
      </w:r>
      <w:r>
        <w:t xml:space="preserve"> 1, 1991, the warehouse</w:t>
      </w:r>
      <w:r>
        <w:rPr>
          <w:spacing w:val="-1"/>
        </w:rPr>
        <w:t xml:space="preserve"> receipts</w:t>
      </w:r>
      <w:r>
        <w:t xml:space="preserve"> shall contain no </w:t>
      </w:r>
      <w:r>
        <w:rPr>
          <w:spacing w:val="-1"/>
        </w:rPr>
        <w:t xml:space="preserve">language </w:t>
      </w:r>
      <w:r>
        <w:t>asserting a</w:t>
      </w:r>
      <w:r>
        <w:rPr>
          <w:spacing w:val="1"/>
        </w:rPr>
        <w:t xml:space="preserve"> </w:t>
      </w:r>
      <w:r>
        <w:rPr>
          <w:spacing w:val="-1"/>
        </w:rPr>
        <w:t>lien</w:t>
      </w:r>
      <w:r>
        <w:t xml:space="preserve"> </w:t>
      </w:r>
      <w:r>
        <w:rPr>
          <w:spacing w:val="1"/>
        </w:rPr>
        <w:t>for</w:t>
      </w:r>
      <w:r>
        <w:rPr>
          <w:spacing w:val="-1"/>
        </w:rPr>
        <w:t xml:space="preserve"> unpaid</w:t>
      </w:r>
      <w:r>
        <w:rPr>
          <w:spacing w:val="47"/>
        </w:rPr>
        <w:t xml:space="preserve"> </w:t>
      </w:r>
      <w:r>
        <w:rPr>
          <w:spacing w:val="-1"/>
        </w:rPr>
        <w:t>charges</w:t>
      </w:r>
      <w:r>
        <w:t xml:space="preserve"> </w:t>
      </w:r>
      <w:r>
        <w:rPr>
          <w:spacing w:val="1"/>
        </w:rPr>
        <w:t>or</w:t>
      </w:r>
      <w:r>
        <w:t xml:space="preserve"> </w:t>
      </w:r>
      <w:r>
        <w:rPr>
          <w:spacing w:val="-1"/>
        </w:rPr>
        <w:t>expenses</w:t>
      </w:r>
      <w:r>
        <w:t xml:space="preserve"> </w:t>
      </w:r>
      <w:r>
        <w:rPr>
          <w:spacing w:val="-1"/>
        </w:rPr>
        <w:t>for</w:t>
      </w:r>
      <w:r>
        <w:rPr>
          <w:spacing w:val="1"/>
        </w:rPr>
        <w:t xml:space="preserve"> </w:t>
      </w:r>
      <w:r>
        <w:t>cotton previously</w:t>
      </w:r>
      <w:r>
        <w:rPr>
          <w:spacing w:val="-5"/>
        </w:rPr>
        <w:t xml:space="preserve"> </w:t>
      </w:r>
      <w:r>
        <w:t xml:space="preserve">deposited </w:t>
      </w:r>
      <w:r>
        <w:rPr>
          <w:spacing w:val="-1"/>
        </w:rPr>
        <w:t>and</w:t>
      </w:r>
      <w:r>
        <w:t xml:space="preserve"> </w:t>
      </w:r>
      <w:r>
        <w:rPr>
          <w:spacing w:val="-1"/>
        </w:rPr>
        <w:t>shipped</w:t>
      </w:r>
      <w:r>
        <w:t xml:space="preserve"> </w:t>
      </w:r>
      <w:r>
        <w:rPr>
          <w:spacing w:val="2"/>
        </w:rPr>
        <w:t>by</w:t>
      </w:r>
      <w:r>
        <w:rPr>
          <w:spacing w:val="-5"/>
        </w:rPr>
        <w:t xml:space="preserve"> </w:t>
      </w:r>
      <w:r>
        <w:t xml:space="preserve">the </w:t>
      </w:r>
      <w:r>
        <w:rPr>
          <w:spacing w:val="-1"/>
        </w:rPr>
        <w:t>holder</w:t>
      </w:r>
      <w:r>
        <w:t xml:space="preserve"> of</w:t>
      </w:r>
      <w:r>
        <w:rPr>
          <w:spacing w:val="-2"/>
        </w:rPr>
        <w:t xml:space="preserve"> </w:t>
      </w:r>
      <w:r>
        <w:t xml:space="preserve">the </w:t>
      </w:r>
      <w:r>
        <w:rPr>
          <w:spacing w:val="-1"/>
        </w:rPr>
        <w:t>receipt.</w:t>
      </w:r>
      <w:r>
        <w:rPr>
          <w:spacing w:val="63"/>
        </w:rPr>
        <w:t xml:space="preserve"> </w:t>
      </w:r>
      <w:r>
        <w:t xml:space="preserve">Should </w:t>
      </w:r>
      <w:r>
        <w:rPr>
          <w:spacing w:val="-1"/>
        </w:rPr>
        <w:t>such</w:t>
      </w:r>
      <w:r>
        <w:t xml:space="preserve"> </w:t>
      </w:r>
      <w:r>
        <w:rPr>
          <w:spacing w:val="-1"/>
        </w:rPr>
        <w:t xml:space="preserve">language </w:t>
      </w:r>
      <w:r>
        <w:t>be</w:t>
      </w:r>
      <w:r>
        <w:rPr>
          <w:spacing w:val="1"/>
        </w:rPr>
        <w:t xml:space="preserve"> </w:t>
      </w:r>
      <w:r>
        <w:rPr>
          <w:spacing w:val="-1"/>
        </w:rPr>
        <w:t>printed</w:t>
      </w:r>
      <w:r>
        <w:t xml:space="preserve"> on the </w:t>
      </w:r>
      <w:r>
        <w:rPr>
          <w:spacing w:val="-1"/>
        </w:rPr>
        <w:t>receipt,</w:t>
      </w:r>
      <w:r>
        <w:t xml:space="preserve"> </w:t>
      </w:r>
      <w:r>
        <w:rPr>
          <w:spacing w:val="-1"/>
        </w:rPr>
        <w:t>buyer</w:t>
      </w:r>
      <w:r>
        <w:rPr>
          <w:spacing w:val="1"/>
        </w:rPr>
        <w:t xml:space="preserve"> </w:t>
      </w:r>
      <w:r>
        <w:rPr>
          <w:spacing w:val="-1"/>
        </w:rPr>
        <w:t>has</w:t>
      </w:r>
      <w:r>
        <w:t xml:space="preserve"> the option to </w:t>
      </w:r>
      <w:r>
        <w:rPr>
          <w:spacing w:val="-1"/>
        </w:rPr>
        <w:t>cancel</w:t>
      </w:r>
      <w:r>
        <w:t xml:space="preserve"> sale</w:t>
      </w:r>
      <w:r>
        <w:rPr>
          <w:spacing w:val="-1"/>
        </w:rPr>
        <w:t xml:space="preserve"> </w:t>
      </w:r>
      <w:r>
        <w:t>or</w:t>
      </w:r>
      <w:r>
        <w:rPr>
          <w:spacing w:val="1"/>
        </w:rPr>
        <w:t xml:space="preserve"> </w:t>
      </w:r>
      <w:r>
        <w:rPr>
          <w:spacing w:val="-1"/>
        </w:rPr>
        <w:t>require at</w:t>
      </w:r>
      <w:r>
        <w:rPr>
          <w:spacing w:val="71"/>
        </w:rPr>
        <w:t xml:space="preserve"> </w:t>
      </w:r>
      <w:r>
        <w:rPr>
          <w:spacing w:val="-1"/>
        </w:rPr>
        <w:t>seller's</w:t>
      </w:r>
      <w:r>
        <w:t xml:space="preserve"> expense </w:t>
      </w:r>
      <w:r>
        <w:rPr>
          <w:spacing w:val="-1"/>
        </w:rPr>
        <w:t>that</w:t>
      </w:r>
      <w:r>
        <w:t xml:space="preserve"> cotton be</w:t>
      </w:r>
      <w:r>
        <w:rPr>
          <w:spacing w:val="-1"/>
        </w:rPr>
        <w:t xml:space="preserve"> </w:t>
      </w:r>
      <w:r>
        <w:t xml:space="preserve">moved to </w:t>
      </w:r>
      <w:r>
        <w:rPr>
          <w:spacing w:val="-1"/>
        </w:rPr>
        <w:t>warehouse</w:t>
      </w:r>
      <w:r>
        <w:rPr>
          <w:spacing w:val="1"/>
        </w:rPr>
        <w:t xml:space="preserve"> </w:t>
      </w:r>
      <w:r>
        <w:t>location issuing</w:t>
      </w:r>
      <w:r>
        <w:rPr>
          <w:spacing w:val="-2"/>
        </w:rPr>
        <w:t xml:space="preserve"> </w:t>
      </w:r>
      <w:r>
        <w:rPr>
          <w:spacing w:val="-1"/>
        </w:rPr>
        <w:t>receipts</w:t>
      </w:r>
      <w:r>
        <w:rPr>
          <w:spacing w:val="2"/>
        </w:rPr>
        <w:t xml:space="preserve"> </w:t>
      </w:r>
      <w:r>
        <w:t xml:space="preserve">on </w:t>
      </w:r>
      <w:r>
        <w:rPr>
          <w:spacing w:val="-1"/>
        </w:rPr>
        <w:t>which</w:t>
      </w:r>
      <w:r>
        <w:t xml:space="preserve"> </w:t>
      </w:r>
      <w:r>
        <w:rPr>
          <w:spacing w:val="-1"/>
        </w:rPr>
        <w:t>language</w:t>
      </w:r>
      <w:r>
        <w:rPr>
          <w:spacing w:val="59"/>
        </w:rPr>
        <w:t xml:space="preserve"> </w:t>
      </w:r>
      <w:r>
        <w:rPr>
          <w:spacing w:val="-1"/>
        </w:rPr>
        <w:t>asserting</w:t>
      </w:r>
      <w:r>
        <w:rPr>
          <w:spacing w:val="-3"/>
        </w:rPr>
        <w:t xml:space="preserve"> </w:t>
      </w:r>
      <w:r>
        <w:rPr>
          <w:spacing w:val="-1"/>
        </w:rPr>
        <w:t>lien</w:t>
      </w:r>
      <w:r>
        <w:t xml:space="preserve"> is not printed, </w:t>
      </w:r>
      <w:r>
        <w:rPr>
          <w:spacing w:val="-1"/>
        </w:rPr>
        <w:t>and</w:t>
      </w:r>
      <w:r>
        <w:t xml:space="preserve"> that </w:t>
      </w:r>
      <w:r>
        <w:rPr>
          <w:spacing w:val="-1"/>
        </w:rPr>
        <w:t>such</w:t>
      </w:r>
      <w:r>
        <w:t xml:space="preserve"> receipts be </w:t>
      </w:r>
      <w:r>
        <w:rPr>
          <w:spacing w:val="-1"/>
        </w:rPr>
        <w:t>issued</w:t>
      </w:r>
      <w:r>
        <w:t xml:space="preserve"> for</w:t>
      </w:r>
      <w:r>
        <w:rPr>
          <w:spacing w:val="-2"/>
        </w:rPr>
        <w:t xml:space="preserve"> </w:t>
      </w:r>
      <w:r>
        <w:t>said</w:t>
      </w:r>
      <w:r>
        <w:rPr>
          <w:spacing w:val="1"/>
        </w:rPr>
        <w:t xml:space="preserve"> </w:t>
      </w:r>
      <w:r>
        <w:rPr>
          <w:spacing w:val="-1"/>
        </w:rPr>
        <w:t>cotton.</w:t>
      </w:r>
    </w:p>
    <w:p w:rsidR="00BC2140" w:rsidRDefault="00BC2140">
      <w:pPr>
        <w:spacing w:before="6"/>
        <w:rPr>
          <w:rFonts w:ascii="Times New Roman" w:eastAsia="Times New Roman" w:hAnsi="Times New Roman" w:cs="Times New Roman"/>
          <w:sz w:val="24"/>
          <w:szCs w:val="24"/>
        </w:rPr>
      </w:pPr>
    </w:p>
    <w:p w:rsidR="006426F2" w:rsidRDefault="006426F2">
      <w:pPr>
        <w:pStyle w:val="Heading1"/>
        <w:ind w:right="359"/>
        <w:jc w:val="center"/>
        <w:rPr>
          <w:spacing w:val="-1"/>
        </w:rPr>
      </w:pPr>
    </w:p>
    <w:p w:rsidR="00BC2140" w:rsidRDefault="00E443F8">
      <w:pPr>
        <w:pStyle w:val="Heading1"/>
        <w:ind w:right="359"/>
        <w:jc w:val="center"/>
        <w:rPr>
          <w:b w:val="0"/>
          <w:bCs w:val="0"/>
        </w:rPr>
      </w:pPr>
      <w:r>
        <w:rPr>
          <w:spacing w:val="-1"/>
        </w:rPr>
        <w:t>RULE</w:t>
      </w:r>
      <w:r>
        <w:rPr>
          <w:spacing w:val="1"/>
        </w:rPr>
        <w:t xml:space="preserve"> </w:t>
      </w:r>
      <w:r>
        <w:t>10</w:t>
      </w:r>
    </w:p>
    <w:p w:rsidR="00BC2140" w:rsidRDefault="00E443F8">
      <w:pPr>
        <w:ind w:left="399" w:right="356"/>
        <w:jc w:val="center"/>
        <w:rPr>
          <w:rFonts w:ascii="Times New Roman" w:eastAsia="Times New Roman" w:hAnsi="Times New Roman" w:cs="Times New Roman"/>
          <w:sz w:val="29"/>
          <w:szCs w:val="29"/>
        </w:rPr>
      </w:pPr>
      <w:r>
        <w:rPr>
          <w:rFonts w:ascii="Times New Roman"/>
          <w:b/>
          <w:sz w:val="29"/>
        </w:rPr>
        <w:t>ON</w:t>
      </w:r>
      <w:r>
        <w:rPr>
          <w:rFonts w:ascii="Times New Roman"/>
          <w:b/>
          <w:spacing w:val="-2"/>
          <w:sz w:val="29"/>
        </w:rPr>
        <w:t xml:space="preserve"> </w:t>
      </w:r>
      <w:r>
        <w:rPr>
          <w:rFonts w:ascii="Times New Roman"/>
          <w:b/>
          <w:spacing w:val="-1"/>
          <w:sz w:val="29"/>
        </w:rPr>
        <w:t>CALL</w:t>
      </w:r>
      <w:r>
        <w:rPr>
          <w:rFonts w:ascii="Times New Roman"/>
          <w:b/>
          <w:sz w:val="29"/>
        </w:rPr>
        <w:t xml:space="preserve"> </w:t>
      </w:r>
      <w:r>
        <w:rPr>
          <w:rFonts w:ascii="Times New Roman"/>
          <w:b/>
          <w:spacing w:val="-1"/>
          <w:sz w:val="29"/>
        </w:rPr>
        <w:t>TRADE-SELLER'S</w:t>
      </w:r>
      <w:r>
        <w:rPr>
          <w:rFonts w:ascii="Times New Roman"/>
          <w:b/>
          <w:sz w:val="29"/>
        </w:rPr>
        <w:t xml:space="preserve"> </w:t>
      </w:r>
      <w:r>
        <w:rPr>
          <w:rFonts w:ascii="Times New Roman"/>
          <w:b/>
          <w:spacing w:val="-1"/>
          <w:sz w:val="29"/>
        </w:rPr>
        <w:t>CALL</w:t>
      </w:r>
    </w:p>
    <w:p w:rsidR="00BC2140" w:rsidRDefault="00BC2140">
      <w:pPr>
        <w:spacing w:before="5"/>
        <w:rPr>
          <w:rFonts w:ascii="Times New Roman" w:eastAsia="Times New Roman" w:hAnsi="Times New Roman" w:cs="Times New Roman"/>
          <w:sz w:val="24"/>
          <w:szCs w:val="24"/>
        </w:rPr>
      </w:pPr>
    </w:p>
    <w:p w:rsidR="00BC2140" w:rsidRDefault="00E443F8" w:rsidP="006426F2">
      <w:pPr>
        <w:pStyle w:val="Heading2"/>
        <w:spacing w:line="272" w:lineRule="exact"/>
        <w:ind w:left="0" w:right="103"/>
        <w:rPr>
          <w:rFonts w:cs="Times New Roman"/>
          <w:b w:val="0"/>
          <w:bCs w:val="0"/>
        </w:rPr>
      </w:pPr>
      <w:r>
        <w:t>Clause</w:t>
      </w:r>
      <w:r>
        <w:rPr>
          <w:spacing w:val="-1"/>
        </w:rPr>
        <w:t xml:space="preserve"> </w:t>
      </w:r>
      <w:r>
        <w:t>1:</w:t>
      </w:r>
      <w:r>
        <w:rPr>
          <w:spacing w:val="59"/>
        </w:rPr>
        <w:t xml:space="preserve"> </w:t>
      </w:r>
      <w:r>
        <w:rPr>
          <w:spacing w:val="-1"/>
        </w:rPr>
        <w:t>When</w:t>
      </w:r>
      <w:r>
        <w:t xml:space="preserve"> </w:t>
      </w:r>
      <w:r>
        <w:rPr>
          <w:spacing w:val="-1"/>
        </w:rPr>
        <w:t>under these rules</w:t>
      </w:r>
      <w:r>
        <w:t xml:space="preserve"> spot</w:t>
      </w:r>
      <w:r>
        <w:rPr>
          <w:spacing w:val="-1"/>
        </w:rPr>
        <w:t xml:space="preserve"> </w:t>
      </w:r>
      <w:r>
        <w:t xml:space="preserve">cotton is bought </w:t>
      </w:r>
      <w:r>
        <w:rPr>
          <w:spacing w:val="-1"/>
        </w:rPr>
        <w:t>and/or</w:t>
      </w:r>
      <w:r>
        <w:t xml:space="preserve"> sold </w:t>
      </w:r>
      <w:r>
        <w:rPr>
          <w:spacing w:val="-2"/>
        </w:rPr>
        <w:t xml:space="preserve">on </w:t>
      </w:r>
      <w:r>
        <w:rPr>
          <w:spacing w:val="-1"/>
        </w:rPr>
        <w:t>seller's</w:t>
      </w:r>
      <w:r>
        <w:t xml:space="preserve"> call, it shall</w:t>
      </w:r>
      <w:r>
        <w:rPr>
          <w:spacing w:val="49"/>
        </w:rPr>
        <w:t xml:space="preserve"> </w:t>
      </w:r>
      <w:r>
        <w:t>be</w:t>
      </w:r>
      <w:r>
        <w:rPr>
          <w:spacing w:val="-1"/>
        </w:rPr>
        <w:t xml:space="preserve"> understood</w:t>
      </w:r>
      <w:r>
        <w:t xml:space="preserve"> that</w:t>
      </w:r>
      <w:r>
        <w:rPr>
          <w:b w:val="0"/>
        </w:rPr>
        <w:t>:</w:t>
      </w:r>
    </w:p>
    <w:p w:rsidR="00BC2140" w:rsidRDefault="00BC2140">
      <w:pPr>
        <w:spacing w:line="272" w:lineRule="exact"/>
        <w:rPr>
          <w:rFonts w:ascii="Times New Roman" w:eastAsia="Times New Roman" w:hAnsi="Times New Roman" w:cs="Times New Roman"/>
        </w:rPr>
        <w:sectPr w:rsidR="00BC2140">
          <w:pgSz w:w="12240" w:h="15840"/>
          <w:pgMar w:top="940" w:right="1200" w:bottom="280" w:left="1520" w:header="720" w:footer="720" w:gutter="0"/>
          <w:cols w:space="720"/>
        </w:sectPr>
      </w:pPr>
    </w:p>
    <w:p w:rsidR="00BC2140" w:rsidRDefault="00E443F8">
      <w:pPr>
        <w:pStyle w:val="BodyText"/>
        <w:numPr>
          <w:ilvl w:val="0"/>
          <w:numId w:val="10"/>
        </w:numPr>
        <w:tabs>
          <w:tab w:val="left" w:pos="621"/>
        </w:tabs>
        <w:spacing w:before="48"/>
        <w:ind w:right="136" w:firstLine="0"/>
      </w:pPr>
      <w:r>
        <w:rPr>
          <w:b/>
        </w:rPr>
        <w:lastRenderedPageBreak/>
        <w:t>The</w:t>
      </w:r>
      <w:r>
        <w:rPr>
          <w:b/>
          <w:spacing w:val="-1"/>
        </w:rPr>
        <w:t xml:space="preserve"> price</w:t>
      </w:r>
      <w:r>
        <w:rPr>
          <w:b/>
        </w:rPr>
        <w:t xml:space="preserve"> </w:t>
      </w:r>
      <w:r>
        <w:rPr>
          <w:b/>
          <w:spacing w:val="-1"/>
        </w:rPr>
        <w:t>must</w:t>
      </w:r>
      <w:r>
        <w:rPr>
          <w:b/>
        </w:rPr>
        <w:t xml:space="preserve"> be fixed on</w:t>
      </w:r>
      <w:r>
        <w:rPr>
          <w:b/>
          <w:spacing w:val="1"/>
        </w:rPr>
        <w:t xml:space="preserve"> </w:t>
      </w:r>
      <w:r>
        <w:rPr>
          <w:b/>
        </w:rPr>
        <w:t>or</w:t>
      </w:r>
      <w:r>
        <w:rPr>
          <w:b/>
          <w:spacing w:val="-1"/>
        </w:rPr>
        <w:t xml:space="preserve"> before delivery</w:t>
      </w:r>
      <w:r>
        <w:rPr>
          <w:b/>
        </w:rPr>
        <w:t xml:space="preserve"> and/or </w:t>
      </w:r>
      <w:r>
        <w:rPr>
          <w:b/>
          <w:spacing w:val="-1"/>
        </w:rPr>
        <w:t>shipment</w:t>
      </w:r>
      <w:r>
        <w:rPr>
          <w:b/>
        </w:rPr>
        <w:t xml:space="preserve"> of </w:t>
      </w:r>
      <w:r>
        <w:rPr>
          <w:b/>
          <w:spacing w:val="-1"/>
        </w:rPr>
        <w:t xml:space="preserve">the </w:t>
      </w:r>
      <w:r>
        <w:rPr>
          <w:b/>
        </w:rPr>
        <w:t>cotton</w:t>
      </w:r>
      <w:r>
        <w:t>, but</w:t>
      </w:r>
      <w:r>
        <w:rPr>
          <w:spacing w:val="43"/>
        </w:rPr>
        <w:t xml:space="preserve"> </w:t>
      </w:r>
      <w:r>
        <w:t>in any</w:t>
      </w:r>
      <w:r>
        <w:rPr>
          <w:spacing w:val="-3"/>
        </w:rPr>
        <w:t xml:space="preserve"> </w:t>
      </w:r>
      <w:r>
        <w:rPr>
          <w:spacing w:val="-1"/>
        </w:rPr>
        <w:t xml:space="preserve">case </w:t>
      </w:r>
      <w:r>
        <w:t xml:space="preserve">not later </w:t>
      </w:r>
      <w:r>
        <w:rPr>
          <w:spacing w:val="-1"/>
        </w:rPr>
        <w:t>than</w:t>
      </w:r>
      <w:r>
        <w:rPr>
          <w:spacing w:val="2"/>
        </w:rPr>
        <w:t xml:space="preserve"> </w:t>
      </w:r>
      <w:r>
        <w:t xml:space="preserve">the </w:t>
      </w:r>
      <w:r>
        <w:rPr>
          <w:spacing w:val="1"/>
        </w:rPr>
        <w:t>day</w:t>
      </w:r>
      <w:r>
        <w:rPr>
          <w:spacing w:val="-5"/>
        </w:rPr>
        <w:t xml:space="preserve"> </w:t>
      </w:r>
      <w:r>
        <w:t>preceding</w:t>
      </w:r>
      <w:r>
        <w:rPr>
          <w:spacing w:val="-3"/>
        </w:rPr>
        <w:t xml:space="preserve"> </w:t>
      </w:r>
      <w:r>
        <w:t>the first notice</w:t>
      </w:r>
      <w:r>
        <w:rPr>
          <w:spacing w:val="-2"/>
        </w:rPr>
        <w:t xml:space="preserve"> </w:t>
      </w:r>
      <w:r>
        <w:rPr>
          <w:spacing w:val="1"/>
        </w:rPr>
        <w:t>day</w:t>
      </w:r>
      <w:r>
        <w:rPr>
          <w:spacing w:val="-5"/>
        </w:rPr>
        <w:t xml:space="preserve"> </w:t>
      </w:r>
      <w:r>
        <w:t>of the</w:t>
      </w:r>
      <w:r>
        <w:rPr>
          <w:spacing w:val="-2"/>
        </w:rPr>
        <w:t xml:space="preserve"> </w:t>
      </w:r>
      <w:r>
        <w:t>month</w:t>
      </w:r>
      <w:r>
        <w:rPr>
          <w:spacing w:val="2"/>
        </w:rPr>
        <w:t xml:space="preserve"> </w:t>
      </w:r>
      <w:r>
        <w:t xml:space="preserve">on </w:t>
      </w:r>
      <w:r>
        <w:rPr>
          <w:spacing w:val="-1"/>
        </w:rPr>
        <w:t>which</w:t>
      </w:r>
      <w:r>
        <w:t xml:space="preserve"> the</w:t>
      </w:r>
      <w:r>
        <w:rPr>
          <w:spacing w:val="29"/>
        </w:rPr>
        <w:t xml:space="preserve"> </w:t>
      </w:r>
      <w:r>
        <w:rPr>
          <w:spacing w:val="-1"/>
        </w:rPr>
        <w:t>contract</w:t>
      </w:r>
      <w:r>
        <w:t xml:space="preserve"> is </w:t>
      </w:r>
      <w:r>
        <w:rPr>
          <w:spacing w:val="-1"/>
        </w:rPr>
        <w:t>based.</w:t>
      </w:r>
      <w:r>
        <w:rPr>
          <w:spacing w:val="4"/>
        </w:rPr>
        <w:t xml:space="preserve"> </w:t>
      </w:r>
      <w:r>
        <w:rPr>
          <w:spacing w:val="-2"/>
        </w:rPr>
        <w:t>If</w:t>
      </w:r>
      <w:r>
        <w:t xml:space="preserve"> this</w:t>
      </w:r>
      <w:r>
        <w:rPr>
          <w:spacing w:val="2"/>
        </w:rPr>
        <w:t xml:space="preserve"> </w:t>
      </w:r>
      <w:r>
        <w:t>day</w:t>
      </w:r>
      <w:r>
        <w:rPr>
          <w:spacing w:val="-5"/>
        </w:rPr>
        <w:t xml:space="preserve"> </w:t>
      </w:r>
      <w:r>
        <w:t xml:space="preserve">should fall on </w:t>
      </w:r>
      <w:r>
        <w:rPr>
          <w:spacing w:val="-1"/>
        </w:rPr>
        <w:t>Saturday,</w:t>
      </w:r>
      <w:r>
        <w:t xml:space="preserve"> </w:t>
      </w:r>
      <w:r>
        <w:rPr>
          <w:spacing w:val="1"/>
        </w:rPr>
        <w:t>Sunday</w:t>
      </w:r>
      <w:r>
        <w:rPr>
          <w:spacing w:val="-5"/>
        </w:rPr>
        <w:t xml:space="preserve"> </w:t>
      </w:r>
      <w:r>
        <w:rPr>
          <w:spacing w:val="1"/>
        </w:rPr>
        <w:t>or</w:t>
      </w:r>
      <w:r>
        <w:t xml:space="preserve"> on a</w:t>
      </w:r>
      <w:r>
        <w:rPr>
          <w:spacing w:val="-2"/>
        </w:rPr>
        <w:t xml:space="preserve"> </w:t>
      </w:r>
      <w:r>
        <w:t>Holiday</w:t>
      </w:r>
      <w:r>
        <w:rPr>
          <w:spacing w:val="-5"/>
        </w:rPr>
        <w:t xml:space="preserve"> </w:t>
      </w:r>
      <w:r>
        <w:t>the</w:t>
      </w:r>
      <w:r>
        <w:rPr>
          <w:spacing w:val="-1"/>
        </w:rPr>
        <w:t xml:space="preserve"> price</w:t>
      </w:r>
      <w:r>
        <w:rPr>
          <w:spacing w:val="40"/>
        </w:rPr>
        <w:t xml:space="preserve"> </w:t>
      </w:r>
      <w:r>
        <w:t>shall be</w:t>
      </w:r>
      <w:r>
        <w:rPr>
          <w:spacing w:val="-1"/>
        </w:rPr>
        <w:t xml:space="preserve"> </w:t>
      </w:r>
      <w:r>
        <w:t xml:space="preserve">fixed on the </w:t>
      </w:r>
      <w:r>
        <w:rPr>
          <w:spacing w:val="-1"/>
        </w:rPr>
        <w:t>preceding</w:t>
      </w:r>
      <w:r>
        <w:rPr>
          <w:spacing w:val="-2"/>
        </w:rPr>
        <w:t xml:space="preserve"> </w:t>
      </w:r>
      <w:r>
        <w:t>trading</w:t>
      </w:r>
      <w:r>
        <w:rPr>
          <w:spacing w:val="-2"/>
        </w:rPr>
        <w:t xml:space="preserve"> </w:t>
      </w:r>
      <w:r>
        <w:rPr>
          <w:spacing w:val="1"/>
        </w:rPr>
        <w:t>day</w:t>
      </w:r>
      <w:r>
        <w:rPr>
          <w:spacing w:val="-5"/>
        </w:rPr>
        <w:t xml:space="preserve"> </w:t>
      </w:r>
      <w:r>
        <w:t>unless</w:t>
      </w:r>
      <w:r>
        <w:rPr>
          <w:spacing w:val="2"/>
        </w:rPr>
        <w:t xml:space="preserve"> </w:t>
      </w:r>
      <w:r>
        <w:rPr>
          <w:spacing w:val="1"/>
        </w:rPr>
        <w:t>by</w:t>
      </w:r>
      <w:r>
        <w:rPr>
          <w:spacing w:val="-5"/>
        </w:rPr>
        <w:t xml:space="preserve"> </w:t>
      </w:r>
      <w:r>
        <w:rPr>
          <w:spacing w:val="-1"/>
        </w:rPr>
        <w:t>mutual</w:t>
      </w:r>
      <w:r>
        <w:t xml:space="preserve"> </w:t>
      </w:r>
      <w:r>
        <w:rPr>
          <w:spacing w:val="-1"/>
        </w:rPr>
        <w:t>agreement</w:t>
      </w:r>
      <w:r>
        <w:t xml:space="preserve"> the</w:t>
      </w:r>
      <w:r>
        <w:rPr>
          <w:spacing w:val="1"/>
        </w:rPr>
        <w:t xml:space="preserve"> </w:t>
      </w:r>
      <w:r>
        <w:t>fixation is</w:t>
      </w:r>
      <w:r>
        <w:rPr>
          <w:spacing w:val="38"/>
        </w:rPr>
        <w:t xml:space="preserve"> </w:t>
      </w:r>
      <w:r>
        <w:rPr>
          <w:spacing w:val="-1"/>
        </w:rPr>
        <w:t>postponed</w:t>
      </w:r>
      <w:r>
        <w:t xml:space="preserve"> </w:t>
      </w:r>
      <w:r>
        <w:rPr>
          <w:spacing w:val="-1"/>
        </w:rPr>
        <w:t>beyond</w:t>
      </w:r>
      <w:r>
        <w:t xml:space="preserve"> this </w:t>
      </w:r>
      <w:r>
        <w:rPr>
          <w:spacing w:val="-1"/>
        </w:rPr>
        <w:t>date.</w:t>
      </w:r>
      <w:r>
        <w:t xml:space="preserve"> </w:t>
      </w:r>
      <w:r>
        <w:rPr>
          <w:spacing w:val="2"/>
        </w:rPr>
        <w:t xml:space="preserve"> </w:t>
      </w:r>
      <w:r>
        <w:rPr>
          <w:spacing w:val="-2"/>
        </w:rPr>
        <w:t>If</w:t>
      </w:r>
      <w:r>
        <w:t xml:space="preserve"> the</w:t>
      </w:r>
      <w:r>
        <w:rPr>
          <w:spacing w:val="-2"/>
        </w:rPr>
        <w:t xml:space="preserve"> </w:t>
      </w:r>
      <w:r>
        <w:t xml:space="preserve">fixation </w:t>
      </w:r>
      <w:r>
        <w:rPr>
          <w:spacing w:val="-1"/>
        </w:rPr>
        <w:t>has</w:t>
      </w:r>
      <w:r>
        <w:t xml:space="preserve"> not </w:t>
      </w:r>
      <w:r>
        <w:rPr>
          <w:spacing w:val="-1"/>
        </w:rPr>
        <w:t>been</w:t>
      </w:r>
      <w:r>
        <w:t xml:space="preserve"> </w:t>
      </w:r>
      <w:r>
        <w:rPr>
          <w:spacing w:val="-1"/>
        </w:rPr>
        <w:t>postponed</w:t>
      </w:r>
      <w:r>
        <w:t xml:space="preserve"> </w:t>
      </w:r>
      <w:r>
        <w:rPr>
          <w:spacing w:val="2"/>
        </w:rPr>
        <w:t>by</w:t>
      </w:r>
      <w:r>
        <w:rPr>
          <w:spacing w:val="-5"/>
        </w:rPr>
        <w:t xml:space="preserve"> </w:t>
      </w:r>
      <w:r>
        <w:rPr>
          <w:spacing w:val="-1"/>
        </w:rPr>
        <w:t>mutual</w:t>
      </w:r>
      <w:r>
        <w:t xml:space="preserve"> </w:t>
      </w:r>
      <w:r>
        <w:rPr>
          <w:spacing w:val="-1"/>
        </w:rPr>
        <w:t>agreement,</w:t>
      </w:r>
      <w:r>
        <w:rPr>
          <w:spacing w:val="79"/>
        </w:rPr>
        <w:t xml:space="preserve"> </w:t>
      </w:r>
      <w:r>
        <w:t xml:space="preserve">the </w:t>
      </w:r>
      <w:r>
        <w:rPr>
          <w:spacing w:val="-1"/>
        </w:rPr>
        <w:t>buyer</w:t>
      </w:r>
      <w:r>
        <w:t xml:space="preserve"> </w:t>
      </w:r>
      <w:r>
        <w:rPr>
          <w:spacing w:val="-1"/>
        </w:rPr>
        <w:t>shall</w:t>
      </w:r>
      <w:r>
        <w:t xml:space="preserve"> have</w:t>
      </w:r>
      <w:r>
        <w:rPr>
          <w:spacing w:val="-1"/>
        </w:rPr>
        <w:t xml:space="preserve"> </w:t>
      </w:r>
      <w:r>
        <w:t xml:space="preserve">the </w:t>
      </w:r>
      <w:r>
        <w:rPr>
          <w:spacing w:val="-1"/>
        </w:rPr>
        <w:t>right</w:t>
      </w:r>
      <w:r>
        <w:t xml:space="preserve"> to fix</w:t>
      </w:r>
      <w:r>
        <w:rPr>
          <w:spacing w:val="1"/>
        </w:rPr>
        <w:t xml:space="preserve"> </w:t>
      </w:r>
      <w:r>
        <w:t xml:space="preserve">the </w:t>
      </w:r>
      <w:r>
        <w:rPr>
          <w:spacing w:val="-1"/>
        </w:rPr>
        <w:t>price</w:t>
      </w:r>
      <w:r>
        <w:rPr>
          <w:spacing w:val="1"/>
        </w:rPr>
        <w:t xml:space="preserve"> </w:t>
      </w:r>
      <w:r>
        <w:t xml:space="preserve">on the </w:t>
      </w:r>
      <w:r>
        <w:rPr>
          <w:spacing w:val="-1"/>
        </w:rPr>
        <w:t>close</w:t>
      </w:r>
      <w:r>
        <w:t xml:space="preserve"> of</w:t>
      </w:r>
      <w:r>
        <w:rPr>
          <w:spacing w:val="-1"/>
        </w:rPr>
        <w:t xml:space="preserve"> </w:t>
      </w:r>
      <w:r>
        <w:t xml:space="preserve">the </w:t>
      </w:r>
      <w:r>
        <w:rPr>
          <w:spacing w:val="-1"/>
        </w:rPr>
        <w:t>market</w:t>
      </w:r>
      <w:r>
        <w:t xml:space="preserve"> on </w:t>
      </w:r>
      <w:r>
        <w:rPr>
          <w:spacing w:val="1"/>
        </w:rPr>
        <w:t>the</w:t>
      </w:r>
      <w:r>
        <w:rPr>
          <w:spacing w:val="-1"/>
        </w:rPr>
        <w:t xml:space="preserve"> </w:t>
      </w:r>
      <w:r>
        <w:rPr>
          <w:spacing w:val="1"/>
        </w:rPr>
        <w:t>day</w:t>
      </w:r>
      <w:r>
        <w:rPr>
          <w:spacing w:val="40"/>
        </w:rPr>
        <w:t xml:space="preserve"> </w:t>
      </w:r>
      <w:r>
        <w:rPr>
          <w:spacing w:val="-1"/>
        </w:rPr>
        <w:t>preceding</w:t>
      </w:r>
      <w:r>
        <w:rPr>
          <w:spacing w:val="-3"/>
        </w:rPr>
        <w:t xml:space="preserve"> </w:t>
      </w:r>
      <w:r>
        <w:t>the</w:t>
      </w:r>
      <w:r>
        <w:rPr>
          <w:spacing w:val="1"/>
        </w:rPr>
        <w:t xml:space="preserve"> </w:t>
      </w:r>
      <w:r>
        <w:rPr>
          <w:spacing w:val="-1"/>
        </w:rPr>
        <w:t>first</w:t>
      </w:r>
      <w:r>
        <w:t xml:space="preserve"> notice day</w:t>
      </w:r>
      <w:r>
        <w:rPr>
          <w:spacing w:val="-5"/>
        </w:rPr>
        <w:t xml:space="preserve"> </w:t>
      </w:r>
      <w:r>
        <w:rPr>
          <w:spacing w:val="1"/>
        </w:rPr>
        <w:t>of</w:t>
      </w:r>
      <w:r>
        <w:t xml:space="preserve"> the</w:t>
      </w:r>
      <w:r>
        <w:rPr>
          <w:spacing w:val="-2"/>
        </w:rPr>
        <w:t xml:space="preserve"> </w:t>
      </w:r>
      <w:r>
        <w:t xml:space="preserve">month on </w:t>
      </w:r>
      <w:r>
        <w:rPr>
          <w:spacing w:val="-1"/>
        </w:rPr>
        <w:t>which</w:t>
      </w:r>
      <w:r>
        <w:t xml:space="preserve"> the </w:t>
      </w:r>
      <w:r>
        <w:rPr>
          <w:spacing w:val="-1"/>
        </w:rPr>
        <w:t>contract</w:t>
      </w:r>
      <w:r>
        <w:t xml:space="preserve"> is </w:t>
      </w:r>
      <w:r>
        <w:rPr>
          <w:spacing w:val="-1"/>
        </w:rPr>
        <w:t>based,</w:t>
      </w:r>
      <w:r>
        <w:rPr>
          <w:spacing w:val="2"/>
        </w:rPr>
        <w:t xml:space="preserve"> </w:t>
      </w:r>
      <w:r>
        <w:t>or</w:t>
      </w:r>
      <w:r>
        <w:rPr>
          <w:spacing w:val="-1"/>
        </w:rPr>
        <w:t xml:space="preserve"> </w:t>
      </w:r>
      <w:r>
        <w:t>shall have</w:t>
      </w:r>
      <w:r>
        <w:rPr>
          <w:spacing w:val="51"/>
        </w:rPr>
        <w:t xml:space="preserve"> </w:t>
      </w:r>
      <w:r>
        <w:t xml:space="preserve">the option of </w:t>
      </w:r>
      <w:r>
        <w:rPr>
          <w:spacing w:val="-1"/>
        </w:rPr>
        <w:t>transferring</w:t>
      </w:r>
      <w:r>
        <w:t xml:space="preserve"> the </w:t>
      </w:r>
      <w:r>
        <w:rPr>
          <w:spacing w:val="-1"/>
        </w:rPr>
        <w:t>call</w:t>
      </w:r>
      <w:r>
        <w:t xml:space="preserve"> to the</w:t>
      </w:r>
      <w:r>
        <w:rPr>
          <w:spacing w:val="-1"/>
        </w:rPr>
        <w:t xml:space="preserve"> following active </w:t>
      </w:r>
      <w:r>
        <w:t>trading</w:t>
      </w:r>
      <w:r>
        <w:rPr>
          <w:spacing w:val="-3"/>
        </w:rPr>
        <w:t xml:space="preserve"> </w:t>
      </w:r>
      <w:r>
        <w:t xml:space="preserve">month </w:t>
      </w:r>
      <w:r>
        <w:rPr>
          <w:spacing w:val="-1"/>
        </w:rPr>
        <w:t>at</w:t>
      </w:r>
      <w:r>
        <w:t xml:space="preserve"> </w:t>
      </w:r>
      <w:r>
        <w:rPr>
          <w:spacing w:val="1"/>
        </w:rPr>
        <w:t>the</w:t>
      </w:r>
      <w:r>
        <w:rPr>
          <w:spacing w:val="-1"/>
        </w:rPr>
        <w:t xml:space="preserve"> difference</w:t>
      </w:r>
      <w:r>
        <w:rPr>
          <w:spacing w:val="67"/>
        </w:rPr>
        <w:t xml:space="preserve"> </w:t>
      </w:r>
      <w:r>
        <w:rPr>
          <w:spacing w:val="-1"/>
        </w:rPr>
        <w:t>prevailing</w:t>
      </w:r>
      <w:r>
        <w:t xml:space="preserve"> </w:t>
      </w:r>
      <w:r>
        <w:rPr>
          <w:spacing w:val="-1"/>
        </w:rPr>
        <w:t>at</w:t>
      </w:r>
      <w:r>
        <w:t xml:space="preserve"> the</w:t>
      </w:r>
      <w:r>
        <w:rPr>
          <w:spacing w:val="-1"/>
        </w:rPr>
        <w:t xml:space="preserve"> close</w:t>
      </w:r>
      <w:r>
        <w:t xml:space="preserve"> of</w:t>
      </w:r>
      <w:r>
        <w:rPr>
          <w:spacing w:val="1"/>
        </w:rPr>
        <w:t xml:space="preserve"> </w:t>
      </w:r>
      <w:r>
        <w:t xml:space="preserve">the </w:t>
      </w:r>
      <w:r>
        <w:rPr>
          <w:spacing w:val="-1"/>
        </w:rPr>
        <w:t>market</w:t>
      </w:r>
      <w:r>
        <w:t xml:space="preserve"> on the</w:t>
      </w:r>
      <w:r>
        <w:rPr>
          <w:spacing w:val="-1"/>
        </w:rPr>
        <w:t xml:space="preserve"> </w:t>
      </w:r>
      <w:r>
        <w:rPr>
          <w:spacing w:val="1"/>
        </w:rPr>
        <w:t>day</w:t>
      </w:r>
      <w:r>
        <w:rPr>
          <w:spacing w:val="-5"/>
        </w:rPr>
        <w:t xml:space="preserve"> </w:t>
      </w:r>
      <w:r>
        <w:t>prior</w:t>
      </w:r>
      <w:r>
        <w:rPr>
          <w:spacing w:val="-1"/>
        </w:rPr>
        <w:t xml:space="preserve"> </w:t>
      </w:r>
      <w:r>
        <w:t>to first notice</w:t>
      </w:r>
      <w:r>
        <w:rPr>
          <w:spacing w:val="-2"/>
        </w:rPr>
        <w:t xml:space="preserve"> </w:t>
      </w:r>
      <w:r>
        <w:rPr>
          <w:spacing w:val="-1"/>
        </w:rPr>
        <w:t>day.</w:t>
      </w:r>
      <w:r>
        <w:rPr>
          <w:spacing w:val="60"/>
        </w:rPr>
        <w:t xml:space="preserve"> </w:t>
      </w:r>
      <w:r>
        <w:t>The</w:t>
      </w:r>
      <w:r>
        <w:rPr>
          <w:spacing w:val="-1"/>
        </w:rPr>
        <w:t xml:space="preserve"> seller</w:t>
      </w:r>
      <w:r>
        <w:t xml:space="preserve"> </w:t>
      </w:r>
      <w:r>
        <w:rPr>
          <w:spacing w:val="-1"/>
        </w:rPr>
        <w:t>shall</w:t>
      </w:r>
      <w:r>
        <w:rPr>
          <w:spacing w:val="64"/>
        </w:rPr>
        <w:t xml:space="preserve"> </w:t>
      </w:r>
      <w:r>
        <w:t>be</w:t>
      </w:r>
      <w:r>
        <w:rPr>
          <w:spacing w:val="-1"/>
        </w:rPr>
        <w:t xml:space="preserve"> charged</w:t>
      </w:r>
      <w:r>
        <w:t xml:space="preserve"> with </w:t>
      </w:r>
      <w:r>
        <w:rPr>
          <w:spacing w:val="-1"/>
        </w:rPr>
        <w:t>futures</w:t>
      </w:r>
      <w:r>
        <w:rPr>
          <w:spacing w:val="2"/>
        </w:rPr>
        <w:t xml:space="preserve"> </w:t>
      </w:r>
      <w:r>
        <w:t>commission.</w:t>
      </w:r>
    </w:p>
    <w:p w:rsidR="00BC2140" w:rsidRDefault="00BC2140">
      <w:pPr>
        <w:rPr>
          <w:rFonts w:ascii="Times New Roman" w:eastAsia="Times New Roman" w:hAnsi="Times New Roman" w:cs="Times New Roman"/>
          <w:sz w:val="24"/>
          <w:szCs w:val="24"/>
        </w:rPr>
      </w:pPr>
    </w:p>
    <w:p w:rsidR="00BC2140" w:rsidRDefault="00E443F8">
      <w:pPr>
        <w:pStyle w:val="BodyText"/>
        <w:ind w:left="267" w:right="150"/>
      </w:pPr>
      <w:r>
        <w:rPr>
          <w:spacing w:val="-2"/>
        </w:rPr>
        <w:t>It</w:t>
      </w:r>
      <w:r>
        <w:t xml:space="preserve"> is understood that the </w:t>
      </w:r>
      <w:r>
        <w:rPr>
          <w:spacing w:val="-1"/>
        </w:rPr>
        <w:t>right</w:t>
      </w:r>
      <w:r>
        <w:t xml:space="preserve"> of fixation </w:t>
      </w:r>
      <w:r>
        <w:rPr>
          <w:spacing w:val="-1"/>
        </w:rPr>
        <w:t>contemplates</w:t>
      </w:r>
      <w:r>
        <w:t xml:space="preserve"> the ability</w:t>
      </w:r>
      <w:r>
        <w:rPr>
          <w:spacing w:val="-5"/>
        </w:rPr>
        <w:t xml:space="preserve"> </w:t>
      </w:r>
      <w:r>
        <w:rPr>
          <w:spacing w:val="1"/>
        </w:rPr>
        <w:t>of</w:t>
      </w:r>
      <w:r>
        <w:t xml:space="preserve"> the</w:t>
      </w:r>
      <w:r>
        <w:rPr>
          <w:spacing w:val="-2"/>
        </w:rPr>
        <w:t xml:space="preserve"> </w:t>
      </w:r>
      <w:r>
        <w:t xml:space="preserve">buyer to </w:t>
      </w:r>
      <w:r>
        <w:rPr>
          <w:spacing w:val="-1"/>
        </w:rPr>
        <w:t>execute</w:t>
      </w:r>
      <w:r>
        <w:rPr>
          <w:spacing w:val="41"/>
        </w:rPr>
        <w:t xml:space="preserve"> </w:t>
      </w:r>
      <w:r>
        <w:rPr>
          <w:spacing w:val="-1"/>
        </w:rPr>
        <w:t>futures.</w:t>
      </w:r>
      <w:r>
        <w:t xml:space="preserve"> </w:t>
      </w:r>
      <w:r>
        <w:rPr>
          <w:spacing w:val="2"/>
        </w:rPr>
        <w:t xml:space="preserve"> </w:t>
      </w:r>
      <w:r>
        <w:rPr>
          <w:spacing w:val="-2"/>
        </w:rPr>
        <w:t>In</w:t>
      </w:r>
      <w:r>
        <w:t xml:space="preserve"> </w:t>
      </w:r>
      <w:r>
        <w:rPr>
          <w:spacing w:val="-1"/>
        </w:rPr>
        <w:t>cases</w:t>
      </w:r>
      <w:r>
        <w:t xml:space="preserve"> where</w:t>
      </w:r>
      <w:r>
        <w:rPr>
          <w:spacing w:val="-2"/>
        </w:rPr>
        <w:t xml:space="preserve"> </w:t>
      </w:r>
      <w:r>
        <w:t>the</w:t>
      </w:r>
      <w:r>
        <w:rPr>
          <w:spacing w:val="-1"/>
        </w:rPr>
        <w:t xml:space="preserve"> market</w:t>
      </w:r>
      <w:r>
        <w:t xml:space="preserve"> has </w:t>
      </w:r>
      <w:r>
        <w:rPr>
          <w:spacing w:val="-1"/>
        </w:rPr>
        <w:t>declined</w:t>
      </w:r>
      <w:r>
        <w:t xml:space="preserve"> </w:t>
      </w:r>
      <w:r>
        <w:rPr>
          <w:spacing w:val="1"/>
        </w:rPr>
        <w:t>or</w:t>
      </w:r>
      <w:r>
        <w:t xml:space="preserve"> </w:t>
      </w:r>
      <w:r>
        <w:rPr>
          <w:spacing w:val="-1"/>
        </w:rPr>
        <w:t>advanced</w:t>
      </w:r>
      <w:r>
        <w:t xml:space="preserve"> the </w:t>
      </w:r>
      <w:r>
        <w:rPr>
          <w:spacing w:val="1"/>
        </w:rPr>
        <w:t>daily</w:t>
      </w:r>
      <w:r>
        <w:rPr>
          <w:spacing w:val="-5"/>
        </w:rPr>
        <w:t xml:space="preserve"> </w:t>
      </w:r>
      <w:r>
        <w:t>limit and the</w:t>
      </w:r>
      <w:r>
        <w:rPr>
          <w:spacing w:val="-1"/>
        </w:rPr>
        <w:t xml:space="preserve"> buyer</w:t>
      </w:r>
      <w:r>
        <w:rPr>
          <w:spacing w:val="61"/>
        </w:rPr>
        <w:t xml:space="preserve"> </w:t>
      </w:r>
      <w:r>
        <w:t>is unable</w:t>
      </w:r>
      <w:r>
        <w:rPr>
          <w:spacing w:val="-1"/>
        </w:rPr>
        <w:t xml:space="preserve"> </w:t>
      </w:r>
      <w:r>
        <w:t xml:space="preserve">to </w:t>
      </w:r>
      <w:r>
        <w:rPr>
          <w:spacing w:val="-1"/>
        </w:rPr>
        <w:t>execute</w:t>
      </w:r>
      <w:r>
        <w:t xml:space="preserve"> </w:t>
      </w:r>
      <w:r>
        <w:rPr>
          <w:spacing w:val="-1"/>
        </w:rPr>
        <w:t>futures,</w:t>
      </w:r>
      <w:r>
        <w:t xml:space="preserve"> the </w:t>
      </w:r>
      <w:r>
        <w:rPr>
          <w:spacing w:val="-1"/>
        </w:rPr>
        <w:t>seller,</w:t>
      </w:r>
      <w:r>
        <w:t xml:space="preserve"> </w:t>
      </w:r>
      <w:r>
        <w:rPr>
          <w:spacing w:val="-1"/>
        </w:rPr>
        <w:t>after</w:t>
      </w:r>
      <w:r>
        <w:rPr>
          <w:spacing w:val="1"/>
        </w:rPr>
        <w:t xml:space="preserve"> </w:t>
      </w:r>
      <w:r>
        <w:rPr>
          <w:spacing w:val="-1"/>
        </w:rPr>
        <w:t>giving</w:t>
      </w:r>
      <w:r>
        <w:t xml:space="preserve"> due</w:t>
      </w:r>
      <w:r>
        <w:rPr>
          <w:spacing w:val="-1"/>
        </w:rPr>
        <w:t xml:space="preserve"> notice </w:t>
      </w:r>
      <w:r>
        <w:t>to the</w:t>
      </w:r>
      <w:r>
        <w:rPr>
          <w:spacing w:val="-1"/>
        </w:rPr>
        <w:t xml:space="preserve"> buyer,</w:t>
      </w:r>
      <w:r>
        <w:rPr>
          <w:spacing w:val="1"/>
        </w:rPr>
        <w:t xml:space="preserve"> </w:t>
      </w:r>
      <w:r>
        <w:t xml:space="preserve">shall </w:t>
      </w:r>
      <w:r>
        <w:rPr>
          <w:spacing w:val="-1"/>
        </w:rPr>
        <w:t xml:space="preserve">have </w:t>
      </w:r>
      <w:r>
        <w:t>the</w:t>
      </w:r>
      <w:r>
        <w:rPr>
          <w:spacing w:val="75"/>
        </w:rPr>
        <w:t xml:space="preserve"> </w:t>
      </w:r>
      <w:r>
        <w:rPr>
          <w:spacing w:val="-1"/>
        </w:rPr>
        <w:t>right</w:t>
      </w:r>
      <w:r>
        <w:t xml:space="preserve"> to </w:t>
      </w:r>
      <w:r>
        <w:rPr>
          <w:spacing w:val="-1"/>
        </w:rPr>
        <w:t>wire</w:t>
      </w:r>
      <w:r>
        <w:rPr>
          <w:spacing w:val="1"/>
        </w:rPr>
        <w:t xml:space="preserve"> </w:t>
      </w:r>
      <w:r>
        <w:t>a</w:t>
      </w:r>
      <w:r>
        <w:rPr>
          <w:spacing w:val="-1"/>
        </w:rPr>
        <w:t xml:space="preserve"> </w:t>
      </w:r>
      <w:r>
        <w:t xml:space="preserve">non-merchant </w:t>
      </w:r>
      <w:r>
        <w:rPr>
          <w:spacing w:val="-1"/>
        </w:rPr>
        <w:t>handler</w:t>
      </w:r>
      <w:r>
        <w:t xml:space="preserve"> of</w:t>
      </w:r>
      <w:r>
        <w:rPr>
          <w:spacing w:val="-2"/>
        </w:rPr>
        <w:t xml:space="preserve"> </w:t>
      </w:r>
      <w:r>
        <w:t>his choice</w:t>
      </w:r>
      <w:r>
        <w:rPr>
          <w:spacing w:val="1"/>
        </w:rPr>
        <w:t xml:space="preserve"> </w:t>
      </w:r>
      <w:r>
        <w:rPr>
          <w:spacing w:val="-1"/>
        </w:rPr>
        <w:t>and</w:t>
      </w:r>
      <w:r>
        <w:t xml:space="preserve"> </w:t>
      </w:r>
      <w:r>
        <w:rPr>
          <w:spacing w:val="-1"/>
        </w:rPr>
        <w:t>execute</w:t>
      </w:r>
      <w:r>
        <w:t xml:space="preserve"> the</w:t>
      </w:r>
      <w:r>
        <w:rPr>
          <w:spacing w:val="-1"/>
        </w:rPr>
        <w:t xml:space="preserve"> </w:t>
      </w:r>
      <w:r>
        <w:t>order, if</w:t>
      </w:r>
      <w:r>
        <w:rPr>
          <w:spacing w:val="1"/>
        </w:rPr>
        <w:t xml:space="preserve"> </w:t>
      </w:r>
      <w:r>
        <w:t xml:space="preserve">possible, </w:t>
      </w:r>
      <w:r>
        <w:rPr>
          <w:spacing w:val="-1"/>
        </w:rPr>
        <w:t>for</w:t>
      </w:r>
      <w:r>
        <w:rPr>
          <w:spacing w:val="43"/>
        </w:rPr>
        <w:t xml:space="preserve"> </w:t>
      </w:r>
      <w:r>
        <w:t xml:space="preserve">the </w:t>
      </w:r>
      <w:r>
        <w:rPr>
          <w:spacing w:val="-1"/>
        </w:rPr>
        <w:t>account</w:t>
      </w:r>
      <w:r>
        <w:t xml:space="preserve"> of the</w:t>
      </w:r>
      <w:r>
        <w:rPr>
          <w:spacing w:val="-1"/>
        </w:rPr>
        <w:t xml:space="preserve"> buyer,</w:t>
      </w:r>
      <w:r>
        <w:rPr>
          <w:spacing w:val="1"/>
        </w:rPr>
        <w:t xml:space="preserve"> </w:t>
      </w:r>
      <w:r>
        <w:rPr>
          <w:spacing w:val="-1"/>
        </w:rPr>
        <w:t>giving</w:t>
      </w:r>
      <w:r>
        <w:rPr>
          <w:spacing w:val="-3"/>
        </w:rPr>
        <w:t xml:space="preserve"> </w:t>
      </w:r>
      <w:r>
        <w:t xml:space="preserve">up the </w:t>
      </w:r>
      <w:r>
        <w:rPr>
          <w:spacing w:val="-1"/>
        </w:rPr>
        <w:t>contract</w:t>
      </w:r>
      <w:r>
        <w:t xml:space="preserve"> to</w:t>
      </w:r>
      <w:r>
        <w:rPr>
          <w:spacing w:val="2"/>
        </w:rPr>
        <w:t xml:space="preserve"> </w:t>
      </w:r>
      <w:r>
        <w:t>a</w:t>
      </w:r>
      <w:r>
        <w:rPr>
          <w:spacing w:val="-1"/>
        </w:rPr>
        <w:t xml:space="preserve"> futures</w:t>
      </w:r>
      <w:r>
        <w:t xml:space="preserve"> house </w:t>
      </w:r>
      <w:r>
        <w:rPr>
          <w:spacing w:val="-1"/>
        </w:rPr>
        <w:t>designated</w:t>
      </w:r>
      <w:r>
        <w:t xml:space="preserve"> </w:t>
      </w:r>
      <w:r>
        <w:rPr>
          <w:spacing w:val="1"/>
        </w:rPr>
        <w:t>by</w:t>
      </w:r>
      <w:r>
        <w:rPr>
          <w:spacing w:val="-5"/>
        </w:rPr>
        <w:t xml:space="preserve"> </w:t>
      </w:r>
      <w:r>
        <w:t>the</w:t>
      </w:r>
      <w:r>
        <w:rPr>
          <w:spacing w:val="69"/>
        </w:rPr>
        <w:t xml:space="preserve"> </w:t>
      </w:r>
      <w:r>
        <w:rPr>
          <w:spacing w:val="-1"/>
        </w:rPr>
        <w:t>buyer.</w:t>
      </w:r>
    </w:p>
    <w:p w:rsidR="00BC2140" w:rsidRDefault="00BC2140">
      <w:pPr>
        <w:rPr>
          <w:rFonts w:ascii="Times New Roman" w:eastAsia="Times New Roman" w:hAnsi="Times New Roman" w:cs="Times New Roman"/>
          <w:sz w:val="24"/>
          <w:szCs w:val="24"/>
        </w:rPr>
      </w:pPr>
    </w:p>
    <w:p w:rsidR="00BC2140" w:rsidRDefault="00E443F8">
      <w:pPr>
        <w:numPr>
          <w:ilvl w:val="0"/>
          <w:numId w:val="10"/>
        </w:numPr>
        <w:tabs>
          <w:tab w:val="left" w:pos="606"/>
        </w:tabs>
        <w:ind w:right="150" w:firstLine="0"/>
        <w:rPr>
          <w:rFonts w:ascii="Times New Roman" w:eastAsia="Times New Roman" w:hAnsi="Times New Roman" w:cs="Times New Roman"/>
          <w:sz w:val="24"/>
          <w:szCs w:val="24"/>
        </w:rPr>
      </w:pPr>
      <w:r>
        <w:rPr>
          <w:rFonts w:ascii="Times New Roman"/>
          <w:b/>
          <w:sz w:val="24"/>
        </w:rPr>
        <w:t>If</w:t>
      </w:r>
      <w:r>
        <w:rPr>
          <w:rFonts w:ascii="Times New Roman"/>
          <w:b/>
          <w:spacing w:val="1"/>
          <w:sz w:val="24"/>
        </w:rPr>
        <w:t xml:space="preserve"> </w:t>
      </w:r>
      <w:r>
        <w:rPr>
          <w:rFonts w:ascii="Times New Roman"/>
          <w:b/>
          <w:sz w:val="24"/>
        </w:rPr>
        <w:t xml:space="preserve">by </w:t>
      </w:r>
      <w:r>
        <w:rPr>
          <w:rFonts w:ascii="Times New Roman"/>
          <w:b/>
          <w:spacing w:val="-1"/>
          <w:sz w:val="24"/>
        </w:rPr>
        <w:t>mutual</w:t>
      </w:r>
      <w:r>
        <w:rPr>
          <w:rFonts w:ascii="Times New Roman"/>
          <w:b/>
          <w:sz w:val="24"/>
        </w:rPr>
        <w:t xml:space="preserve"> </w:t>
      </w:r>
      <w:r>
        <w:rPr>
          <w:rFonts w:ascii="Times New Roman"/>
          <w:b/>
          <w:spacing w:val="-1"/>
          <w:sz w:val="24"/>
        </w:rPr>
        <w:t>agreement</w:t>
      </w:r>
      <w:r>
        <w:rPr>
          <w:rFonts w:ascii="Times New Roman"/>
          <w:b/>
          <w:sz w:val="24"/>
        </w:rPr>
        <w:t xml:space="preserve"> </w:t>
      </w:r>
      <w:r>
        <w:rPr>
          <w:rFonts w:ascii="Times New Roman"/>
          <w:b/>
          <w:spacing w:val="-1"/>
          <w:sz w:val="24"/>
        </w:rPr>
        <w:t>the price</w:t>
      </w:r>
      <w:r>
        <w:rPr>
          <w:rFonts w:ascii="Times New Roman"/>
          <w:b/>
          <w:spacing w:val="-2"/>
          <w:sz w:val="24"/>
        </w:rPr>
        <w:t xml:space="preserve"> </w:t>
      </w:r>
      <w:r>
        <w:rPr>
          <w:rFonts w:ascii="Times New Roman"/>
          <w:b/>
          <w:sz w:val="24"/>
        </w:rPr>
        <w:t>has not</w:t>
      </w:r>
      <w:r>
        <w:rPr>
          <w:rFonts w:ascii="Times New Roman"/>
          <w:b/>
          <w:spacing w:val="-1"/>
          <w:sz w:val="24"/>
        </w:rPr>
        <w:t xml:space="preserve"> </w:t>
      </w:r>
      <w:r>
        <w:rPr>
          <w:rFonts w:ascii="Times New Roman"/>
          <w:b/>
          <w:sz w:val="24"/>
        </w:rPr>
        <w:t xml:space="preserve">been fixed at </w:t>
      </w:r>
      <w:r>
        <w:rPr>
          <w:rFonts w:ascii="Times New Roman"/>
          <w:b/>
          <w:spacing w:val="-1"/>
          <w:sz w:val="24"/>
        </w:rPr>
        <w:t>the time</w:t>
      </w:r>
      <w:r>
        <w:rPr>
          <w:rFonts w:ascii="Times New Roman"/>
          <w:b/>
          <w:spacing w:val="-2"/>
          <w:sz w:val="24"/>
        </w:rPr>
        <w:t xml:space="preserve"> </w:t>
      </w:r>
      <w:r>
        <w:rPr>
          <w:rFonts w:ascii="Times New Roman"/>
          <w:b/>
          <w:sz w:val="24"/>
        </w:rPr>
        <w:t>of</w:t>
      </w:r>
      <w:r>
        <w:rPr>
          <w:rFonts w:ascii="Times New Roman"/>
          <w:b/>
          <w:spacing w:val="1"/>
          <w:sz w:val="24"/>
        </w:rPr>
        <w:t xml:space="preserve"> </w:t>
      </w:r>
      <w:r>
        <w:rPr>
          <w:rFonts w:ascii="Times New Roman"/>
          <w:b/>
          <w:spacing w:val="-1"/>
          <w:sz w:val="24"/>
        </w:rPr>
        <w:t>delivery</w:t>
      </w:r>
      <w:r>
        <w:rPr>
          <w:rFonts w:ascii="Times New Roman"/>
          <w:b/>
          <w:sz w:val="24"/>
        </w:rPr>
        <w:t xml:space="preserve"> or</w:t>
      </w:r>
      <w:r>
        <w:rPr>
          <w:rFonts w:ascii="Times New Roman"/>
          <w:b/>
          <w:spacing w:val="49"/>
          <w:sz w:val="24"/>
        </w:rPr>
        <w:t xml:space="preserve"> </w:t>
      </w:r>
      <w:r>
        <w:rPr>
          <w:rFonts w:ascii="Times New Roman"/>
          <w:b/>
          <w:spacing w:val="-1"/>
          <w:sz w:val="24"/>
        </w:rPr>
        <w:t>shipment</w:t>
      </w:r>
      <w:r>
        <w:rPr>
          <w:rFonts w:ascii="Times New Roman"/>
          <w:spacing w:val="-1"/>
          <w:sz w:val="24"/>
        </w:rPr>
        <w:t>,</w:t>
      </w:r>
      <w:r>
        <w:rPr>
          <w:rFonts w:ascii="Times New Roman"/>
          <w:sz w:val="24"/>
        </w:rPr>
        <w:t xml:space="preserve"> the </w:t>
      </w:r>
      <w:r>
        <w:rPr>
          <w:rFonts w:ascii="Times New Roman"/>
          <w:spacing w:val="-1"/>
          <w:sz w:val="24"/>
        </w:rPr>
        <w:t>cotton</w:t>
      </w:r>
      <w:r>
        <w:rPr>
          <w:rFonts w:ascii="Times New Roman"/>
          <w:sz w:val="24"/>
        </w:rPr>
        <w:t xml:space="preserve"> shall be</w:t>
      </w:r>
      <w:r>
        <w:rPr>
          <w:rFonts w:ascii="Times New Roman"/>
          <w:spacing w:val="-1"/>
          <w:sz w:val="24"/>
        </w:rPr>
        <w:t xml:space="preserve"> invoiced</w:t>
      </w:r>
      <w:r>
        <w:rPr>
          <w:rFonts w:ascii="Times New Roman"/>
          <w:sz w:val="24"/>
        </w:rPr>
        <w:t xml:space="preserve"> provisionally</w:t>
      </w:r>
      <w:r>
        <w:rPr>
          <w:rFonts w:ascii="Times New Roman"/>
          <w:spacing w:val="-5"/>
          <w:sz w:val="24"/>
        </w:rPr>
        <w:t xml:space="preserve"> </w:t>
      </w:r>
      <w:r>
        <w:rPr>
          <w:rFonts w:ascii="Times New Roman"/>
          <w:spacing w:val="-1"/>
          <w:sz w:val="24"/>
        </w:rPr>
        <w:t>and</w:t>
      </w:r>
      <w:r>
        <w:rPr>
          <w:rFonts w:ascii="Times New Roman"/>
          <w:sz w:val="24"/>
        </w:rPr>
        <w:t xml:space="preserve"> the buyer </w:t>
      </w:r>
      <w:r>
        <w:rPr>
          <w:rFonts w:ascii="Times New Roman"/>
          <w:spacing w:val="-1"/>
          <w:sz w:val="24"/>
        </w:rPr>
        <w:t>shall</w:t>
      </w:r>
      <w:r>
        <w:rPr>
          <w:rFonts w:ascii="Times New Roman"/>
          <w:sz w:val="24"/>
        </w:rPr>
        <w:t xml:space="preserve"> retain </w:t>
      </w:r>
      <w:r>
        <w:rPr>
          <w:rFonts w:ascii="Times New Roman"/>
          <w:spacing w:val="-1"/>
          <w:sz w:val="24"/>
        </w:rPr>
        <w:t>as</w:t>
      </w:r>
      <w:r>
        <w:rPr>
          <w:rFonts w:ascii="Times New Roman"/>
          <w:sz w:val="24"/>
        </w:rPr>
        <w:t xml:space="preserve"> </w:t>
      </w:r>
      <w:r>
        <w:rPr>
          <w:rFonts w:ascii="Times New Roman"/>
          <w:spacing w:val="-1"/>
          <w:sz w:val="24"/>
        </w:rPr>
        <w:t>original</w:t>
      </w:r>
      <w:r>
        <w:rPr>
          <w:rFonts w:ascii="Times New Roman"/>
          <w:spacing w:val="59"/>
          <w:sz w:val="24"/>
        </w:rPr>
        <w:t xml:space="preserve"> </w:t>
      </w:r>
      <w:r>
        <w:rPr>
          <w:rFonts w:ascii="Times New Roman"/>
          <w:spacing w:val="-1"/>
          <w:sz w:val="24"/>
        </w:rPr>
        <w:t>margin</w:t>
      </w:r>
      <w:r>
        <w:rPr>
          <w:rFonts w:ascii="Times New Roman"/>
          <w:spacing w:val="2"/>
          <w:sz w:val="24"/>
        </w:rPr>
        <w:t xml:space="preserve"> </w:t>
      </w:r>
      <w:r>
        <w:rPr>
          <w:rFonts w:ascii="Times New Roman"/>
          <w:sz w:val="24"/>
        </w:rPr>
        <w:t>five</w:t>
      </w:r>
      <w:r>
        <w:rPr>
          <w:rFonts w:ascii="Times New Roman"/>
          <w:spacing w:val="-2"/>
          <w:sz w:val="24"/>
        </w:rPr>
        <w:t xml:space="preserve"> </w:t>
      </w:r>
      <w:r>
        <w:rPr>
          <w:rFonts w:ascii="Times New Roman"/>
          <w:spacing w:val="-1"/>
          <w:sz w:val="24"/>
        </w:rPr>
        <w:t>(5)</w:t>
      </w:r>
      <w:r>
        <w:rPr>
          <w:rFonts w:ascii="Times New Roman"/>
          <w:spacing w:val="2"/>
          <w:sz w:val="24"/>
        </w:rPr>
        <w:t xml:space="preserve"> </w:t>
      </w:r>
      <w:r>
        <w:rPr>
          <w:rFonts w:ascii="Times New Roman"/>
          <w:spacing w:val="-1"/>
          <w:sz w:val="24"/>
        </w:rPr>
        <w:t>cents/lb.</w:t>
      </w:r>
      <w:r>
        <w:rPr>
          <w:rFonts w:ascii="Times New Roman"/>
          <w:sz w:val="24"/>
        </w:rPr>
        <w:t xml:space="preserve">  </w:t>
      </w:r>
      <w:r>
        <w:rPr>
          <w:rFonts w:ascii="Times New Roman"/>
          <w:spacing w:val="-2"/>
          <w:sz w:val="24"/>
        </w:rPr>
        <w:t>In</w:t>
      </w:r>
      <w:r>
        <w:rPr>
          <w:rFonts w:ascii="Times New Roman"/>
          <w:sz w:val="24"/>
        </w:rPr>
        <w:t xml:space="preserve"> the</w:t>
      </w:r>
      <w:r>
        <w:rPr>
          <w:rFonts w:ascii="Times New Roman"/>
          <w:spacing w:val="1"/>
          <w:sz w:val="24"/>
        </w:rPr>
        <w:t xml:space="preserve"> </w:t>
      </w:r>
      <w:r>
        <w:rPr>
          <w:rFonts w:ascii="Times New Roman"/>
          <w:spacing w:val="-1"/>
          <w:sz w:val="24"/>
        </w:rPr>
        <w:t xml:space="preserve">absence </w:t>
      </w:r>
      <w:r>
        <w:rPr>
          <w:rFonts w:ascii="Times New Roman"/>
          <w:sz w:val="24"/>
        </w:rPr>
        <w:t xml:space="preserve">of </w:t>
      </w:r>
      <w:r>
        <w:rPr>
          <w:rFonts w:ascii="Times New Roman"/>
          <w:spacing w:val="-1"/>
          <w:sz w:val="24"/>
        </w:rPr>
        <w:t>special</w:t>
      </w:r>
      <w:r>
        <w:rPr>
          <w:rFonts w:ascii="Times New Roman"/>
          <w:spacing w:val="2"/>
          <w:sz w:val="24"/>
        </w:rPr>
        <w:t xml:space="preserve"> </w:t>
      </w:r>
      <w:r>
        <w:rPr>
          <w:rFonts w:ascii="Times New Roman"/>
          <w:spacing w:val="-1"/>
          <w:sz w:val="24"/>
        </w:rPr>
        <w:t>arrangement</w:t>
      </w:r>
      <w:r>
        <w:rPr>
          <w:rFonts w:ascii="Times New Roman"/>
          <w:sz w:val="24"/>
        </w:rPr>
        <w:t xml:space="preserve"> to the</w:t>
      </w:r>
      <w:r>
        <w:rPr>
          <w:rFonts w:ascii="Times New Roman"/>
          <w:spacing w:val="-1"/>
          <w:sz w:val="24"/>
        </w:rPr>
        <w:t xml:space="preserve"> contrary,</w:t>
      </w:r>
      <w:r>
        <w:rPr>
          <w:rFonts w:ascii="Times New Roman"/>
          <w:sz w:val="24"/>
        </w:rPr>
        <w:t xml:space="preserve"> it shall be</w:t>
      </w:r>
      <w:r>
        <w:rPr>
          <w:rFonts w:ascii="Times New Roman"/>
          <w:spacing w:val="73"/>
          <w:sz w:val="24"/>
        </w:rPr>
        <w:t xml:space="preserve"> </w:t>
      </w:r>
      <w:r>
        <w:rPr>
          <w:rFonts w:ascii="Times New Roman"/>
          <w:spacing w:val="-1"/>
          <w:sz w:val="24"/>
        </w:rPr>
        <w:t>understood</w:t>
      </w:r>
      <w:r>
        <w:rPr>
          <w:rFonts w:ascii="Times New Roman"/>
          <w:sz w:val="24"/>
        </w:rPr>
        <w:t xml:space="preserve"> that </w:t>
      </w:r>
      <w:r>
        <w:rPr>
          <w:rFonts w:ascii="Times New Roman"/>
          <w:spacing w:val="-1"/>
          <w:sz w:val="24"/>
        </w:rPr>
        <w:t>mutual</w:t>
      </w:r>
      <w:r>
        <w:rPr>
          <w:rFonts w:ascii="Times New Roman"/>
          <w:sz w:val="24"/>
        </w:rPr>
        <w:t xml:space="preserve"> </w:t>
      </w:r>
      <w:r>
        <w:rPr>
          <w:rFonts w:ascii="Times New Roman"/>
          <w:spacing w:val="-1"/>
          <w:sz w:val="24"/>
        </w:rPr>
        <w:t>margin</w:t>
      </w:r>
      <w:r>
        <w:rPr>
          <w:rFonts w:ascii="Times New Roman"/>
          <w:spacing w:val="2"/>
          <w:sz w:val="24"/>
        </w:rPr>
        <w:t xml:space="preserve"> </w:t>
      </w:r>
      <w:r>
        <w:rPr>
          <w:rFonts w:ascii="Times New Roman"/>
          <w:spacing w:val="-1"/>
          <w:sz w:val="24"/>
        </w:rPr>
        <w:t>call</w:t>
      </w:r>
      <w:r>
        <w:rPr>
          <w:rFonts w:ascii="Times New Roman"/>
          <w:sz w:val="24"/>
        </w:rPr>
        <w:t xml:space="preserve"> of</w:t>
      </w:r>
      <w:r>
        <w:rPr>
          <w:rFonts w:ascii="Times New Roman"/>
          <w:spacing w:val="1"/>
          <w:sz w:val="24"/>
        </w:rPr>
        <w:t xml:space="preserve"> </w:t>
      </w:r>
      <w:r>
        <w:rPr>
          <w:rFonts w:ascii="Times New Roman"/>
          <w:sz w:val="24"/>
        </w:rPr>
        <w:t>three</w:t>
      </w:r>
      <w:r>
        <w:rPr>
          <w:rFonts w:ascii="Times New Roman"/>
          <w:spacing w:val="-1"/>
          <w:sz w:val="24"/>
        </w:rPr>
        <w:t xml:space="preserve"> (3)</w:t>
      </w:r>
      <w:r>
        <w:rPr>
          <w:rFonts w:ascii="Times New Roman"/>
          <w:spacing w:val="1"/>
          <w:sz w:val="24"/>
        </w:rPr>
        <w:t xml:space="preserve"> </w:t>
      </w:r>
      <w:r>
        <w:rPr>
          <w:rFonts w:ascii="Times New Roman"/>
          <w:sz w:val="24"/>
        </w:rPr>
        <w:t xml:space="preserve">cents/lb. shall </w:t>
      </w:r>
      <w:r>
        <w:rPr>
          <w:rFonts w:ascii="Times New Roman"/>
          <w:spacing w:val="-1"/>
          <w:sz w:val="24"/>
        </w:rPr>
        <w:t>apply.</w:t>
      </w:r>
    </w:p>
    <w:p w:rsidR="00BC2140" w:rsidRDefault="00BC2140">
      <w:pPr>
        <w:rPr>
          <w:rFonts w:ascii="Times New Roman" w:eastAsia="Times New Roman" w:hAnsi="Times New Roman" w:cs="Times New Roman"/>
          <w:sz w:val="24"/>
          <w:szCs w:val="24"/>
        </w:rPr>
      </w:pPr>
    </w:p>
    <w:p w:rsidR="00BC2140" w:rsidRDefault="00E443F8">
      <w:pPr>
        <w:pStyle w:val="BodyText"/>
        <w:numPr>
          <w:ilvl w:val="0"/>
          <w:numId w:val="10"/>
        </w:numPr>
        <w:tabs>
          <w:tab w:val="left" w:pos="609"/>
        </w:tabs>
        <w:ind w:right="108" w:firstLine="0"/>
      </w:pPr>
      <w:r>
        <w:rPr>
          <w:b/>
        </w:rPr>
        <w:t>If</w:t>
      </w:r>
      <w:r>
        <w:rPr>
          <w:b/>
          <w:spacing w:val="1"/>
        </w:rPr>
        <w:t xml:space="preserve"> </w:t>
      </w:r>
      <w:r>
        <w:rPr>
          <w:b/>
          <w:spacing w:val="-1"/>
        </w:rPr>
        <w:t>the call</w:t>
      </w:r>
      <w:r>
        <w:rPr>
          <w:b/>
        </w:rPr>
        <w:t xml:space="preserve"> is </w:t>
      </w:r>
      <w:r>
        <w:rPr>
          <w:b/>
          <w:spacing w:val="-1"/>
        </w:rPr>
        <w:t>transferred</w:t>
      </w:r>
      <w:r>
        <w:rPr>
          <w:b/>
        </w:rPr>
        <w:t xml:space="preserve"> </w:t>
      </w:r>
      <w:r>
        <w:rPr>
          <w:b/>
          <w:spacing w:val="-1"/>
        </w:rPr>
        <w:t>to</w:t>
      </w:r>
      <w:r>
        <w:rPr>
          <w:b/>
        </w:rPr>
        <w:t xml:space="preserve"> a later</w:t>
      </w:r>
      <w:r>
        <w:rPr>
          <w:b/>
          <w:spacing w:val="1"/>
        </w:rPr>
        <w:t xml:space="preserve"> </w:t>
      </w:r>
      <w:r>
        <w:rPr>
          <w:b/>
          <w:spacing w:val="-1"/>
        </w:rPr>
        <w:t>month</w:t>
      </w:r>
      <w:r>
        <w:rPr>
          <w:b/>
        </w:rPr>
        <w:t xml:space="preserve"> by </w:t>
      </w:r>
      <w:r>
        <w:rPr>
          <w:b/>
          <w:spacing w:val="-1"/>
        </w:rPr>
        <w:t>mutual</w:t>
      </w:r>
      <w:r>
        <w:rPr>
          <w:b/>
        </w:rPr>
        <w:t xml:space="preserve"> </w:t>
      </w:r>
      <w:r>
        <w:rPr>
          <w:b/>
          <w:spacing w:val="-1"/>
        </w:rPr>
        <w:t>consent</w:t>
      </w:r>
      <w:r>
        <w:rPr>
          <w:b/>
        </w:rPr>
        <w:t xml:space="preserve"> or</w:t>
      </w:r>
      <w:r>
        <w:rPr>
          <w:b/>
          <w:spacing w:val="-2"/>
        </w:rPr>
        <w:t xml:space="preserve"> </w:t>
      </w:r>
      <w:r>
        <w:rPr>
          <w:b/>
          <w:spacing w:val="1"/>
        </w:rPr>
        <w:t>at</w:t>
      </w:r>
      <w:r>
        <w:rPr>
          <w:b/>
        </w:rPr>
        <w:t xml:space="preserve"> the</w:t>
      </w:r>
      <w:r>
        <w:rPr>
          <w:b/>
          <w:spacing w:val="-1"/>
        </w:rPr>
        <w:t xml:space="preserve"> </w:t>
      </w:r>
      <w:r>
        <w:rPr>
          <w:b/>
        </w:rPr>
        <w:t>option of</w:t>
      </w:r>
      <w:r>
        <w:rPr>
          <w:b/>
          <w:spacing w:val="39"/>
        </w:rPr>
        <w:t xml:space="preserve"> </w:t>
      </w:r>
      <w:r>
        <w:rPr>
          <w:b/>
          <w:spacing w:val="-1"/>
        </w:rPr>
        <w:t>buyer</w:t>
      </w:r>
      <w:r>
        <w:rPr>
          <w:spacing w:val="-1"/>
        </w:rPr>
        <w:t>,</w:t>
      </w:r>
      <w:r>
        <w:t xml:space="preserve"> </w:t>
      </w:r>
      <w:r>
        <w:rPr>
          <w:spacing w:val="-1"/>
        </w:rPr>
        <w:t>as</w:t>
      </w:r>
      <w:r>
        <w:t xml:space="preserve"> </w:t>
      </w:r>
      <w:r>
        <w:rPr>
          <w:spacing w:val="-1"/>
        </w:rPr>
        <w:t>provided</w:t>
      </w:r>
      <w:r>
        <w:t xml:space="preserve"> under</w:t>
      </w:r>
      <w:r>
        <w:rPr>
          <w:spacing w:val="1"/>
        </w:rPr>
        <w:t xml:space="preserve"> </w:t>
      </w:r>
      <w:r>
        <w:rPr>
          <w:spacing w:val="-1"/>
        </w:rPr>
        <w:t>Section</w:t>
      </w:r>
      <w:r>
        <w:t xml:space="preserve"> A, either</w:t>
      </w:r>
      <w:r>
        <w:rPr>
          <w:spacing w:val="-2"/>
        </w:rPr>
        <w:t xml:space="preserve"> </w:t>
      </w:r>
      <w:r>
        <w:t>party</w:t>
      </w:r>
      <w:r>
        <w:rPr>
          <w:spacing w:val="-5"/>
        </w:rPr>
        <w:t xml:space="preserve"> </w:t>
      </w:r>
      <w:r>
        <w:t xml:space="preserve">shall </w:t>
      </w:r>
      <w:r>
        <w:rPr>
          <w:spacing w:val="-1"/>
        </w:rPr>
        <w:t xml:space="preserve">have </w:t>
      </w:r>
      <w:r>
        <w:t xml:space="preserve">the </w:t>
      </w:r>
      <w:r>
        <w:rPr>
          <w:spacing w:val="-1"/>
        </w:rPr>
        <w:t>right</w:t>
      </w:r>
      <w:r>
        <w:t xml:space="preserve"> to </w:t>
      </w:r>
      <w:r>
        <w:rPr>
          <w:spacing w:val="-1"/>
        </w:rPr>
        <w:t>call</w:t>
      </w:r>
      <w:r>
        <w:rPr>
          <w:spacing w:val="2"/>
        </w:rPr>
        <w:t xml:space="preserve"> </w:t>
      </w:r>
      <w:r>
        <w:t>for</w:t>
      </w:r>
      <w:r>
        <w:rPr>
          <w:spacing w:val="-2"/>
        </w:rPr>
        <w:t xml:space="preserve"> </w:t>
      </w:r>
      <w:r>
        <w:rPr>
          <w:spacing w:val="-1"/>
        </w:rPr>
        <w:t>margins</w:t>
      </w:r>
      <w:r>
        <w:t xml:space="preserve"> at</w:t>
      </w:r>
      <w:r>
        <w:rPr>
          <w:spacing w:val="65"/>
        </w:rPr>
        <w:t xml:space="preserve"> </w:t>
      </w:r>
      <w:r>
        <w:t>the time</w:t>
      </w:r>
      <w:r>
        <w:rPr>
          <w:spacing w:val="-1"/>
        </w:rPr>
        <w:t xml:space="preserve"> </w:t>
      </w:r>
      <w:r>
        <w:t xml:space="preserve">of </w:t>
      </w:r>
      <w:r>
        <w:rPr>
          <w:spacing w:val="-1"/>
        </w:rPr>
        <w:t>transfer,</w:t>
      </w:r>
      <w:r>
        <w:t xml:space="preserve"> </w:t>
      </w:r>
      <w:r>
        <w:rPr>
          <w:spacing w:val="-1"/>
        </w:rPr>
        <w:t>and</w:t>
      </w:r>
      <w:r>
        <w:rPr>
          <w:spacing w:val="2"/>
        </w:rPr>
        <w:t xml:space="preserve"> </w:t>
      </w:r>
      <w:r>
        <w:rPr>
          <w:spacing w:val="-1"/>
        </w:rPr>
        <w:t>also</w:t>
      </w:r>
      <w:r>
        <w:t xml:space="preserve"> </w:t>
      </w:r>
      <w:r>
        <w:rPr>
          <w:spacing w:val="-1"/>
        </w:rPr>
        <w:t>afterwards</w:t>
      </w:r>
      <w:r>
        <w:t xml:space="preserve"> </w:t>
      </w:r>
      <w:r>
        <w:rPr>
          <w:spacing w:val="-1"/>
        </w:rPr>
        <w:t>at</w:t>
      </w:r>
      <w:r>
        <w:rPr>
          <w:spacing w:val="2"/>
        </w:rPr>
        <w:t xml:space="preserve"> </w:t>
      </w:r>
      <w:r>
        <w:rPr>
          <w:spacing w:val="1"/>
        </w:rPr>
        <w:t>any</w:t>
      </w:r>
      <w:r>
        <w:rPr>
          <w:spacing w:val="-5"/>
        </w:rPr>
        <w:t xml:space="preserve"> </w:t>
      </w:r>
      <w:r>
        <w:t>time they</w:t>
      </w:r>
      <w:r>
        <w:rPr>
          <w:spacing w:val="-5"/>
        </w:rPr>
        <w:t xml:space="preserve"> </w:t>
      </w:r>
      <w:r>
        <w:t>desire</w:t>
      </w:r>
      <w:r>
        <w:rPr>
          <w:spacing w:val="-1"/>
        </w:rPr>
        <w:t xml:space="preserve"> </w:t>
      </w:r>
      <w:r>
        <w:t xml:space="preserve">to meet </w:t>
      </w:r>
      <w:r>
        <w:rPr>
          <w:spacing w:val="-1"/>
        </w:rPr>
        <w:t>advances</w:t>
      </w:r>
      <w:r>
        <w:t xml:space="preserve"> or</w:t>
      </w:r>
      <w:r>
        <w:rPr>
          <w:spacing w:val="53"/>
        </w:rPr>
        <w:t xml:space="preserve"> </w:t>
      </w:r>
      <w:r>
        <w:rPr>
          <w:spacing w:val="-1"/>
        </w:rPr>
        <w:t>declines</w:t>
      </w:r>
      <w:r>
        <w:t xml:space="preserve"> </w:t>
      </w:r>
      <w:r>
        <w:rPr>
          <w:spacing w:val="-1"/>
        </w:rPr>
        <w:t>from</w:t>
      </w:r>
      <w:r>
        <w:t xml:space="preserve"> the</w:t>
      </w:r>
      <w:r>
        <w:rPr>
          <w:spacing w:val="-1"/>
        </w:rPr>
        <w:t xml:space="preserve"> </w:t>
      </w:r>
      <w:r>
        <w:t>price</w:t>
      </w:r>
      <w:r>
        <w:rPr>
          <w:spacing w:val="1"/>
        </w:rPr>
        <w:t xml:space="preserve"> </w:t>
      </w:r>
      <w:r>
        <w:rPr>
          <w:spacing w:val="-1"/>
        </w:rPr>
        <w:t>at</w:t>
      </w:r>
      <w:r>
        <w:t xml:space="preserve"> which the</w:t>
      </w:r>
      <w:r>
        <w:rPr>
          <w:spacing w:val="-1"/>
        </w:rPr>
        <w:t xml:space="preserve"> cotton</w:t>
      </w:r>
      <w:r>
        <w:t xml:space="preserve"> </w:t>
      </w:r>
      <w:r>
        <w:rPr>
          <w:spacing w:val="-1"/>
        </w:rPr>
        <w:t>was</w:t>
      </w:r>
      <w:r>
        <w:t xml:space="preserve"> transferred, </w:t>
      </w:r>
      <w:r>
        <w:rPr>
          <w:spacing w:val="-1"/>
        </w:rPr>
        <w:t>provided</w:t>
      </w:r>
      <w:r>
        <w:rPr>
          <w:spacing w:val="1"/>
        </w:rPr>
        <w:t xml:space="preserve"> </w:t>
      </w:r>
      <w:r>
        <w:rPr>
          <w:spacing w:val="-1"/>
        </w:rPr>
        <w:t>always</w:t>
      </w:r>
      <w:r>
        <w:t xml:space="preserve"> that the</w:t>
      </w:r>
      <w:r>
        <w:rPr>
          <w:spacing w:val="53"/>
        </w:rPr>
        <w:t xml:space="preserve"> </w:t>
      </w:r>
      <w:r>
        <w:rPr>
          <w:spacing w:val="-1"/>
        </w:rPr>
        <w:t>buyer</w:t>
      </w:r>
      <w:r>
        <w:t xml:space="preserve"> </w:t>
      </w:r>
      <w:r>
        <w:rPr>
          <w:spacing w:val="-1"/>
        </w:rPr>
        <w:t>shall</w:t>
      </w:r>
      <w:r>
        <w:t xml:space="preserve"> </w:t>
      </w:r>
      <w:r>
        <w:rPr>
          <w:spacing w:val="-1"/>
        </w:rPr>
        <w:t>retain</w:t>
      </w:r>
      <w:r>
        <w:rPr>
          <w:spacing w:val="2"/>
        </w:rPr>
        <w:t xml:space="preserve"> </w:t>
      </w:r>
      <w:r>
        <w:t>a</w:t>
      </w:r>
      <w:r>
        <w:rPr>
          <w:spacing w:val="-1"/>
        </w:rPr>
        <w:t xml:space="preserve"> </w:t>
      </w:r>
      <w:r>
        <w:t>minimum</w:t>
      </w:r>
      <w:r>
        <w:rPr>
          <w:spacing w:val="2"/>
        </w:rPr>
        <w:t xml:space="preserve"> </w:t>
      </w:r>
      <w:r>
        <w:rPr>
          <w:spacing w:val="-1"/>
        </w:rPr>
        <w:t>margin</w:t>
      </w:r>
      <w:r>
        <w:t xml:space="preserve"> of three</w:t>
      </w:r>
      <w:r>
        <w:rPr>
          <w:spacing w:val="-1"/>
        </w:rPr>
        <w:t xml:space="preserve"> </w:t>
      </w:r>
      <w:r>
        <w:t>(3)</w:t>
      </w:r>
      <w:r>
        <w:rPr>
          <w:spacing w:val="1"/>
        </w:rPr>
        <w:t xml:space="preserve"> </w:t>
      </w:r>
      <w:r>
        <w:rPr>
          <w:spacing w:val="-1"/>
        </w:rPr>
        <w:t>cents/lb</w:t>
      </w:r>
      <w:r>
        <w:t xml:space="preserve"> of</w:t>
      </w:r>
      <w:r>
        <w:rPr>
          <w:spacing w:val="-1"/>
        </w:rPr>
        <w:t xml:space="preserve"> invoice value</w:t>
      </w:r>
      <w:r>
        <w:rPr>
          <w:spacing w:val="1"/>
        </w:rPr>
        <w:t xml:space="preserve"> </w:t>
      </w:r>
      <w:r>
        <w:rPr>
          <w:spacing w:val="-1"/>
        </w:rPr>
        <w:t>per</w:t>
      </w:r>
      <w:r>
        <w:t xml:space="preserve"> </w:t>
      </w:r>
      <w:r>
        <w:rPr>
          <w:spacing w:val="-1"/>
        </w:rPr>
        <w:t>bale.</w:t>
      </w:r>
      <w:r>
        <w:t xml:space="preserve"> </w:t>
      </w:r>
      <w:r>
        <w:rPr>
          <w:spacing w:val="1"/>
        </w:rPr>
        <w:t xml:space="preserve"> </w:t>
      </w:r>
      <w:r>
        <w:rPr>
          <w:spacing w:val="-1"/>
        </w:rPr>
        <w:t>Both</w:t>
      </w:r>
      <w:r>
        <w:rPr>
          <w:spacing w:val="71"/>
        </w:rPr>
        <w:t xml:space="preserve"> </w:t>
      </w:r>
      <w:r>
        <w:rPr>
          <w:spacing w:val="-1"/>
        </w:rPr>
        <w:t>parties</w:t>
      </w:r>
      <w:r>
        <w:t xml:space="preserve"> </w:t>
      </w:r>
      <w:r>
        <w:rPr>
          <w:spacing w:val="-1"/>
        </w:rPr>
        <w:t>shall</w:t>
      </w:r>
      <w:r>
        <w:t xml:space="preserve"> </w:t>
      </w:r>
      <w:r>
        <w:rPr>
          <w:spacing w:val="-1"/>
        </w:rPr>
        <w:t>remit</w:t>
      </w:r>
      <w:r>
        <w:rPr>
          <w:spacing w:val="1"/>
        </w:rPr>
        <w:t xml:space="preserve"> </w:t>
      </w:r>
      <w:r>
        <w:rPr>
          <w:spacing w:val="-1"/>
        </w:rPr>
        <w:t>margins</w:t>
      </w:r>
      <w:r>
        <w:t xml:space="preserve"> </w:t>
      </w:r>
      <w:r>
        <w:rPr>
          <w:spacing w:val="-1"/>
        </w:rPr>
        <w:t>immediately.</w:t>
      </w:r>
      <w:r>
        <w:rPr>
          <w:spacing w:val="60"/>
        </w:rPr>
        <w:t xml:space="preserve"> </w:t>
      </w:r>
      <w:r>
        <w:t>The</w:t>
      </w:r>
      <w:r>
        <w:rPr>
          <w:spacing w:val="-2"/>
        </w:rPr>
        <w:t xml:space="preserve"> </w:t>
      </w:r>
      <w:r>
        <w:t xml:space="preserve">minimum cost of </w:t>
      </w:r>
      <w:r>
        <w:rPr>
          <w:spacing w:val="-1"/>
        </w:rPr>
        <w:t>transfer</w:t>
      </w:r>
      <w:r>
        <w:t xml:space="preserve"> shall be</w:t>
      </w:r>
      <w:r>
        <w:rPr>
          <w:spacing w:val="-1"/>
        </w:rPr>
        <w:t xml:space="preserve"> </w:t>
      </w:r>
      <w:r>
        <w:t>the</w:t>
      </w:r>
      <w:r>
        <w:rPr>
          <w:spacing w:val="67"/>
        </w:rPr>
        <w:t xml:space="preserve"> </w:t>
      </w:r>
      <w:r>
        <w:rPr>
          <w:spacing w:val="-1"/>
        </w:rPr>
        <w:t>nonmember</w:t>
      </w:r>
      <w:r>
        <w:t xml:space="preserve"> </w:t>
      </w:r>
      <w:r>
        <w:rPr>
          <w:spacing w:val="-1"/>
        </w:rPr>
        <w:t xml:space="preserve">rate </w:t>
      </w:r>
      <w:r>
        <w:t xml:space="preserve">of commission </w:t>
      </w:r>
      <w:r>
        <w:rPr>
          <w:spacing w:val="-1"/>
        </w:rPr>
        <w:t>as</w:t>
      </w:r>
      <w:r>
        <w:t xml:space="preserve"> </w:t>
      </w:r>
      <w:r>
        <w:rPr>
          <w:spacing w:val="-1"/>
        </w:rPr>
        <w:t xml:space="preserve">specified </w:t>
      </w:r>
      <w:r>
        <w:rPr>
          <w:spacing w:val="1"/>
        </w:rPr>
        <w:t>by</w:t>
      </w:r>
      <w:r>
        <w:rPr>
          <w:spacing w:val="-5"/>
        </w:rPr>
        <w:t xml:space="preserve"> </w:t>
      </w:r>
      <w:r>
        <w:t>the</w:t>
      </w:r>
      <w:r>
        <w:rPr>
          <w:spacing w:val="-1"/>
        </w:rPr>
        <w:t xml:space="preserve"> Exchange </w:t>
      </w:r>
      <w:r>
        <w:t xml:space="preserve">on </w:t>
      </w:r>
      <w:r>
        <w:rPr>
          <w:spacing w:val="-1"/>
        </w:rPr>
        <w:t>which</w:t>
      </w:r>
      <w:r>
        <w:t xml:space="preserve"> the</w:t>
      </w:r>
      <w:r>
        <w:rPr>
          <w:spacing w:val="-1"/>
        </w:rPr>
        <w:t xml:space="preserve"> contract</w:t>
      </w:r>
      <w:r>
        <w:t xml:space="preserve"> is</w:t>
      </w:r>
      <w:r>
        <w:rPr>
          <w:spacing w:val="81"/>
        </w:rPr>
        <w:t xml:space="preserve"> </w:t>
      </w:r>
      <w:r>
        <w:rPr>
          <w:spacing w:val="-1"/>
        </w:rPr>
        <w:t>based.</w:t>
      </w:r>
    </w:p>
    <w:p w:rsidR="00BC2140" w:rsidRDefault="00BC2140">
      <w:pPr>
        <w:rPr>
          <w:rFonts w:ascii="Times New Roman" w:eastAsia="Times New Roman" w:hAnsi="Times New Roman" w:cs="Times New Roman"/>
          <w:sz w:val="24"/>
          <w:szCs w:val="24"/>
        </w:rPr>
      </w:pPr>
    </w:p>
    <w:p w:rsidR="00BC2140" w:rsidRDefault="00E443F8">
      <w:pPr>
        <w:numPr>
          <w:ilvl w:val="0"/>
          <w:numId w:val="10"/>
        </w:numPr>
        <w:tabs>
          <w:tab w:val="left" w:pos="621"/>
        </w:tabs>
        <w:ind w:right="137" w:firstLine="0"/>
        <w:rPr>
          <w:rFonts w:ascii="Times New Roman" w:eastAsia="Times New Roman" w:hAnsi="Times New Roman" w:cs="Times New Roman"/>
          <w:sz w:val="24"/>
          <w:szCs w:val="24"/>
        </w:rPr>
      </w:pPr>
      <w:r>
        <w:rPr>
          <w:rFonts w:ascii="Times New Roman"/>
          <w:b/>
          <w:spacing w:val="-1"/>
          <w:sz w:val="24"/>
        </w:rPr>
        <w:t xml:space="preserve">Whenever </w:t>
      </w:r>
      <w:r>
        <w:rPr>
          <w:rFonts w:ascii="Times New Roman"/>
          <w:b/>
          <w:sz w:val="24"/>
        </w:rPr>
        <w:t>and as</w:t>
      </w:r>
      <w:r>
        <w:rPr>
          <w:rFonts w:ascii="Times New Roman"/>
          <w:b/>
          <w:spacing w:val="1"/>
          <w:sz w:val="24"/>
        </w:rPr>
        <w:t xml:space="preserve"> </w:t>
      </w:r>
      <w:r>
        <w:rPr>
          <w:rFonts w:ascii="Times New Roman"/>
          <w:b/>
          <w:spacing w:val="-1"/>
          <w:sz w:val="24"/>
        </w:rPr>
        <w:t>often</w:t>
      </w:r>
      <w:r>
        <w:rPr>
          <w:rFonts w:ascii="Times New Roman"/>
          <w:b/>
          <w:sz w:val="24"/>
        </w:rPr>
        <w:t xml:space="preserve"> as the </w:t>
      </w:r>
      <w:r>
        <w:rPr>
          <w:rFonts w:ascii="Times New Roman"/>
          <w:b/>
          <w:spacing w:val="-1"/>
          <w:sz w:val="24"/>
        </w:rPr>
        <w:t>original</w:t>
      </w:r>
      <w:r>
        <w:rPr>
          <w:rFonts w:ascii="Times New Roman"/>
          <w:b/>
          <w:sz w:val="24"/>
        </w:rPr>
        <w:t xml:space="preserve"> margin</w:t>
      </w:r>
      <w:r>
        <w:rPr>
          <w:rFonts w:ascii="Times New Roman"/>
          <w:b/>
          <w:spacing w:val="1"/>
          <w:sz w:val="24"/>
        </w:rPr>
        <w:t xml:space="preserve"> </w:t>
      </w:r>
      <w:r>
        <w:rPr>
          <w:rFonts w:ascii="Times New Roman"/>
          <w:b/>
          <w:sz w:val="24"/>
        </w:rPr>
        <w:t xml:space="preserve">has </w:t>
      </w:r>
      <w:r>
        <w:rPr>
          <w:rFonts w:ascii="Times New Roman"/>
          <w:b/>
          <w:spacing w:val="-1"/>
          <w:sz w:val="24"/>
        </w:rPr>
        <w:t>been</w:t>
      </w:r>
      <w:r>
        <w:rPr>
          <w:rFonts w:ascii="Times New Roman"/>
          <w:b/>
          <w:sz w:val="24"/>
        </w:rPr>
        <w:t xml:space="preserve"> </w:t>
      </w:r>
      <w:r>
        <w:rPr>
          <w:rFonts w:ascii="Times New Roman"/>
          <w:b/>
          <w:spacing w:val="-1"/>
          <w:sz w:val="24"/>
        </w:rPr>
        <w:t>impaired</w:t>
      </w:r>
      <w:r>
        <w:rPr>
          <w:rFonts w:ascii="Times New Roman"/>
          <w:b/>
          <w:sz w:val="24"/>
        </w:rPr>
        <w:t xml:space="preserve"> by</w:t>
      </w:r>
      <w:r>
        <w:rPr>
          <w:rFonts w:ascii="Times New Roman"/>
          <w:b/>
          <w:spacing w:val="-3"/>
          <w:sz w:val="24"/>
        </w:rPr>
        <w:t xml:space="preserve"> </w:t>
      </w:r>
      <w:r>
        <w:rPr>
          <w:rFonts w:ascii="Times New Roman"/>
          <w:b/>
          <w:spacing w:val="-1"/>
          <w:sz w:val="24"/>
        </w:rPr>
        <w:t xml:space="preserve">decline </w:t>
      </w:r>
      <w:r>
        <w:rPr>
          <w:rFonts w:ascii="Times New Roman"/>
          <w:b/>
          <w:sz w:val="24"/>
        </w:rPr>
        <w:t>in</w:t>
      </w:r>
      <w:r>
        <w:rPr>
          <w:rFonts w:ascii="Times New Roman"/>
          <w:b/>
          <w:spacing w:val="51"/>
          <w:sz w:val="24"/>
        </w:rPr>
        <w:t xml:space="preserve"> </w:t>
      </w:r>
      <w:r>
        <w:rPr>
          <w:rFonts w:ascii="Times New Roman"/>
          <w:b/>
          <w:sz w:val="24"/>
        </w:rPr>
        <w:t>the</w:t>
      </w:r>
      <w:r>
        <w:rPr>
          <w:rFonts w:ascii="Times New Roman"/>
          <w:b/>
          <w:spacing w:val="1"/>
          <w:sz w:val="24"/>
        </w:rPr>
        <w:t xml:space="preserve"> </w:t>
      </w:r>
      <w:r>
        <w:rPr>
          <w:rFonts w:ascii="Times New Roman"/>
          <w:b/>
          <w:spacing w:val="-1"/>
          <w:sz w:val="24"/>
        </w:rPr>
        <w:t>market</w:t>
      </w:r>
      <w:r>
        <w:rPr>
          <w:rFonts w:ascii="Times New Roman"/>
          <w:b/>
          <w:sz w:val="24"/>
        </w:rPr>
        <w:t xml:space="preserve"> from</w:t>
      </w:r>
      <w:r>
        <w:rPr>
          <w:rFonts w:ascii="Times New Roman"/>
          <w:b/>
          <w:spacing w:val="-1"/>
          <w:sz w:val="24"/>
        </w:rPr>
        <w:t xml:space="preserve"> </w:t>
      </w:r>
      <w:r>
        <w:rPr>
          <w:rFonts w:ascii="Times New Roman"/>
          <w:b/>
          <w:sz w:val="24"/>
        </w:rPr>
        <w:t xml:space="preserve">the </w:t>
      </w:r>
      <w:r>
        <w:rPr>
          <w:rFonts w:ascii="Times New Roman"/>
          <w:b/>
          <w:spacing w:val="-1"/>
          <w:sz w:val="24"/>
        </w:rPr>
        <w:t xml:space="preserve">price </w:t>
      </w:r>
      <w:r>
        <w:rPr>
          <w:rFonts w:ascii="Times New Roman"/>
          <w:b/>
          <w:sz w:val="24"/>
        </w:rPr>
        <w:t>at which the</w:t>
      </w:r>
      <w:r>
        <w:rPr>
          <w:rFonts w:ascii="Times New Roman"/>
          <w:b/>
          <w:spacing w:val="-1"/>
          <w:sz w:val="24"/>
        </w:rPr>
        <w:t xml:space="preserve"> cotton</w:t>
      </w:r>
      <w:r>
        <w:rPr>
          <w:rFonts w:ascii="Times New Roman"/>
          <w:b/>
          <w:spacing w:val="2"/>
          <w:sz w:val="24"/>
        </w:rPr>
        <w:t xml:space="preserve"> </w:t>
      </w:r>
      <w:r>
        <w:rPr>
          <w:rFonts w:ascii="Times New Roman"/>
          <w:b/>
          <w:sz w:val="24"/>
        </w:rPr>
        <w:t>was invoiced</w:t>
      </w:r>
      <w:r>
        <w:rPr>
          <w:rFonts w:ascii="Times New Roman"/>
          <w:sz w:val="24"/>
        </w:rPr>
        <w:t xml:space="preserve">, the </w:t>
      </w:r>
      <w:r>
        <w:rPr>
          <w:rFonts w:ascii="Times New Roman"/>
          <w:spacing w:val="-1"/>
          <w:sz w:val="24"/>
        </w:rPr>
        <w:t>buyer</w:t>
      </w:r>
      <w:r>
        <w:rPr>
          <w:rFonts w:ascii="Times New Roman"/>
          <w:spacing w:val="1"/>
          <w:sz w:val="24"/>
        </w:rPr>
        <w:t xml:space="preserve"> </w:t>
      </w:r>
      <w:r>
        <w:rPr>
          <w:rFonts w:ascii="Times New Roman"/>
          <w:sz w:val="24"/>
        </w:rPr>
        <w:t xml:space="preserve">shall </w:t>
      </w:r>
      <w:r>
        <w:rPr>
          <w:rFonts w:ascii="Times New Roman"/>
          <w:spacing w:val="-1"/>
          <w:sz w:val="24"/>
        </w:rPr>
        <w:t xml:space="preserve">have </w:t>
      </w:r>
      <w:r>
        <w:rPr>
          <w:rFonts w:ascii="Times New Roman"/>
          <w:sz w:val="24"/>
        </w:rPr>
        <w:t>the</w:t>
      </w:r>
      <w:r>
        <w:rPr>
          <w:rFonts w:ascii="Times New Roman"/>
          <w:spacing w:val="29"/>
          <w:sz w:val="24"/>
        </w:rPr>
        <w:t xml:space="preserve"> </w:t>
      </w:r>
      <w:r>
        <w:rPr>
          <w:rFonts w:ascii="Times New Roman"/>
          <w:spacing w:val="-1"/>
          <w:sz w:val="24"/>
        </w:rPr>
        <w:t>right</w:t>
      </w:r>
      <w:r>
        <w:rPr>
          <w:rFonts w:ascii="Times New Roman"/>
          <w:sz w:val="24"/>
        </w:rPr>
        <w:t xml:space="preserve"> to </w:t>
      </w:r>
      <w:r>
        <w:rPr>
          <w:rFonts w:ascii="Times New Roman"/>
          <w:spacing w:val="-1"/>
          <w:sz w:val="24"/>
        </w:rPr>
        <w:t>demand</w:t>
      </w:r>
      <w:r>
        <w:rPr>
          <w:rFonts w:ascii="Times New Roman"/>
          <w:sz w:val="24"/>
        </w:rPr>
        <w:t xml:space="preserve"> of the</w:t>
      </w:r>
      <w:r>
        <w:rPr>
          <w:rFonts w:ascii="Times New Roman"/>
          <w:spacing w:val="-2"/>
          <w:sz w:val="24"/>
        </w:rPr>
        <w:t xml:space="preserve"> </w:t>
      </w:r>
      <w:r>
        <w:rPr>
          <w:rFonts w:ascii="Times New Roman"/>
          <w:sz w:val="24"/>
        </w:rPr>
        <w:t xml:space="preserve">seller </w:t>
      </w:r>
      <w:r>
        <w:rPr>
          <w:rFonts w:ascii="Times New Roman"/>
          <w:spacing w:val="-1"/>
          <w:sz w:val="24"/>
        </w:rPr>
        <w:t>such</w:t>
      </w:r>
      <w:r>
        <w:rPr>
          <w:rFonts w:ascii="Times New Roman"/>
          <w:sz w:val="24"/>
        </w:rPr>
        <w:t xml:space="preserve"> </w:t>
      </w:r>
      <w:r>
        <w:rPr>
          <w:rFonts w:ascii="Times New Roman"/>
          <w:spacing w:val="-1"/>
          <w:sz w:val="24"/>
        </w:rPr>
        <w:t>monies</w:t>
      </w:r>
      <w:r>
        <w:rPr>
          <w:rFonts w:ascii="Times New Roman"/>
          <w:sz w:val="24"/>
        </w:rPr>
        <w:t xml:space="preserve"> as </w:t>
      </w:r>
      <w:r>
        <w:rPr>
          <w:rFonts w:ascii="Times New Roman"/>
          <w:spacing w:val="1"/>
          <w:sz w:val="24"/>
        </w:rPr>
        <w:t>may</w:t>
      </w:r>
      <w:r>
        <w:rPr>
          <w:rFonts w:ascii="Times New Roman"/>
          <w:spacing w:val="-3"/>
          <w:sz w:val="24"/>
        </w:rPr>
        <w:t xml:space="preserve"> </w:t>
      </w:r>
      <w:r>
        <w:rPr>
          <w:rFonts w:ascii="Times New Roman"/>
          <w:sz w:val="24"/>
        </w:rPr>
        <w:t>be</w:t>
      </w:r>
      <w:r>
        <w:rPr>
          <w:rFonts w:ascii="Times New Roman"/>
          <w:spacing w:val="-1"/>
          <w:sz w:val="24"/>
        </w:rPr>
        <w:t xml:space="preserve"> </w:t>
      </w:r>
      <w:r>
        <w:rPr>
          <w:rFonts w:ascii="Times New Roman"/>
          <w:sz w:val="24"/>
        </w:rPr>
        <w:t>necessary</w:t>
      </w:r>
      <w:r>
        <w:rPr>
          <w:rFonts w:ascii="Times New Roman"/>
          <w:spacing w:val="-5"/>
          <w:sz w:val="24"/>
        </w:rPr>
        <w:t xml:space="preserve"> </w:t>
      </w:r>
      <w:r>
        <w:rPr>
          <w:rFonts w:ascii="Times New Roman"/>
          <w:sz w:val="24"/>
        </w:rPr>
        <w:t>to restore</w:t>
      </w:r>
      <w:r>
        <w:rPr>
          <w:rFonts w:ascii="Times New Roman"/>
          <w:spacing w:val="-1"/>
          <w:sz w:val="24"/>
        </w:rPr>
        <w:t xml:space="preserve"> </w:t>
      </w:r>
      <w:r>
        <w:rPr>
          <w:rFonts w:ascii="Times New Roman"/>
          <w:sz w:val="24"/>
        </w:rPr>
        <w:t xml:space="preserve">said </w:t>
      </w:r>
      <w:r>
        <w:rPr>
          <w:rFonts w:ascii="Times New Roman"/>
          <w:spacing w:val="-1"/>
          <w:sz w:val="24"/>
        </w:rPr>
        <w:t>original</w:t>
      </w:r>
      <w:r>
        <w:rPr>
          <w:rFonts w:ascii="Times New Roman"/>
          <w:spacing w:val="47"/>
          <w:sz w:val="24"/>
        </w:rPr>
        <w:t xml:space="preserve"> </w:t>
      </w:r>
      <w:r>
        <w:rPr>
          <w:rFonts w:ascii="Times New Roman"/>
          <w:spacing w:val="-1"/>
          <w:sz w:val="24"/>
        </w:rPr>
        <w:t>margin.</w:t>
      </w:r>
      <w:r>
        <w:rPr>
          <w:rFonts w:ascii="Times New Roman"/>
          <w:sz w:val="24"/>
        </w:rPr>
        <w:t xml:space="preserve">  Where</w:t>
      </w:r>
      <w:r>
        <w:rPr>
          <w:rFonts w:ascii="Times New Roman"/>
          <w:spacing w:val="-1"/>
          <w:sz w:val="24"/>
        </w:rPr>
        <w:t xml:space="preserve"> </w:t>
      </w:r>
      <w:r>
        <w:rPr>
          <w:rFonts w:ascii="Times New Roman"/>
          <w:sz w:val="24"/>
        </w:rPr>
        <w:t>such</w:t>
      </w:r>
      <w:r>
        <w:rPr>
          <w:rFonts w:ascii="Times New Roman"/>
          <w:spacing w:val="-1"/>
          <w:sz w:val="24"/>
        </w:rPr>
        <w:t xml:space="preserve"> </w:t>
      </w:r>
      <w:r>
        <w:rPr>
          <w:rFonts w:ascii="Times New Roman"/>
          <w:sz w:val="24"/>
        </w:rPr>
        <w:t xml:space="preserve">margin is not </w:t>
      </w:r>
      <w:r>
        <w:rPr>
          <w:rFonts w:ascii="Times New Roman"/>
          <w:spacing w:val="-1"/>
          <w:sz w:val="24"/>
        </w:rPr>
        <w:t>received,</w:t>
      </w:r>
      <w:r>
        <w:rPr>
          <w:rFonts w:ascii="Times New Roman"/>
          <w:sz w:val="24"/>
        </w:rPr>
        <w:t xml:space="preserve"> </w:t>
      </w:r>
      <w:r>
        <w:rPr>
          <w:rFonts w:ascii="Times New Roman"/>
          <w:spacing w:val="-1"/>
          <w:sz w:val="24"/>
        </w:rPr>
        <w:t>as</w:t>
      </w:r>
      <w:r>
        <w:rPr>
          <w:rFonts w:ascii="Times New Roman"/>
          <w:sz w:val="24"/>
        </w:rPr>
        <w:t xml:space="preserve"> specified,</w:t>
      </w:r>
      <w:r>
        <w:rPr>
          <w:rFonts w:ascii="Times New Roman"/>
          <w:spacing w:val="-1"/>
          <w:sz w:val="24"/>
        </w:rPr>
        <w:t xml:space="preserve"> </w:t>
      </w:r>
      <w:r>
        <w:rPr>
          <w:rFonts w:ascii="Times New Roman"/>
          <w:sz w:val="24"/>
        </w:rPr>
        <w:t xml:space="preserve">then </w:t>
      </w:r>
      <w:r>
        <w:rPr>
          <w:rFonts w:ascii="Times New Roman"/>
          <w:spacing w:val="-1"/>
          <w:sz w:val="24"/>
        </w:rPr>
        <w:t>without</w:t>
      </w:r>
      <w:r>
        <w:rPr>
          <w:rFonts w:ascii="Times New Roman"/>
          <w:sz w:val="24"/>
        </w:rPr>
        <w:t xml:space="preserve"> </w:t>
      </w:r>
      <w:r>
        <w:rPr>
          <w:rFonts w:ascii="Times New Roman"/>
          <w:spacing w:val="1"/>
          <w:sz w:val="24"/>
        </w:rPr>
        <w:t>any</w:t>
      </w:r>
      <w:r>
        <w:rPr>
          <w:rFonts w:ascii="Times New Roman"/>
          <w:spacing w:val="-3"/>
          <w:sz w:val="24"/>
        </w:rPr>
        <w:t xml:space="preserve"> </w:t>
      </w:r>
      <w:r>
        <w:rPr>
          <w:rFonts w:ascii="Times New Roman"/>
          <w:spacing w:val="-1"/>
          <w:sz w:val="24"/>
        </w:rPr>
        <w:t>further</w:t>
      </w:r>
      <w:r>
        <w:rPr>
          <w:rFonts w:ascii="Times New Roman"/>
          <w:spacing w:val="-2"/>
          <w:sz w:val="24"/>
        </w:rPr>
        <w:t xml:space="preserve"> </w:t>
      </w:r>
      <w:r>
        <w:rPr>
          <w:rFonts w:ascii="Times New Roman"/>
          <w:spacing w:val="-1"/>
          <w:sz w:val="24"/>
        </w:rPr>
        <w:t>notice,</w:t>
      </w:r>
      <w:r>
        <w:rPr>
          <w:rFonts w:ascii="Times New Roman"/>
          <w:spacing w:val="55"/>
          <w:sz w:val="24"/>
        </w:rPr>
        <w:t xml:space="preserve"> </w:t>
      </w:r>
      <w:r>
        <w:rPr>
          <w:rFonts w:ascii="Times New Roman"/>
          <w:sz w:val="24"/>
        </w:rPr>
        <w:t xml:space="preserve">the </w:t>
      </w:r>
      <w:r>
        <w:rPr>
          <w:rFonts w:ascii="Times New Roman"/>
          <w:spacing w:val="-1"/>
          <w:sz w:val="24"/>
        </w:rPr>
        <w:t>buyer</w:t>
      </w:r>
      <w:r>
        <w:rPr>
          <w:rFonts w:ascii="Times New Roman"/>
          <w:sz w:val="24"/>
        </w:rPr>
        <w:t xml:space="preserve"> </w:t>
      </w:r>
      <w:r>
        <w:rPr>
          <w:rFonts w:ascii="Times New Roman"/>
          <w:spacing w:val="-1"/>
          <w:sz w:val="24"/>
        </w:rPr>
        <w:t>shall</w:t>
      </w:r>
      <w:r>
        <w:rPr>
          <w:rFonts w:ascii="Times New Roman"/>
          <w:sz w:val="24"/>
        </w:rPr>
        <w:t xml:space="preserve"> have</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z w:val="24"/>
        </w:rPr>
        <w:t xml:space="preserve">option </w:t>
      </w:r>
      <w:r>
        <w:rPr>
          <w:rFonts w:ascii="Times New Roman"/>
          <w:spacing w:val="-1"/>
          <w:sz w:val="24"/>
        </w:rPr>
        <w:t>at</w:t>
      </w:r>
      <w:r>
        <w:rPr>
          <w:rFonts w:ascii="Times New Roman"/>
          <w:sz w:val="24"/>
        </w:rPr>
        <w:t xml:space="preserve"> any</w:t>
      </w:r>
      <w:r>
        <w:rPr>
          <w:rFonts w:ascii="Times New Roman"/>
          <w:spacing w:val="-5"/>
          <w:sz w:val="24"/>
        </w:rPr>
        <w:t xml:space="preserve"> </w:t>
      </w:r>
      <w:r>
        <w:rPr>
          <w:rFonts w:ascii="Times New Roman"/>
          <w:sz w:val="24"/>
        </w:rPr>
        <w:t xml:space="preserve">time </w:t>
      </w:r>
      <w:r>
        <w:rPr>
          <w:rFonts w:ascii="Times New Roman"/>
          <w:spacing w:val="-1"/>
          <w:sz w:val="24"/>
        </w:rPr>
        <w:t>thereafter</w:t>
      </w:r>
      <w:r>
        <w:rPr>
          <w:rFonts w:ascii="Times New Roman"/>
          <w:sz w:val="24"/>
        </w:rPr>
        <w:t xml:space="preserve"> to </w:t>
      </w:r>
      <w:r>
        <w:rPr>
          <w:rFonts w:ascii="Times New Roman"/>
          <w:spacing w:val="-1"/>
          <w:sz w:val="24"/>
        </w:rPr>
        <w:t>fix</w:t>
      </w:r>
      <w:r>
        <w:rPr>
          <w:rFonts w:ascii="Times New Roman"/>
          <w:spacing w:val="2"/>
          <w:sz w:val="24"/>
        </w:rPr>
        <w:t xml:space="preserve"> </w:t>
      </w:r>
      <w:r>
        <w:rPr>
          <w:rFonts w:ascii="Times New Roman"/>
          <w:sz w:val="24"/>
        </w:rPr>
        <w:t xml:space="preserve">the </w:t>
      </w:r>
      <w:r>
        <w:rPr>
          <w:rFonts w:ascii="Times New Roman"/>
          <w:spacing w:val="-1"/>
          <w:sz w:val="24"/>
        </w:rPr>
        <w:t>price</w:t>
      </w:r>
      <w:r>
        <w:rPr>
          <w:rFonts w:ascii="Times New Roman"/>
          <w:spacing w:val="-2"/>
          <w:sz w:val="24"/>
        </w:rPr>
        <w:t xml:space="preserve"> </w:t>
      </w:r>
      <w:r>
        <w:rPr>
          <w:rFonts w:ascii="Times New Roman"/>
          <w:spacing w:val="-1"/>
          <w:sz w:val="24"/>
        </w:rPr>
        <w:t>at</w:t>
      </w:r>
      <w:r>
        <w:rPr>
          <w:rFonts w:ascii="Times New Roman"/>
          <w:sz w:val="24"/>
        </w:rPr>
        <w:t xml:space="preserve"> the</w:t>
      </w:r>
      <w:r>
        <w:rPr>
          <w:rFonts w:ascii="Times New Roman"/>
          <w:spacing w:val="1"/>
          <w:sz w:val="24"/>
        </w:rPr>
        <w:t xml:space="preserve"> </w:t>
      </w:r>
      <w:r>
        <w:rPr>
          <w:rFonts w:ascii="Times New Roman"/>
          <w:spacing w:val="-1"/>
          <w:sz w:val="24"/>
        </w:rPr>
        <w:t>market</w:t>
      </w:r>
      <w:r>
        <w:rPr>
          <w:rFonts w:ascii="Times New Roman"/>
          <w:sz w:val="24"/>
        </w:rPr>
        <w:t xml:space="preserve"> as</w:t>
      </w:r>
      <w:r>
        <w:rPr>
          <w:rFonts w:ascii="Times New Roman"/>
          <w:spacing w:val="51"/>
          <w:sz w:val="24"/>
        </w:rPr>
        <w:t xml:space="preserve"> </w:t>
      </w:r>
      <w:r>
        <w:rPr>
          <w:rFonts w:ascii="Times New Roman"/>
          <w:spacing w:val="-1"/>
          <w:sz w:val="24"/>
        </w:rPr>
        <w:t>though</w:t>
      </w:r>
      <w:r>
        <w:rPr>
          <w:rFonts w:ascii="Times New Roman"/>
          <w:sz w:val="24"/>
        </w:rPr>
        <w:t xml:space="preserve"> the </w:t>
      </w:r>
      <w:r>
        <w:rPr>
          <w:rFonts w:ascii="Times New Roman"/>
          <w:spacing w:val="-1"/>
          <w:sz w:val="24"/>
        </w:rPr>
        <w:t>seller</w:t>
      </w:r>
      <w:r>
        <w:rPr>
          <w:rFonts w:ascii="Times New Roman"/>
          <w:sz w:val="24"/>
        </w:rPr>
        <w:t xml:space="preserve"> </w:t>
      </w:r>
      <w:r>
        <w:rPr>
          <w:rFonts w:ascii="Times New Roman"/>
          <w:spacing w:val="-1"/>
          <w:sz w:val="24"/>
        </w:rPr>
        <w:t>had</w:t>
      </w:r>
      <w:r>
        <w:rPr>
          <w:rFonts w:ascii="Times New Roman"/>
          <w:sz w:val="24"/>
        </w:rPr>
        <w:t xml:space="preserve"> </w:t>
      </w:r>
      <w:r>
        <w:rPr>
          <w:rFonts w:ascii="Times New Roman"/>
          <w:spacing w:val="-1"/>
          <w:sz w:val="24"/>
        </w:rPr>
        <w:t>ordered</w:t>
      </w:r>
      <w:r>
        <w:rPr>
          <w:rFonts w:ascii="Times New Roman"/>
          <w:sz w:val="24"/>
        </w:rPr>
        <w:t xml:space="preserve"> the </w:t>
      </w:r>
      <w:r>
        <w:rPr>
          <w:rFonts w:ascii="Times New Roman"/>
          <w:spacing w:val="-1"/>
          <w:sz w:val="24"/>
        </w:rPr>
        <w:t xml:space="preserve">price </w:t>
      </w:r>
      <w:r>
        <w:rPr>
          <w:rFonts w:ascii="Times New Roman"/>
          <w:sz w:val="24"/>
        </w:rPr>
        <w:t xml:space="preserve">fixed, </w:t>
      </w:r>
      <w:r>
        <w:rPr>
          <w:rFonts w:ascii="Times New Roman"/>
          <w:spacing w:val="-1"/>
          <w:sz w:val="24"/>
        </w:rPr>
        <w:t>and</w:t>
      </w:r>
      <w:r>
        <w:rPr>
          <w:rFonts w:ascii="Times New Roman"/>
          <w:spacing w:val="2"/>
          <w:sz w:val="24"/>
        </w:rPr>
        <w:t xml:space="preserve"> </w:t>
      </w:r>
      <w:r>
        <w:rPr>
          <w:rFonts w:ascii="Times New Roman"/>
          <w:spacing w:val="-1"/>
          <w:sz w:val="24"/>
        </w:rPr>
        <w:t>an</w:t>
      </w:r>
      <w:r>
        <w:rPr>
          <w:rFonts w:ascii="Times New Roman"/>
          <w:sz w:val="24"/>
        </w:rPr>
        <w:t xml:space="preserve"> </w:t>
      </w:r>
      <w:r>
        <w:rPr>
          <w:rFonts w:ascii="Times New Roman"/>
          <w:spacing w:val="-1"/>
          <w:sz w:val="24"/>
        </w:rPr>
        <w:t>immediate</w:t>
      </w:r>
      <w:r>
        <w:rPr>
          <w:rFonts w:ascii="Times New Roman"/>
          <w:sz w:val="24"/>
        </w:rPr>
        <w:t xml:space="preserve"> </w:t>
      </w:r>
      <w:r>
        <w:rPr>
          <w:rFonts w:ascii="Times New Roman"/>
          <w:spacing w:val="-1"/>
          <w:sz w:val="24"/>
        </w:rPr>
        <w:t>settlement</w:t>
      </w:r>
      <w:r>
        <w:rPr>
          <w:rFonts w:ascii="Times New Roman"/>
          <w:spacing w:val="2"/>
          <w:sz w:val="24"/>
        </w:rPr>
        <w:t xml:space="preserve"> </w:t>
      </w:r>
      <w:r>
        <w:rPr>
          <w:rFonts w:ascii="Times New Roman"/>
          <w:sz w:val="24"/>
        </w:rPr>
        <w:t>shall</w:t>
      </w:r>
      <w:r>
        <w:rPr>
          <w:rFonts w:ascii="Times New Roman"/>
          <w:spacing w:val="75"/>
          <w:sz w:val="24"/>
        </w:rPr>
        <w:t xml:space="preserve"> </w:t>
      </w:r>
      <w:r>
        <w:rPr>
          <w:rFonts w:ascii="Times New Roman"/>
          <w:spacing w:val="-1"/>
          <w:sz w:val="24"/>
        </w:rPr>
        <w:t>thereupon</w:t>
      </w:r>
      <w:r>
        <w:rPr>
          <w:rFonts w:ascii="Times New Roman"/>
          <w:sz w:val="24"/>
        </w:rPr>
        <w:t xml:space="preserve"> be</w:t>
      </w:r>
      <w:r>
        <w:rPr>
          <w:rFonts w:ascii="Times New Roman"/>
          <w:spacing w:val="-1"/>
          <w:sz w:val="24"/>
        </w:rPr>
        <w:t xml:space="preserve"> </w:t>
      </w:r>
      <w:r>
        <w:rPr>
          <w:rFonts w:ascii="Times New Roman"/>
          <w:sz w:val="24"/>
        </w:rPr>
        <w:t xml:space="preserve">had between the </w:t>
      </w:r>
      <w:r>
        <w:rPr>
          <w:rFonts w:ascii="Times New Roman"/>
          <w:spacing w:val="-1"/>
          <w:sz w:val="24"/>
        </w:rPr>
        <w:t>parties</w:t>
      </w:r>
      <w:r>
        <w:rPr>
          <w:rFonts w:ascii="Times New Roman"/>
          <w:sz w:val="24"/>
        </w:rPr>
        <w:t xml:space="preserve"> </w:t>
      </w:r>
      <w:r>
        <w:rPr>
          <w:rFonts w:ascii="Times New Roman"/>
          <w:spacing w:val="-1"/>
          <w:sz w:val="24"/>
        </w:rPr>
        <w:t>accordingly.</w:t>
      </w:r>
    </w:p>
    <w:p w:rsidR="00BC2140" w:rsidRDefault="00BC2140">
      <w:pPr>
        <w:rPr>
          <w:rFonts w:ascii="Times New Roman" w:eastAsia="Times New Roman" w:hAnsi="Times New Roman" w:cs="Times New Roman"/>
          <w:sz w:val="24"/>
          <w:szCs w:val="24"/>
        </w:rPr>
      </w:pPr>
    </w:p>
    <w:p w:rsidR="00BC2140" w:rsidRDefault="00E443F8">
      <w:pPr>
        <w:numPr>
          <w:ilvl w:val="0"/>
          <w:numId w:val="10"/>
        </w:numPr>
        <w:tabs>
          <w:tab w:val="left" w:pos="594"/>
        </w:tabs>
        <w:ind w:right="1124" w:firstLine="0"/>
        <w:rPr>
          <w:rFonts w:ascii="Times New Roman" w:eastAsia="Times New Roman" w:hAnsi="Times New Roman" w:cs="Times New Roman"/>
          <w:sz w:val="24"/>
          <w:szCs w:val="24"/>
        </w:rPr>
      </w:pPr>
      <w:r>
        <w:rPr>
          <w:rFonts w:ascii="Times New Roman"/>
          <w:b/>
          <w:sz w:val="24"/>
        </w:rPr>
        <w:t>The</w:t>
      </w:r>
      <w:r>
        <w:rPr>
          <w:rFonts w:ascii="Times New Roman"/>
          <w:b/>
          <w:spacing w:val="-1"/>
          <w:sz w:val="24"/>
        </w:rPr>
        <w:t xml:space="preserve"> seller </w:t>
      </w:r>
      <w:r>
        <w:rPr>
          <w:rFonts w:ascii="Times New Roman"/>
          <w:b/>
          <w:sz w:val="24"/>
        </w:rPr>
        <w:t>shall have</w:t>
      </w:r>
      <w:r>
        <w:rPr>
          <w:rFonts w:ascii="Times New Roman"/>
          <w:b/>
          <w:spacing w:val="-1"/>
          <w:sz w:val="24"/>
        </w:rPr>
        <w:t xml:space="preserve"> the </w:t>
      </w:r>
      <w:r>
        <w:rPr>
          <w:rFonts w:ascii="Times New Roman"/>
          <w:b/>
          <w:sz w:val="24"/>
        </w:rPr>
        <w:t xml:space="preserve">right </w:t>
      </w:r>
      <w:r>
        <w:rPr>
          <w:rFonts w:ascii="Times New Roman"/>
          <w:b/>
          <w:spacing w:val="-1"/>
          <w:sz w:val="24"/>
        </w:rPr>
        <w:t>to</w:t>
      </w:r>
      <w:r>
        <w:rPr>
          <w:rFonts w:ascii="Times New Roman"/>
          <w:b/>
          <w:sz w:val="24"/>
        </w:rPr>
        <w:t xml:space="preserve"> </w:t>
      </w:r>
      <w:r>
        <w:rPr>
          <w:rFonts w:ascii="Times New Roman"/>
          <w:b/>
          <w:spacing w:val="-1"/>
          <w:sz w:val="24"/>
        </w:rPr>
        <w:t>demand</w:t>
      </w:r>
      <w:r>
        <w:rPr>
          <w:rFonts w:ascii="Times New Roman"/>
          <w:b/>
          <w:sz w:val="24"/>
        </w:rPr>
        <w:t xml:space="preserve"> of</w:t>
      </w:r>
      <w:r>
        <w:rPr>
          <w:rFonts w:ascii="Times New Roman"/>
          <w:b/>
          <w:spacing w:val="1"/>
          <w:sz w:val="24"/>
        </w:rPr>
        <w:t xml:space="preserve"> </w:t>
      </w:r>
      <w:r>
        <w:rPr>
          <w:rFonts w:ascii="Times New Roman"/>
          <w:b/>
          <w:spacing w:val="-1"/>
          <w:sz w:val="24"/>
        </w:rPr>
        <w:t xml:space="preserve">the buyer the </w:t>
      </w:r>
      <w:r>
        <w:rPr>
          <w:rFonts w:ascii="Times New Roman"/>
          <w:b/>
          <w:sz w:val="24"/>
        </w:rPr>
        <w:t>return of</w:t>
      </w:r>
      <w:r>
        <w:rPr>
          <w:rFonts w:ascii="Times New Roman"/>
          <w:b/>
          <w:spacing w:val="1"/>
          <w:sz w:val="24"/>
        </w:rPr>
        <w:t xml:space="preserve"> </w:t>
      </w:r>
      <w:r>
        <w:rPr>
          <w:rFonts w:ascii="Times New Roman"/>
          <w:b/>
          <w:sz w:val="24"/>
        </w:rPr>
        <w:t>any</w:t>
      </w:r>
      <w:r>
        <w:rPr>
          <w:rFonts w:ascii="Times New Roman"/>
          <w:b/>
          <w:spacing w:val="37"/>
          <w:sz w:val="24"/>
        </w:rPr>
        <w:t xml:space="preserve"> </w:t>
      </w:r>
      <w:r>
        <w:rPr>
          <w:rFonts w:ascii="Times New Roman"/>
          <w:b/>
          <w:spacing w:val="-1"/>
          <w:sz w:val="24"/>
        </w:rPr>
        <w:t>accumulated</w:t>
      </w:r>
      <w:r>
        <w:rPr>
          <w:rFonts w:ascii="Times New Roman"/>
          <w:b/>
          <w:spacing w:val="2"/>
          <w:sz w:val="24"/>
        </w:rPr>
        <w:t xml:space="preserve"> </w:t>
      </w:r>
      <w:r>
        <w:rPr>
          <w:rFonts w:ascii="Times New Roman"/>
          <w:b/>
          <w:spacing w:val="-1"/>
          <w:sz w:val="24"/>
        </w:rPr>
        <w:t>margin</w:t>
      </w:r>
      <w:r>
        <w:rPr>
          <w:rFonts w:ascii="Times New Roman"/>
          <w:b/>
          <w:spacing w:val="2"/>
          <w:sz w:val="24"/>
        </w:rPr>
        <w:t xml:space="preserve"> </w:t>
      </w:r>
      <w:r>
        <w:rPr>
          <w:rFonts w:ascii="Times New Roman"/>
          <w:sz w:val="24"/>
        </w:rPr>
        <w:t xml:space="preserve">in </w:t>
      </w:r>
      <w:r>
        <w:rPr>
          <w:rFonts w:ascii="Times New Roman"/>
          <w:spacing w:val="-1"/>
          <w:sz w:val="24"/>
        </w:rPr>
        <w:t>excess</w:t>
      </w:r>
      <w:r>
        <w:rPr>
          <w:rFonts w:ascii="Times New Roman"/>
          <w:sz w:val="24"/>
        </w:rPr>
        <w:t xml:space="preserve"> of the </w:t>
      </w:r>
      <w:r>
        <w:rPr>
          <w:rFonts w:ascii="Times New Roman"/>
          <w:spacing w:val="-1"/>
          <w:sz w:val="24"/>
        </w:rPr>
        <w:t>original</w:t>
      </w:r>
      <w:r>
        <w:rPr>
          <w:rFonts w:ascii="Times New Roman"/>
          <w:sz w:val="24"/>
        </w:rPr>
        <w:t xml:space="preserve"> </w:t>
      </w:r>
      <w:r>
        <w:rPr>
          <w:rFonts w:ascii="Times New Roman"/>
          <w:spacing w:val="-1"/>
          <w:sz w:val="24"/>
        </w:rPr>
        <w:t>margin.</w:t>
      </w:r>
    </w:p>
    <w:p w:rsidR="00BC2140" w:rsidRDefault="00BC2140">
      <w:pPr>
        <w:rPr>
          <w:rFonts w:ascii="Times New Roman" w:eastAsia="Times New Roman" w:hAnsi="Times New Roman" w:cs="Times New Roman"/>
          <w:sz w:val="24"/>
          <w:szCs w:val="24"/>
        </w:rPr>
      </w:pPr>
    </w:p>
    <w:p w:rsidR="00BC2140" w:rsidRDefault="00E443F8">
      <w:pPr>
        <w:numPr>
          <w:ilvl w:val="0"/>
          <w:numId w:val="10"/>
        </w:numPr>
        <w:tabs>
          <w:tab w:val="left" w:pos="582"/>
        </w:tabs>
        <w:ind w:right="213" w:firstLine="0"/>
        <w:rPr>
          <w:rFonts w:ascii="Times New Roman" w:eastAsia="Times New Roman" w:hAnsi="Times New Roman" w:cs="Times New Roman"/>
          <w:sz w:val="24"/>
          <w:szCs w:val="24"/>
        </w:rPr>
      </w:pPr>
      <w:r>
        <w:rPr>
          <w:rFonts w:ascii="Times New Roman"/>
          <w:spacing w:val="-2"/>
          <w:sz w:val="24"/>
        </w:rPr>
        <w:t>It</w:t>
      </w:r>
      <w:r>
        <w:rPr>
          <w:rFonts w:ascii="Times New Roman"/>
          <w:sz w:val="24"/>
        </w:rPr>
        <w:t xml:space="preserve"> is specifically</w:t>
      </w:r>
      <w:r>
        <w:rPr>
          <w:rFonts w:ascii="Times New Roman"/>
          <w:spacing w:val="-3"/>
          <w:sz w:val="24"/>
        </w:rPr>
        <w:t xml:space="preserve"> </w:t>
      </w:r>
      <w:r>
        <w:rPr>
          <w:rFonts w:ascii="Times New Roman"/>
          <w:spacing w:val="-1"/>
          <w:sz w:val="24"/>
        </w:rPr>
        <w:t>agreed</w:t>
      </w:r>
      <w:r>
        <w:rPr>
          <w:rFonts w:ascii="Times New Roman"/>
          <w:sz w:val="24"/>
        </w:rPr>
        <w:t xml:space="preserve"> </w:t>
      </w:r>
      <w:r>
        <w:rPr>
          <w:rFonts w:ascii="Times New Roman"/>
          <w:spacing w:val="1"/>
          <w:sz w:val="24"/>
        </w:rPr>
        <w:t>by</w:t>
      </w:r>
      <w:r>
        <w:rPr>
          <w:rFonts w:ascii="Times New Roman"/>
          <w:spacing w:val="-5"/>
          <w:sz w:val="24"/>
        </w:rPr>
        <w:t xml:space="preserve"> </w:t>
      </w:r>
      <w:r>
        <w:rPr>
          <w:rFonts w:ascii="Times New Roman"/>
          <w:sz w:val="24"/>
        </w:rPr>
        <w:t xml:space="preserve">the </w:t>
      </w:r>
      <w:r>
        <w:rPr>
          <w:rFonts w:ascii="Times New Roman"/>
          <w:spacing w:val="-1"/>
          <w:sz w:val="24"/>
        </w:rPr>
        <w:t>seller,</w:t>
      </w:r>
      <w:r>
        <w:rPr>
          <w:rFonts w:ascii="Times New Roman"/>
          <w:sz w:val="24"/>
        </w:rPr>
        <w:t xml:space="preserve"> </w:t>
      </w:r>
      <w:r>
        <w:rPr>
          <w:rFonts w:ascii="Times New Roman"/>
          <w:spacing w:val="-1"/>
          <w:sz w:val="24"/>
        </w:rPr>
        <w:t>however,</w:t>
      </w:r>
      <w:r>
        <w:rPr>
          <w:rFonts w:ascii="Times New Roman"/>
          <w:spacing w:val="1"/>
          <w:sz w:val="24"/>
        </w:rPr>
        <w:t xml:space="preserve"> </w:t>
      </w:r>
      <w:r>
        <w:rPr>
          <w:rFonts w:ascii="Times New Roman"/>
          <w:sz w:val="24"/>
        </w:rPr>
        <w:t>that the</w:t>
      </w:r>
      <w:r>
        <w:rPr>
          <w:rFonts w:ascii="Times New Roman"/>
          <w:spacing w:val="3"/>
          <w:sz w:val="24"/>
        </w:rPr>
        <w:t xml:space="preserve"> </w:t>
      </w:r>
      <w:r>
        <w:rPr>
          <w:rFonts w:ascii="Times New Roman"/>
          <w:b/>
          <w:spacing w:val="-1"/>
          <w:sz w:val="24"/>
        </w:rPr>
        <w:t xml:space="preserve">buyer </w:t>
      </w:r>
      <w:r>
        <w:rPr>
          <w:rFonts w:ascii="Times New Roman"/>
          <w:b/>
          <w:sz w:val="24"/>
        </w:rPr>
        <w:t>shall have</w:t>
      </w:r>
      <w:r>
        <w:rPr>
          <w:rFonts w:ascii="Times New Roman"/>
          <w:b/>
          <w:spacing w:val="-4"/>
          <w:sz w:val="24"/>
        </w:rPr>
        <w:t xml:space="preserve"> </w:t>
      </w:r>
      <w:r>
        <w:rPr>
          <w:rFonts w:ascii="Times New Roman"/>
          <w:b/>
          <w:spacing w:val="-1"/>
          <w:sz w:val="24"/>
        </w:rPr>
        <w:t xml:space="preserve">the </w:t>
      </w:r>
      <w:r>
        <w:rPr>
          <w:rFonts w:ascii="Times New Roman"/>
          <w:b/>
          <w:sz w:val="24"/>
        </w:rPr>
        <w:t>right to</w:t>
      </w:r>
      <w:r>
        <w:rPr>
          <w:rFonts w:ascii="Times New Roman"/>
          <w:b/>
          <w:spacing w:val="51"/>
          <w:sz w:val="24"/>
        </w:rPr>
        <w:t xml:space="preserve"> </w:t>
      </w:r>
      <w:r>
        <w:rPr>
          <w:rFonts w:ascii="Times New Roman"/>
          <w:b/>
          <w:sz w:val="24"/>
        </w:rPr>
        <w:t xml:space="preserve">apply </w:t>
      </w:r>
      <w:r>
        <w:rPr>
          <w:rFonts w:ascii="Times New Roman"/>
          <w:b/>
          <w:spacing w:val="-1"/>
          <w:sz w:val="24"/>
        </w:rPr>
        <w:t>margin</w:t>
      </w:r>
      <w:r>
        <w:rPr>
          <w:rFonts w:ascii="Times New Roman"/>
          <w:b/>
          <w:spacing w:val="1"/>
          <w:sz w:val="24"/>
        </w:rPr>
        <w:t xml:space="preserve"> </w:t>
      </w:r>
      <w:r>
        <w:rPr>
          <w:rFonts w:ascii="Times New Roman"/>
          <w:b/>
          <w:spacing w:val="-1"/>
          <w:sz w:val="24"/>
        </w:rPr>
        <w:t>funds</w:t>
      </w:r>
      <w:r>
        <w:rPr>
          <w:rFonts w:ascii="Times New Roman"/>
          <w:b/>
          <w:sz w:val="24"/>
        </w:rPr>
        <w:t xml:space="preserve"> to </w:t>
      </w:r>
      <w:r>
        <w:rPr>
          <w:rFonts w:ascii="Times New Roman"/>
          <w:b/>
          <w:spacing w:val="-1"/>
          <w:sz w:val="24"/>
        </w:rPr>
        <w:t>the payment</w:t>
      </w:r>
      <w:r>
        <w:rPr>
          <w:rFonts w:ascii="Times New Roman"/>
          <w:b/>
          <w:sz w:val="24"/>
        </w:rPr>
        <w:t xml:space="preserve"> of any </w:t>
      </w:r>
      <w:r>
        <w:rPr>
          <w:rFonts w:ascii="Times New Roman"/>
          <w:b/>
          <w:spacing w:val="-1"/>
          <w:sz w:val="24"/>
        </w:rPr>
        <w:t>indebtedness</w:t>
      </w:r>
      <w:r>
        <w:rPr>
          <w:rFonts w:ascii="Times New Roman"/>
          <w:b/>
          <w:sz w:val="24"/>
        </w:rPr>
        <w:t xml:space="preserve"> due</w:t>
      </w:r>
      <w:r>
        <w:rPr>
          <w:rFonts w:ascii="Times New Roman"/>
          <w:b/>
          <w:spacing w:val="-1"/>
          <w:sz w:val="24"/>
        </w:rPr>
        <w:t xml:space="preserve"> the buyer </w:t>
      </w:r>
      <w:r>
        <w:rPr>
          <w:rFonts w:ascii="Times New Roman"/>
          <w:b/>
          <w:sz w:val="24"/>
        </w:rPr>
        <w:t>by the</w:t>
      </w:r>
      <w:r>
        <w:rPr>
          <w:rFonts w:ascii="Times New Roman"/>
          <w:b/>
          <w:spacing w:val="-1"/>
          <w:sz w:val="24"/>
        </w:rPr>
        <w:t xml:space="preserve"> </w:t>
      </w:r>
      <w:r>
        <w:rPr>
          <w:rFonts w:ascii="Times New Roman"/>
          <w:b/>
          <w:sz w:val="24"/>
        </w:rPr>
        <w:t>seller</w:t>
      </w:r>
      <w:r>
        <w:rPr>
          <w:rFonts w:ascii="Times New Roman"/>
          <w:sz w:val="24"/>
        </w:rPr>
        <w:t>,</w:t>
      </w:r>
      <w:r>
        <w:rPr>
          <w:rFonts w:ascii="Times New Roman"/>
          <w:spacing w:val="61"/>
          <w:sz w:val="24"/>
        </w:rPr>
        <w:t xml:space="preserve"> </w:t>
      </w:r>
      <w:r>
        <w:rPr>
          <w:rFonts w:ascii="Times New Roman"/>
          <w:spacing w:val="-1"/>
          <w:sz w:val="24"/>
        </w:rPr>
        <w:t>provided</w:t>
      </w:r>
      <w:r>
        <w:rPr>
          <w:rFonts w:ascii="Times New Roman"/>
          <w:sz w:val="24"/>
        </w:rPr>
        <w:t xml:space="preserve"> </w:t>
      </w:r>
      <w:r>
        <w:rPr>
          <w:rFonts w:ascii="Times New Roman"/>
          <w:spacing w:val="-1"/>
          <w:sz w:val="24"/>
        </w:rPr>
        <w:t>that</w:t>
      </w:r>
      <w:r>
        <w:rPr>
          <w:rFonts w:ascii="Times New Roman"/>
          <w:sz w:val="24"/>
        </w:rPr>
        <w:t xml:space="preserve"> no </w:t>
      </w:r>
      <w:r>
        <w:rPr>
          <w:rFonts w:ascii="Times New Roman"/>
          <w:spacing w:val="-1"/>
          <w:sz w:val="24"/>
        </w:rPr>
        <w:t>such</w:t>
      </w:r>
      <w:r>
        <w:rPr>
          <w:rFonts w:ascii="Times New Roman"/>
          <w:sz w:val="24"/>
        </w:rPr>
        <w:t xml:space="preserve"> </w:t>
      </w:r>
      <w:r>
        <w:rPr>
          <w:rFonts w:ascii="Times New Roman"/>
          <w:spacing w:val="-1"/>
          <w:sz w:val="24"/>
        </w:rPr>
        <w:t>margin</w:t>
      </w:r>
      <w:r>
        <w:rPr>
          <w:rFonts w:ascii="Times New Roman"/>
          <w:sz w:val="24"/>
        </w:rPr>
        <w:t xml:space="preserve"> funds </w:t>
      </w:r>
      <w:r>
        <w:rPr>
          <w:rFonts w:ascii="Times New Roman"/>
          <w:spacing w:val="1"/>
          <w:sz w:val="24"/>
        </w:rPr>
        <w:t>may</w:t>
      </w:r>
      <w:r>
        <w:rPr>
          <w:rFonts w:ascii="Times New Roman"/>
          <w:spacing w:val="-5"/>
          <w:sz w:val="24"/>
        </w:rPr>
        <w:t xml:space="preserve"> </w:t>
      </w:r>
      <w:r>
        <w:rPr>
          <w:rFonts w:ascii="Times New Roman"/>
          <w:sz w:val="24"/>
        </w:rPr>
        <w:t>be</w:t>
      </w:r>
      <w:r>
        <w:rPr>
          <w:rFonts w:ascii="Times New Roman"/>
          <w:spacing w:val="-1"/>
          <w:sz w:val="24"/>
        </w:rPr>
        <w:t xml:space="preserve"> </w:t>
      </w:r>
      <w:r>
        <w:rPr>
          <w:rFonts w:ascii="Times New Roman"/>
          <w:sz w:val="24"/>
        </w:rPr>
        <w:t xml:space="preserve">so applied </w:t>
      </w:r>
      <w:r>
        <w:rPr>
          <w:rFonts w:ascii="Times New Roman"/>
          <w:spacing w:val="-1"/>
          <w:sz w:val="24"/>
        </w:rPr>
        <w:t>during</w:t>
      </w:r>
      <w:r>
        <w:rPr>
          <w:rFonts w:ascii="Times New Roman"/>
          <w:spacing w:val="-2"/>
          <w:sz w:val="24"/>
        </w:rPr>
        <w:t xml:space="preserve"> </w:t>
      </w:r>
      <w:r>
        <w:rPr>
          <w:rFonts w:ascii="Times New Roman"/>
          <w:sz w:val="24"/>
        </w:rPr>
        <w:t>the life</w:t>
      </w:r>
      <w:r>
        <w:rPr>
          <w:rFonts w:ascii="Times New Roman"/>
          <w:spacing w:val="-1"/>
          <w:sz w:val="24"/>
        </w:rPr>
        <w:t xml:space="preserve"> </w:t>
      </w:r>
      <w:r>
        <w:rPr>
          <w:rFonts w:ascii="Times New Roman"/>
          <w:sz w:val="24"/>
        </w:rPr>
        <w:t xml:space="preserve">of the </w:t>
      </w:r>
      <w:r>
        <w:rPr>
          <w:rFonts w:ascii="Times New Roman"/>
          <w:spacing w:val="-1"/>
          <w:sz w:val="24"/>
        </w:rPr>
        <w:t>call</w:t>
      </w:r>
      <w:r>
        <w:rPr>
          <w:rFonts w:ascii="Times New Roman"/>
          <w:sz w:val="24"/>
        </w:rPr>
        <w:t xml:space="preserve"> </w:t>
      </w:r>
      <w:r>
        <w:rPr>
          <w:rFonts w:ascii="Times New Roman"/>
          <w:spacing w:val="-1"/>
          <w:sz w:val="24"/>
        </w:rPr>
        <w:t>cotton</w:t>
      </w:r>
      <w:r>
        <w:rPr>
          <w:rFonts w:ascii="Times New Roman"/>
          <w:spacing w:val="63"/>
          <w:sz w:val="24"/>
        </w:rPr>
        <w:t xml:space="preserve"> </w:t>
      </w:r>
      <w:r>
        <w:rPr>
          <w:rFonts w:ascii="Times New Roman"/>
          <w:spacing w:val="-1"/>
          <w:sz w:val="24"/>
        </w:rPr>
        <w:t>contract</w:t>
      </w:r>
      <w:r>
        <w:rPr>
          <w:rFonts w:ascii="Times New Roman"/>
          <w:sz w:val="24"/>
        </w:rPr>
        <w:t xml:space="preserve"> or until price</w:t>
      </w:r>
      <w:r>
        <w:rPr>
          <w:rFonts w:ascii="Times New Roman"/>
          <w:spacing w:val="-1"/>
          <w:sz w:val="24"/>
        </w:rPr>
        <w:t xml:space="preserve"> </w:t>
      </w:r>
      <w:r>
        <w:rPr>
          <w:rFonts w:ascii="Times New Roman"/>
          <w:sz w:val="24"/>
        </w:rPr>
        <w:t>fixing</w:t>
      </w:r>
      <w:r>
        <w:rPr>
          <w:rFonts w:ascii="Times New Roman"/>
          <w:spacing w:val="-2"/>
          <w:sz w:val="24"/>
        </w:rPr>
        <w:t xml:space="preserve"> </w:t>
      </w:r>
      <w:r>
        <w:rPr>
          <w:rFonts w:ascii="Times New Roman"/>
          <w:spacing w:val="-1"/>
          <w:sz w:val="24"/>
        </w:rPr>
        <w:t>has</w:t>
      </w:r>
      <w:r>
        <w:rPr>
          <w:rFonts w:ascii="Times New Roman"/>
          <w:sz w:val="24"/>
        </w:rPr>
        <w:t xml:space="preserve"> been </w:t>
      </w:r>
      <w:r>
        <w:rPr>
          <w:rFonts w:ascii="Times New Roman"/>
          <w:spacing w:val="-1"/>
          <w:sz w:val="24"/>
        </w:rPr>
        <w:t>completed</w:t>
      </w:r>
      <w:r>
        <w:rPr>
          <w:rFonts w:ascii="Times New Roman"/>
          <w:spacing w:val="1"/>
          <w:sz w:val="24"/>
        </w:rPr>
        <w:t xml:space="preserve"> </w:t>
      </w:r>
      <w:r>
        <w:rPr>
          <w:rFonts w:ascii="Times New Roman"/>
          <w:sz w:val="24"/>
        </w:rPr>
        <w:t xml:space="preserve">and </w:t>
      </w:r>
      <w:r>
        <w:rPr>
          <w:rFonts w:ascii="Times New Roman"/>
          <w:spacing w:val="-1"/>
          <w:sz w:val="24"/>
        </w:rPr>
        <w:t>contract</w:t>
      </w:r>
      <w:r>
        <w:rPr>
          <w:rFonts w:ascii="Times New Roman"/>
          <w:sz w:val="24"/>
        </w:rPr>
        <w:t xml:space="preserve"> closed.</w:t>
      </w:r>
    </w:p>
    <w:p w:rsidR="00BC2140" w:rsidRDefault="00BC2140">
      <w:pPr>
        <w:rPr>
          <w:rFonts w:ascii="Times New Roman" w:eastAsia="Times New Roman" w:hAnsi="Times New Roman" w:cs="Times New Roman"/>
          <w:sz w:val="24"/>
          <w:szCs w:val="24"/>
        </w:rPr>
        <w:sectPr w:rsidR="00BC2140">
          <w:pgSz w:w="12240" w:h="15840"/>
          <w:pgMar w:top="940" w:right="1520" w:bottom="280" w:left="1720" w:header="720" w:footer="720" w:gutter="0"/>
          <w:cols w:space="720"/>
        </w:sectPr>
      </w:pPr>
    </w:p>
    <w:p w:rsidR="00BC2140" w:rsidRDefault="00E443F8">
      <w:pPr>
        <w:pStyle w:val="Heading1"/>
        <w:spacing w:before="34"/>
        <w:ind w:left="503" w:right="483"/>
        <w:jc w:val="center"/>
        <w:rPr>
          <w:b w:val="0"/>
          <w:bCs w:val="0"/>
        </w:rPr>
      </w:pPr>
      <w:r>
        <w:rPr>
          <w:spacing w:val="-1"/>
        </w:rPr>
        <w:lastRenderedPageBreak/>
        <w:t>Rule</w:t>
      </w:r>
      <w:r>
        <w:rPr>
          <w:spacing w:val="1"/>
        </w:rPr>
        <w:t xml:space="preserve"> </w:t>
      </w:r>
      <w:r>
        <w:t>11</w:t>
      </w:r>
    </w:p>
    <w:p w:rsidR="00BC2140" w:rsidRDefault="00E443F8">
      <w:pPr>
        <w:ind w:left="502" w:right="483"/>
        <w:jc w:val="center"/>
        <w:rPr>
          <w:rFonts w:ascii="Times New Roman" w:eastAsia="Times New Roman" w:hAnsi="Times New Roman" w:cs="Times New Roman"/>
          <w:sz w:val="29"/>
          <w:szCs w:val="29"/>
        </w:rPr>
      </w:pPr>
      <w:r>
        <w:rPr>
          <w:rFonts w:ascii="Times New Roman"/>
          <w:b/>
          <w:spacing w:val="-1"/>
          <w:sz w:val="29"/>
        </w:rPr>
        <w:t>ON</w:t>
      </w:r>
      <w:r>
        <w:rPr>
          <w:rFonts w:ascii="Times New Roman"/>
          <w:b/>
          <w:spacing w:val="-2"/>
          <w:sz w:val="29"/>
        </w:rPr>
        <w:t xml:space="preserve"> </w:t>
      </w:r>
      <w:r>
        <w:rPr>
          <w:rFonts w:ascii="Times New Roman"/>
          <w:b/>
          <w:spacing w:val="-1"/>
          <w:sz w:val="29"/>
        </w:rPr>
        <w:t>CALL</w:t>
      </w:r>
      <w:r>
        <w:rPr>
          <w:rFonts w:ascii="Times New Roman"/>
          <w:b/>
          <w:spacing w:val="1"/>
          <w:sz w:val="29"/>
        </w:rPr>
        <w:t xml:space="preserve"> </w:t>
      </w:r>
      <w:r>
        <w:rPr>
          <w:rFonts w:ascii="Times New Roman"/>
          <w:b/>
          <w:spacing w:val="-1"/>
          <w:sz w:val="29"/>
        </w:rPr>
        <w:t>TRADES-BUYER'S</w:t>
      </w:r>
      <w:r>
        <w:rPr>
          <w:rFonts w:ascii="Times New Roman"/>
          <w:b/>
          <w:sz w:val="29"/>
        </w:rPr>
        <w:t xml:space="preserve"> </w:t>
      </w:r>
      <w:r>
        <w:rPr>
          <w:rFonts w:ascii="Times New Roman"/>
          <w:b/>
          <w:spacing w:val="-1"/>
          <w:sz w:val="29"/>
        </w:rPr>
        <w:t>CALL</w:t>
      </w:r>
    </w:p>
    <w:p w:rsidR="00BC2140" w:rsidRDefault="00BC2140">
      <w:pPr>
        <w:spacing w:before="6"/>
        <w:rPr>
          <w:rFonts w:ascii="Times New Roman" w:eastAsia="Times New Roman" w:hAnsi="Times New Roman" w:cs="Times New Roman"/>
          <w:sz w:val="24"/>
          <w:szCs w:val="24"/>
        </w:rPr>
      </w:pPr>
    </w:p>
    <w:p w:rsidR="00BC2140" w:rsidRDefault="00E443F8">
      <w:pPr>
        <w:pStyle w:val="Heading2"/>
        <w:spacing w:line="272" w:lineRule="exact"/>
        <w:ind w:right="185"/>
        <w:rPr>
          <w:rFonts w:cs="Times New Roman"/>
          <w:b w:val="0"/>
          <w:bCs w:val="0"/>
        </w:rPr>
      </w:pPr>
      <w:r>
        <w:t>Clause</w:t>
      </w:r>
      <w:r>
        <w:rPr>
          <w:spacing w:val="-1"/>
        </w:rPr>
        <w:t xml:space="preserve"> </w:t>
      </w:r>
      <w:r>
        <w:t>1:</w:t>
      </w:r>
      <w:r>
        <w:rPr>
          <w:spacing w:val="59"/>
        </w:rPr>
        <w:t xml:space="preserve"> </w:t>
      </w:r>
      <w:r>
        <w:rPr>
          <w:spacing w:val="-1"/>
        </w:rPr>
        <w:t>When</w:t>
      </w:r>
      <w:r>
        <w:t xml:space="preserve"> </w:t>
      </w:r>
      <w:r>
        <w:rPr>
          <w:spacing w:val="-1"/>
        </w:rPr>
        <w:t>under these rules</w:t>
      </w:r>
      <w:r>
        <w:t xml:space="preserve"> spot</w:t>
      </w:r>
      <w:r>
        <w:rPr>
          <w:spacing w:val="-1"/>
        </w:rPr>
        <w:t xml:space="preserve"> </w:t>
      </w:r>
      <w:r>
        <w:t xml:space="preserve">cotton is bought </w:t>
      </w:r>
      <w:r>
        <w:rPr>
          <w:spacing w:val="-1"/>
        </w:rPr>
        <w:t>and/or</w:t>
      </w:r>
      <w:r>
        <w:t xml:space="preserve"> sold </w:t>
      </w:r>
      <w:r>
        <w:rPr>
          <w:spacing w:val="-2"/>
        </w:rPr>
        <w:t xml:space="preserve">on </w:t>
      </w:r>
      <w:r>
        <w:rPr>
          <w:spacing w:val="-1"/>
        </w:rPr>
        <w:t>buyer's</w:t>
      </w:r>
      <w:r>
        <w:t xml:space="preserve"> call, it shall</w:t>
      </w:r>
      <w:r>
        <w:rPr>
          <w:spacing w:val="47"/>
        </w:rPr>
        <w:t xml:space="preserve"> </w:t>
      </w:r>
      <w:r>
        <w:t>be</w:t>
      </w:r>
      <w:r>
        <w:rPr>
          <w:spacing w:val="-1"/>
        </w:rPr>
        <w:t xml:space="preserve"> understood</w:t>
      </w:r>
      <w:r>
        <w:t xml:space="preserve"> that</w:t>
      </w:r>
      <w:r>
        <w:rPr>
          <w:b w:val="0"/>
        </w:rPr>
        <w:t>:</w:t>
      </w:r>
    </w:p>
    <w:p w:rsidR="00BC2140" w:rsidRDefault="00BC2140">
      <w:pPr>
        <w:spacing w:before="9"/>
        <w:rPr>
          <w:rFonts w:ascii="Times New Roman" w:eastAsia="Times New Roman" w:hAnsi="Times New Roman" w:cs="Times New Roman"/>
          <w:sz w:val="23"/>
          <w:szCs w:val="23"/>
        </w:rPr>
      </w:pPr>
    </w:p>
    <w:p w:rsidR="00BC2140" w:rsidRDefault="00E443F8">
      <w:pPr>
        <w:pStyle w:val="BodyText"/>
        <w:numPr>
          <w:ilvl w:val="1"/>
          <w:numId w:val="10"/>
        </w:numPr>
        <w:tabs>
          <w:tab w:val="left" w:pos="1181"/>
        </w:tabs>
        <w:ind w:right="114" w:firstLine="0"/>
      </w:pPr>
      <w:r>
        <w:rPr>
          <w:b/>
        </w:rPr>
        <w:t>The</w:t>
      </w:r>
      <w:r>
        <w:rPr>
          <w:b/>
          <w:spacing w:val="-1"/>
        </w:rPr>
        <w:t xml:space="preserve"> price</w:t>
      </w:r>
      <w:r>
        <w:rPr>
          <w:b/>
        </w:rPr>
        <w:t xml:space="preserve"> </w:t>
      </w:r>
      <w:r>
        <w:rPr>
          <w:b/>
          <w:spacing w:val="-1"/>
        </w:rPr>
        <w:t>must</w:t>
      </w:r>
      <w:r>
        <w:rPr>
          <w:b/>
        </w:rPr>
        <w:t xml:space="preserve"> be fixed on</w:t>
      </w:r>
      <w:r>
        <w:rPr>
          <w:b/>
          <w:spacing w:val="1"/>
        </w:rPr>
        <w:t xml:space="preserve"> </w:t>
      </w:r>
      <w:r>
        <w:rPr>
          <w:b/>
        </w:rPr>
        <w:t>or</w:t>
      </w:r>
      <w:r>
        <w:rPr>
          <w:b/>
          <w:spacing w:val="-1"/>
        </w:rPr>
        <w:t xml:space="preserve"> before delivery</w:t>
      </w:r>
      <w:r>
        <w:rPr>
          <w:b/>
        </w:rPr>
        <w:t xml:space="preserve"> and/or </w:t>
      </w:r>
      <w:r>
        <w:rPr>
          <w:b/>
          <w:spacing w:val="-1"/>
        </w:rPr>
        <w:t>shipment</w:t>
      </w:r>
      <w:r>
        <w:rPr>
          <w:b/>
        </w:rPr>
        <w:t xml:space="preserve"> of </w:t>
      </w:r>
      <w:r>
        <w:rPr>
          <w:b/>
          <w:spacing w:val="-1"/>
        </w:rPr>
        <w:t xml:space="preserve">the </w:t>
      </w:r>
      <w:r>
        <w:rPr>
          <w:b/>
        </w:rPr>
        <w:t>cotton</w:t>
      </w:r>
      <w:r>
        <w:t>, but</w:t>
      </w:r>
      <w:r>
        <w:rPr>
          <w:spacing w:val="43"/>
        </w:rPr>
        <w:t xml:space="preserve"> </w:t>
      </w:r>
      <w:r>
        <w:t>in any</w:t>
      </w:r>
      <w:r>
        <w:rPr>
          <w:spacing w:val="-3"/>
        </w:rPr>
        <w:t xml:space="preserve"> </w:t>
      </w:r>
      <w:r>
        <w:rPr>
          <w:spacing w:val="-1"/>
        </w:rPr>
        <w:t xml:space="preserve">case </w:t>
      </w:r>
      <w:r>
        <w:t xml:space="preserve">not later </w:t>
      </w:r>
      <w:r>
        <w:rPr>
          <w:spacing w:val="-1"/>
        </w:rPr>
        <w:t>than</w:t>
      </w:r>
      <w:r>
        <w:rPr>
          <w:spacing w:val="2"/>
        </w:rPr>
        <w:t xml:space="preserve"> </w:t>
      </w:r>
      <w:r>
        <w:t>the</w:t>
      </w:r>
      <w:r>
        <w:rPr>
          <w:spacing w:val="-1"/>
        </w:rPr>
        <w:t xml:space="preserve"> </w:t>
      </w:r>
      <w:r>
        <w:rPr>
          <w:spacing w:val="1"/>
        </w:rPr>
        <w:t>day</w:t>
      </w:r>
      <w:r>
        <w:rPr>
          <w:spacing w:val="-5"/>
        </w:rPr>
        <w:t xml:space="preserve"> </w:t>
      </w:r>
      <w:r>
        <w:t>preceding</w:t>
      </w:r>
      <w:r>
        <w:rPr>
          <w:spacing w:val="-3"/>
        </w:rPr>
        <w:t xml:space="preserve"> </w:t>
      </w:r>
      <w:r>
        <w:t>the first notice</w:t>
      </w:r>
      <w:r>
        <w:rPr>
          <w:spacing w:val="-2"/>
        </w:rPr>
        <w:t xml:space="preserve"> </w:t>
      </w:r>
      <w:r>
        <w:rPr>
          <w:spacing w:val="1"/>
        </w:rPr>
        <w:t>day</w:t>
      </w:r>
      <w:r>
        <w:rPr>
          <w:spacing w:val="-5"/>
        </w:rPr>
        <w:t xml:space="preserve"> </w:t>
      </w:r>
      <w:r>
        <w:t>of the</w:t>
      </w:r>
      <w:r>
        <w:rPr>
          <w:spacing w:val="-2"/>
        </w:rPr>
        <w:t xml:space="preserve"> </w:t>
      </w:r>
      <w:r>
        <w:t>month</w:t>
      </w:r>
      <w:r>
        <w:rPr>
          <w:spacing w:val="2"/>
        </w:rPr>
        <w:t xml:space="preserve"> </w:t>
      </w:r>
      <w:r>
        <w:t xml:space="preserve">on </w:t>
      </w:r>
      <w:r>
        <w:rPr>
          <w:spacing w:val="-1"/>
        </w:rPr>
        <w:t>which</w:t>
      </w:r>
      <w:r>
        <w:t xml:space="preserve"> the</w:t>
      </w:r>
      <w:r>
        <w:rPr>
          <w:spacing w:val="22"/>
        </w:rPr>
        <w:t xml:space="preserve"> </w:t>
      </w:r>
      <w:r>
        <w:rPr>
          <w:spacing w:val="-1"/>
        </w:rPr>
        <w:t>contract</w:t>
      </w:r>
      <w:r>
        <w:t xml:space="preserve"> is </w:t>
      </w:r>
      <w:r>
        <w:rPr>
          <w:spacing w:val="-1"/>
        </w:rPr>
        <w:t>based.</w:t>
      </w:r>
      <w:r>
        <w:rPr>
          <w:spacing w:val="4"/>
        </w:rPr>
        <w:t xml:space="preserve"> </w:t>
      </w:r>
      <w:r>
        <w:rPr>
          <w:spacing w:val="-2"/>
        </w:rPr>
        <w:t>If</w:t>
      </w:r>
      <w:r>
        <w:t xml:space="preserve"> this</w:t>
      </w:r>
      <w:r>
        <w:rPr>
          <w:spacing w:val="2"/>
        </w:rPr>
        <w:t xml:space="preserve"> </w:t>
      </w:r>
      <w:r>
        <w:t>day</w:t>
      </w:r>
      <w:r>
        <w:rPr>
          <w:spacing w:val="-5"/>
        </w:rPr>
        <w:t xml:space="preserve"> </w:t>
      </w:r>
      <w:r>
        <w:t xml:space="preserve">should fall on </w:t>
      </w:r>
      <w:r>
        <w:rPr>
          <w:spacing w:val="-1"/>
        </w:rPr>
        <w:t>Saturday,</w:t>
      </w:r>
      <w:r>
        <w:t xml:space="preserve"> Sunday</w:t>
      </w:r>
      <w:r>
        <w:rPr>
          <w:spacing w:val="-5"/>
        </w:rPr>
        <w:t xml:space="preserve"> </w:t>
      </w:r>
      <w:r>
        <w:rPr>
          <w:spacing w:val="1"/>
        </w:rPr>
        <w:t>or</w:t>
      </w:r>
      <w:r>
        <w:t xml:space="preserve"> on a</w:t>
      </w:r>
      <w:r>
        <w:rPr>
          <w:spacing w:val="-2"/>
        </w:rPr>
        <w:t xml:space="preserve"> </w:t>
      </w:r>
      <w:r>
        <w:rPr>
          <w:spacing w:val="-1"/>
        </w:rPr>
        <w:t>Holiday,</w:t>
      </w:r>
      <w:r>
        <w:t xml:space="preserve"> the</w:t>
      </w:r>
      <w:r>
        <w:rPr>
          <w:spacing w:val="-1"/>
        </w:rPr>
        <w:t xml:space="preserve"> price</w:t>
      </w:r>
      <w:r>
        <w:rPr>
          <w:spacing w:val="52"/>
        </w:rPr>
        <w:t xml:space="preserve"> </w:t>
      </w:r>
      <w:r>
        <w:t>shall be</w:t>
      </w:r>
      <w:r>
        <w:rPr>
          <w:spacing w:val="-1"/>
        </w:rPr>
        <w:t xml:space="preserve"> </w:t>
      </w:r>
      <w:r>
        <w:t xml:space="preserve">fixed on the </w:t>
      </w:r>
      <w:r>
        <w:rPr>
          <w:spacing w:val="-1"/>
        </w:rPr>
        <w:t>preceding</w:t>
      </w:r>
      <w:r>
        <w:rPr>
          <w:spacing w:val="-2"/>
        </w:rPr>
        <w:t xml:space="preserve"> </w:t>
      </w:r>
      <w:r>
        <w:t>trading</w:t>
      </w:r>
      <w:r>
        <w:rPr>
          <w:spacing w:val="-2"/>
        </w:rPr>
        <w:t xml:space="preserve"> </w:t>
      </w:r>
      <w:r>
        <w:rPr>
          <w:spacing w:val="1"/>
        </w:rPr>
        <w:t>day</w:t>
      </w:r>
      <w:r>
        <w:rPr>
          <w:spacing w:val="-5"/>
        </w:rPr>
        <w:t xml:space="preserve"> </w:t>
      </w:r>
      <w:r>
        <w:t>unless</w:t>
      </w:r>
      <w:r>
        <w:rPr>
          <w:spacing w:val="2"/>
        </w:rPr>
        <w:t xml:space="preserve"> </w:t>
      </w:r>
      <w:r>
        <w:rPr>
          <w:spacing w:val="1"/>
        </w:rPr>
        <w:t>by</w:t>
      </w:r>
      <w:r>
        <w:rPr>
          <w:spacing w:val="-5"/>
        </w:rPr>
        <w:t xml:space="preserve"> </w:t>
      </w:r>
      <w:r>
        <w:rPr>
          <w:spacing w:val="-1"/>
        </w:rPr>
        <w:t>mutual</w:t>
      </w:r>
      <w:r>
        <w:t xml:space="preserve"> </w:t>
      </w:r>
      <w:r>
        <w:rPr>
          <w:spacing w:val="-1"/>
        </w:rPr>
        <w:t>agreement</w:t>
      </w:r>
      <w:r>
        <w:t xml:space="preserve"> the</w:t>
      </w:r>
      <w:r>
        <w:rPr>
          <w:spacing w:val="1"/>
        </w:rPr>
        <w:t xml:space="preserve"> </w:t>
      </w:r>
      <w:r>
        <w:t>fixation is</w:t>
      </w:r>
      <w:r>
        <w:rPr>
          <w:spacing w:val="38"/>
        </w:rPr>
        <w:t xml:space="preserve"> </w:t>
      </w:r>
      <w:r>
        <w:rPr>
          <w:spacing w:val="-1"/>
        </w:rPr>
        <w:t>postponed</w:t>
      </w:r>
      <w:r>
        <w:t xml:space="preserve"> </w:t>
      </w:r>
      <w:r>
        <w:rPr>
          <w:spacing w:val="-1"/>
        </w:rPr>
        <w:t>beyond</w:t>
      </w:r>
      <w:r>
        <w:t xml:space="preserve"> this </w:t>
      </w:r>
      <w:r>
        <w:rPr>
          <w:spacing w:val="-1"/>
        </w:rPr>
        <w:t>date.</w:t>
      </w:r>
      <w:r>
        <w:t xml:space="preserve"> </w:t>
      </w:r>
      <w:r>
        <w:rPr>
          <w:spacing w:val="2"/>
        </w:rPr>
        <w:t xml:space="preserve"> </w:t>
      </w:r>
      <w:r>
        <w:rPr>
          <w:spacing w:val="-2"/>
        </w:rPr>
        <w:t>If</w:t>
      </w:r>
      <w:r>
        <w:t xml:space="preserve"> the</w:t>
      </w:r>
      <w:r>
        <w:rPr>
          <w:spacing w:val="-2"/>
        </w:rPr>
        <w:t xml:space="preserve"> </w:t>
      </w:r>
      <w:r>
        <w:t xml:space="preserve">fixation </w:t>
      </w:r>
      <w:r>
        <w:rPr>
          <w:spacing w:val="-1"/>
        </w:rPr>
        <w:t>has</w:t>
      </w:r>
      <w:r>
        <w:t xml:space="preserve"> not </w:t>
      </w:r>
      <w:r>
        <w:rPr>
          <w:spacing w:val="-1"/>
        </w:rPr>
        <w:t>been</w:t>
      </w:r>
      <w:r>
        <w:t xml:space="preserve"> </w:t>
      </w:r>
      <w:r>
        <w:rPr>
          <w:spacing w:val="-1"/>
        </w:rPr>
        <w:t>postponed</w:t>
      </w:r>
      <w:r>
        <w:t xml:space="preserve"> </w:t>
      </w:r>
      <w:r>
        <w:rPr>
          <w:spacing w:val="2"/>
        </w:rPr>
        <w:t>by</w:t>
      </w:r>
      <w:r>
        <w:rPr>
          <w:spacing w:val="-5"/>
        </w:rPr>
        <w:t xml:space="preserve"> </w:t>
      </w:r>
      <w:r>
        <w:rPr>
          <w:spacing w:val="-1"/>
        </w:rPr>
        <w:t>mutual</w:t>
      </w:r>
      <w:r>
        <w:t xml:space="preserve"> </w:t>
      </w:r>
      <w:r>
        <w:rPr>
          <w:spacing w:val="-1"/>
        </w:rPr>
        <w:t>agreement,</w:t>
      </w:r>
      <w:r>
        <w:rPr>
          <w:spacing w:val="81"/>
        </w:rPr>
        <w:t xml:space="preserve"> </w:t>
      </w:r>
      <w:r>
        <w:t xml:space="preserve">the </w:t>
      </w:r>
      <w:r>
        <w:rPr>
          <w:spacing w:val="-1"/>
        </w:rPr>
        <w:t>seller</w:t>
      </w:r>
      <w:r>
        <w:t xml:space="preserve"> </w:t>
      </w:r>
      <w:r>
        <w:rPr>
          <w:spacing w:val="-1"/>
        </w:rPr>
        <w:t>shall</w:t>
      </w:r>
      <w:r>
        <w:t xml:space="preserve"> </w:t>
      </w:r>
      <w:r>
        <w:rPr>
          <w:spacing w:val="-1"/>
        </w:rPr>
        <w:t xml:space="preserve">have </w:t>
      </w:r>
      <w:r>
        <w:t>the</w:t>
      </w:r>
      <w:r>
        <w:rPr>
          <w:spacing w:val="-1"/>
        </w:rPr>
        <w:t xml:space="preserve"> right</w:t>
      </w:r>
      <w:r>
        <w:t xml:space="preserve"> to fix</w:t>
      </w:r>
      <w:r>
        <w:rPr>
          <w:spacing w:val="1"/>
        </w:rPr>
        <w:t xml:space="preserve"> </w:t>
      </w:r>
      <w:r>
        <w:t xml:space="preserve">the </w:t>
      </w:r>
      <w:r>
        <w:rPr>
          <w:spacing w:val="-1"/>
        </w:rPr>
        <w:t>price</w:t>
      </w:r>
      <w:r>
        <w:rPr>
          <w:spacing w:val="-2"/>
        </w:rPr>
        <w:t xml:space="preserve"> </w:t>
      </w:r>
      <w:r>
        <w:t xml:space="preserve">on the </w:t>
      </w:r>
      <w:r>
        <w:rPr>
          <w:spacing w:val="-1"/>
        </w:rPr>
        <w:t>close</w:t>
      </w:r>
      <w:r>
        <w:t xml:space="preserve"> of</w:t>
      </w:r>
      <w:r>
        <w:rPr>
          <w:spacing w:val="-1"/>
        </w:rPr>
        <w:t xml:space="preserve"> </w:t>
      </w:r>
      <w:r>
        <w:t xml:space="preserve">the </w:t>
      </w:r>
      <w:r>
        <w:rPr>
          <w:spacing w:val="-1"/>
        </w:rPr>
        <w:t>market</w:t>
      </w:r>
      <w:r>
        <w:t xml:space="preserve"> on </w:t>
      </w:r>
      <w:r>
        <w:rPr>
          <w:spacing w:val="1"/>
        </w:rPr>
        <w:t>the</w:t>
      </w:r>
      <w:r>
        <w:rPr>
          <w:spacing w:val="-1"/>
        </w:rPr>
        <w:t xml:space="preserve"> </w:t>
      </w:r>
      <w:r>
        <w:rPr>
          <w:spacing w:val="1"/>
        </w:rPr>
        <w:t>day</w:t>
      </w:r>
      <w:r>
        <w:rPr>
          <w:spacing w:val="53"/>
        </w:rPr>
        <w:t xml:space="preserve"> </w:t>
      </w:r>
      <w:r>
        <w:rPr>
          <w:spacing w:val="-1"/>
        </w:rPr>
        <w:t>preceding</w:t>
      </w:r>
      <w:r>
        <w:rPr>
          <w:spacing w:val="-3"/>
        </w:rPr>
        <w:t xml:space="preserve"> </w:t>
      </w:r>
      <w:r>
        <w:t>the</w:t>
      </w:r>
      <w:r>
        <w:rPr>
          <w:spacing w:val="1"/>
        </w:rPr>
        <w:t xml:space="preserve"> </w:t>
      </w:r>
      <w:r>
        <w:rPr>
          <w:spacing w:val="-1"/>
        </w:rPr>
        <w:t>first</w:t>
      </w:r>
      <w:r>
        <w:t xml:space="preserve"> notice day</w:t>
      </w:r>
      <w:r>
        <w:rPr>
          <w:spacing w:val="-5"/>
        </w:rPr>
        <w:t xml:space="preserve"> </w:t>
      </w:r>
      <w:r>
        <w:rPr>
          <w:spacing w:val="1"/>
        </w:rPr>
        <w:t>of</w:t>
      </w:r>
      <w:r>
        <w:t xml:space="preserve"> the</w:t>
      </w:r>
      <w:r>
        <w:rPr>
          <w:spacing w:val="-2"/>
        </w:rPr>
        <w:t xml:space="preserve"> </w:t>
      </w:r>
      <w:r>
        <w:t xml:space="preserve">month on </w:t>
      </w:r>
      <w:r>
        <w:rPr>
          <w:spacing w:val="-1"/>
        </w:rPr>
        <w:t>which</w:t>
      </w:r>
      <w:r>
        <w:t xml:space="preserve"> the </w:t>
      </w:r>
      <w:r>
        <w:rPr>
          <w:spacing w:val="-1"/>
        </w:rPr>
        <w:t>contract</w:t>
      </w:r>
      <w:r>
        <w:t xml:space="preserve"> is </w:t>
      </w:r>
      <w:r>
        <w:rPr>
          <w:spacing w:val="-1"/>
        </w:rPr>
        <w:t>based,</w:t>
      </w:r>
      <w:r>
        <w:rPr>
          <w:spacing w:val="2"/>
        </w:rPr>
        <w:t xml:space="preserve"> </w:t>
      </w:r>
      <w:r>
        <w:t>or</w:t>
      </w:r>
      <w:r>
        <w:rPr>
          <w:spacing w:val="-1"/>
        </w:rPr>
        <w:t xml:space="preserve"> </w:t>
      </w:r>
      <w:r>
        <w:t>shall have</w:t>
      </w:r>
      <w:r>
        <w:rPr>
          <w:spacing w:val="51"/>
        </w:rPr>
        <w:t xml:space="preserve"> </w:t>
      </w:r>
      <w:r>
        <w:t xml:space="preserve">the </w:t>
      </w:r>
      <w:r>
        <w:rPr>
          <w:spacing w:val="-1"/>
        </w:rPr>
        <w:t>option</w:t>
      </w:r>
      <w:r>
        <w:t xml:space="preserve"> of</w:t>
      </w:r>
      <w:r>
        <w:rPr>
          <w:spacing w:val="-1"/>
        </w:rPr>
        <w:t xml:space="preserve"> transferring</w:t>
      </w:r>
      <w:r>
        <w:t xml:space="preserve"> the </w:t>
      </w:r>
      <w:r>
        <w:rPr>
          <w:spacing w:val="-1"/>
        </w:rPr>
        <w:t>call</w:t>
      </w:r>
      <w:r>
        <w:t xml:space="preserve"> to the</w:t>
      </w:r>
      <w:r>
        <w:rPr>
          <w:spacing w:val="-1"/>
        </w:rPr>
        <w:t xml:space="preserve"> following active </w:t>
      </w:r>
      <w:r>
        <w:t>trading</w:t>
      </w:r>
      <w:r>
        <w:rPr>
          <w:spacing w:val="-3"/>
        </w:rPr>
        <w:t xml:space="preserve"> </w:t>
      </w:r>
      <w:r>
        <w:t xml:space="preserve">month </w:t>
      </w:r>
      <w:r>
        <w:rPr>
          <w:spacing w:val="-1"/>
        </w:rPr>
        <w:t>at</w:t>
      </w:r>
      <w:r>
        <w:t xml:space="preserve"> </w:t>
      </w:r>
      <w:r>
        <w:rPr>
          <w:spacing w:val="1"/>
        </w:rPr>
        <w:t>the</w:t>
      </w:r>
      <w:r>
        <w:rPr>
          <w:spacing w:val="-1"/>
        </w:rPr>
        <w:t xml:space="preserve"> difference</w:t>
      </w:r>
      <w:r>
        <w:rPr>
          <w:spacing w:val="77"/>
        </w:rPr>
        <w:t xml:space="preserve"> </w:t>
      </w:r>
      <w:r>
        <w:rPr>
          <w:spacing w:val="-1"/>
        </w:rPr>
        <w:t>prevailing</w:t>
      </w:r>
      <w:r>
        <w:t xml:space="preserve"> </w:t>
      </w:r>
      <w:r>
        <w:rPr>
          <w:spacing w:val="-1"/>
        </w:rPr>
        <w:t>at</w:t>
      </w:r>
      <w:r>
        <w:t xml:space="preserve"> the</w:t>
      </w:r>
      <w:r>
        <w:rPr>
          <w:spacing w:val="-1"/>
        </w:rPr>
        <w:t xml:space="preserve"> close</w:t>
      </w:r>
      <w:r>
        <w:t xml:space="preserve"> of</w:t>
      </w:r>
      <w:r>
        <w:rPr>
          <w:spacing w:val="1"/>
        </w:rPr>
        <w:t xml:space="preserve"> </w:t>
      </w:r>
      <w:r>
        <w:t xml:space="preserve">the </w:t>
      </w:r>
      <w:r>
        <w:rPr>
          <w:spacing w:val="-1"/>
        </w:rPr>
        <w:t>market</w:t>
      </w:r>
      <w:r>
        <w:t xml:space="preserve"> on the</w:t>
      </w:r>
      <w:r>
        <w:rPr>
          <w:spacing w:val="-1"/>
        </w:rPr>
        <w:t xml:space="preserve"> </w:t>
      </w:r>
      <w:r>
        <w:rPr>
          <w:spacing w:val="1"/>
        </w:rPr>
        <w:t>day</w:t>
      </w:r>
      <w:r>
        <w:rPr>
          <w:spacing w:val="-5"/>
        </w:rPr>
        <w:t xml:space="preserve"> </w:t>
      </w:r>
      <w:r>
        <w:t>prior</w:t>
      </w:r>
      <w:r>
        <w:rPr>
          <w:spacing w:val="-1"/>
        </w:rPr>
        <w:t xml:space="preserve"> </w:t>
      </w:r>
      <w:r>
        <w:t>to first notice</w:t>
      </w:r>
      <w:r>
        <w:rPr>
          <w:spacing w:val="-2"/>
        </w:rPr>
        <w:t xml:space="preserve"> </w:t>
      </w:r>
      <w:r>
        <w:rPr>
          <w:spacing w:val="-1"/>
        </w:rPr>
        <w:t>day.</w:t>
      </w:r>
      <w:r>
        <w:rPr>
          <w:spacing w:val="60"/>
        </w:rPr>
        <w:t xml:space="preserve"> </w:t>
      </w:r>
      <w:r>
        <w:t>The</w:t>
      </w:r>
      <w:r>
        <w:rPr>
          <w:spacing w:val="-1"/>
        </w:rPr>
        <w:t xml:space="preserve"> buyer</w:t>
      </w:r>
      <w:r>
        <w:t xml:space="preserve"> </w:t>
      </w:r>
      <w:r>
        <w:rPr>
          <w:spacing w:val="-1"/>
        </w:rPr>
        <w:t>shall</w:t>
      </w:r>
      <w:r>
        <w:rPr>
          <w:spacing w:val="56"/>
        </w:rPr>
        <w:t xml:space="preserve"> </w:t>
      </w:r>
      <w:r>
        <w:t>be</w:t>
      </w:r>
      <w:r>
        <w:rPr>
          <w:spacing w:val="-1"/>
        </w:rPr>
        <w:t xml:space="preserve"> charged</w:t>
      </w:r>
      <w:r>
        <w:t xml:space="preserve"> with </w:t>
      </w:r>
      <w:r>
        <w:rPr>
          <w:spacing w:val="-1"/>
        </w:rPr>
        <w:t>futures</w:t>
      </w:r>
      <w:r>
        <w:rPr>
          <w:spacing w:val="2"/>
        </w:rPr>
        <w:t xml:space="preserve"> </w:t>
      </w:r>
      <w:r>
        <w:t>commission.</w:t>
      </w:r>
    </w:p>
    <w:p w:rsidR="00BC2140" w:rsidRDefault="00BC2140">
      <w:pPr>
        <w:rPr>
          <w:rFonts w:ascii="Times New Roman" w:eastAsia="Times New Roman" w:hAnsi="Times New Roman" w:cs="Times New Roman"/>
          <w:sz w:val="24"/>
          <w:szCs w:val="24"/>
        </w:rPr>
      </w:pPr>
    </w:p>
    <w:p w:rsidR="00BC2140" w:rsidRDefault="00E443F8">
      <w:pPr>
        <w:pStyle w:val="BodyText"/>
        <w:ind w:left="827" w:right="176"/>
      </w:pPr>
      <w:r>
        <w:rPr>
          <w:spacing w:val="-2"/>
        </w:rPr>
        <w:t>It</w:t>
      </w:r>
      <w:r>
        <w:t xml:space="preserve"> is understood that the </w:t>
      </w:r>
      <w:r>
        <w:rPr>
          <w:spacing w:val="-1"/>
        </w:rPr>
        <w:t>right</w:t>
      </w:r>
      <w:r>
        <w:t xml:space="preserve"> of fixation </w:t>
      </w:r>
      <w:r>
        <w:rPr>
          <w:spacing w:val="-1"/>
        </w:rPr>
        <w:t>contemplates</w:t>
      </w:r>
      <w:r>
        <w:t xml:space="preserve"> the ability</w:t>
      </w:r>
      <w:r>
        <w:rPr>
          <w:spacing w:val="-5"/>
        </w:rPr>
        <w:t xml:space="preserve"> </w:t>
      </w:r>
      <w:r>
        <w:rPr>
          <w:spacing w:val="1"/>
        </w:rPr>
        <w:t>of</w:t>
      </w:r>
      <w:r>
        <w:t xml:space="preserve"> the</w:t>
      </w:r>
      <w:r>
        <w:rPr>
          <w:spacing w:val="-2"/>
        </w:rPr>
        <w:t xml:space="preserve"> </w:t>
      </w:r>
      <w:r>
        <w:t xml:space="preserve">seller to </w:t>
      </w:r>
      <w:r>
        <w:rPr>
          <w:spacing w:val="-1"/>
        </w:rPr>
        <w:t>execute</w:t>
      </w:r>
      <w:r>
        <w:rPr>
          <w:spacing w:val="47"/>
        </w:rPr>
        <w:t xml:space="preserve"> </w:t>
      </w:r>
      <w:r>
        <w:rPr>
          <w:spacing w:val="-1"/>
        </w:rPr>
        <w:t>futures.</w:t>
      </w:r>
      <w:r>
        <w:t xml:space="preserve"> </w:t>
      </w:r>
      <w:r>
        <w:rPr>
          <w:spacing w:val="2"/>
        </w:rPr>
        <w:t xml:space="preserve"> </w:t>
      </w:r>
      <w:r>
        <w:rPr>
          <w:spacing w:val="-2"/>
        </w:rPr>
        <w:t>In</w:t>
      </w:r>
      <w:r>
        <w:t xml:space="preserve"> </w:t>
      </w:r>
      <w:r>
        <w:rPr>
          <w:spacing w:val="-1"/>
        </w:rPr>
        <w:t>cases</w:t>
      </w:r>
      <w:r>
        <w:t xml:space="preserve"> where</w:t>
      </w:r>
      <w:r>
        <w:rPr>
          <w:spacing w:val="-2"/>
        </w:rPr>
        <w:t xml:space="preserve"> </w:t>
      </w:r>
      <w:r>
        <w:t>the</w:t>
      </w:r>
      <w:r>
        <w:rPr>
          <w:spacing w:val="-1"/>
        </w:rPr>
        <w:t xml:space="preserve"> market</w:t>
      </w:r>
      <w:r>
        <w:t xml:space="preserve"> has </w:t>
      </w:r>
      <w:r>
        <w:rPr>
          <w:spacing w:val="-1"/>
        </w:rPr>
        <w:t>declined</w:t>
      </w:r>
      <w:r>
        <w:t xml:space="preserve"> </w:t>
      </w:r>
      <w:r>
        <w:rPr>
          <w:spacing w:val="1"/>
        </w:rPr>
        <w:t>or</w:t>
      </w:r>
      <w:r>
        <w:t xml:space="preserve"> </w:t>
      </w:r>
      <w:r>
        <w:rPr>
          <w:spacing w:val="-1"/>
        </w:rPr>
        <w:t>advanced</w:t>
      </w:r>
      <w:r>
        <w:t xml:space="preserve"> the daily</w:t>
      </w:r>
      <w:r>
        <w:rPr>
          <w:spacing w:val="-5"/>
        </w:rPr>
        <w:t xml:space="preserve"> </w:t>
      </w:r>
      <w:r>
        <w:t>limit and the</w:t>
      </w:r>
      <w:r>
        <w:rPr>
          <w:spacing w:val="-1"/>
        </w:rPr>
        <w:t xml:space="preserve"> seller</w:t>
      </w:r>
      <w:r>
        <w:rPr>
          <w:spacing w:val="69"/>
        </w:rPr>
        <w:t xml:space="preserve"> </w:t>
      </w:r>
      <w:r>
        <w:t>is unable</w:t>
      </w:r>
      <w:r>
        <w:rPr>
          <w:spacing w:val="-1"/>
        </w:rPr>
        <w:t xml:space="preserve"> </w:t>
      </w:r>
      <w:r>
        <w:t xml:space="preserve">to </w:t>
      </w:r>
      <w:r>
        <w:rPr>
          <w:spacing w:val="-1"/>
        </w:rPr>
        <w:t>execute</w:t>
      </w:r>
      <w:r>
        <w:t xml:space="preserve"> </w:t>
      </w:r>
      <w:r>
        <w:rPr>
          <w:spacing w:val="-1"/>
        </w:rPr>
        <w:t>futures,</w:t>
      </w:r>
      <w:r>
        <w:t xml:space="preserve"> the </w:t>
      </w:r>
      <w:r>
        <w:rPr>
          <w:spacing w:val="-1"/>
        </w:rPr>
        <w:t>buyer,</w:t>
      </w:r>
      <w:r>
        <w:rPr>
          <w:spacing w:val="1"/>
        </w:rPr>
        <w:t xml:space="preserve"> </w:t>
      </w:r>
      <w:r>
        <w:rPr>
          <w:spacing w:val="-1"/>
        </w:rPr>
        <w:t>after</w:t>
      </w:r>
      <w:r>
        <w:rPr>
          <w:spacing w:val="1"/>
        </w:rPr>
        <w:t xml:space="preserve"> </w:t>
      </w:r>
      <w:r>
        <w:rPr>
          <w:spacing w:val="-1"/>
        </w:rPr>
        <w:t>giving</w:t>
      </w:r>
      <w:r>
        <w:t xml:space="preserve"> due</w:t>
      </w:r>
      <w:r>
        <w:rPr>
          <w:spacing w:val="-1"/>
        </w:rPr>
        <w:t xml:space="preserve"> notice </w:t>
      </w:r>
      <w:r>
        <w:t>to the</w:t>
      </w:r>
      <w:r>
        <w:rPr>
          <w:spacing w:val="-1"/>
        </w:rPr>
        <w:t xml:space="preserve"> seller,</w:t>
      </w:r>
      <w:r>
        <w:t xml:space="preserve"> shall </w:t>
      </w:r>
      <w:r>
        <w:rPr>
          <w:spacing w:val="-1"/>
        </w:rPr>
        <w:t xml:space="preserve">have </w:t>
      </w:r>
      <w:r>
        <w:t>the</w:t>
      </w:r>
      <w:r>
        <w:rPr>
          <w:spacing w:val="75"/>
        </w:rPr>
        <w:t xml:space="preserve"> </w:t>
      </w:r>
      <w:r>
        <w:rPr>
          <w:spacing w:val="-1"/>
        </w:rPr>
        <w:t>right</w:t>
      </w:r>
      <w:r>
        <w:t xml:space="preserve"> to </w:t>
      </w:r>
      <w:r>
        <w:rPr>
          <w:spacing w:val="-1"/>
        </w:rPr>
        <w:t>wire</w:t>
      </w:r>
      <w:r>
        <w:rPr>
          <w:spacing w:val="2"/>
        </w:rPr>
        <w:t xml:space="preserve"> </w:t>
      </w:r>
      <w:r>
        <w:t>a</w:t>
      </w:r>
      <w:r>
        <w:rPr>
          <w:spacing w:val="-1"/>
        </w:rPr>
        <w:t xml:space="preserve"> non-merchant</w:t>
      </w:r>
      <w:r>
        <w:t xml:space="preserve"> </w:t>
      </w:r>
      <w:r>
        <w:rPr>
          <w:spacing w:val="-1"/>
        </w:rPr>
        <w:t>handler</w:t>
      </w:r>
      <w:r>
        <w:t xml:space="preserve"> of</w:t>
      </w:r>
      <w:r>
        <w:rPr>
          <w:spacing w:val="-2"/>
        </w:rPr>
        <w:t xml:space="preserve"> </w:t>
      </w:r>
      <w:r>
        <w:t>his choice</w:t>
      </w:r>
      <w:r>
        <w:rPr>
          <w:spacing w:val="1"/>
        </w:rPr>
        <w:t xml:space="preserve"> </w:t>
      </w:r>
      <w:r>
        <w:rPr>
          <w:spacing w:val="-1"/>
        </w:rPr>
        <w:t>and</w:t>
      </w:r>
      <w:r>
        <w:t xml:space="preserve"> </w:t>
      </w:r>
      <w:r>
        <w:rPr>
          <w:spacing w:val="-1"/>
        </w:rPr>
        <w:t>execute</w:t>
      </w:r>
      <w:r>
        <w:t xml:space="preserve"> the</w:t>
      </w:r>
      <w:r>
        <w:rPr>
          <w:spacing w:val="-1"/>
        </w:rPr>
        <w:t xml:space="preserve"> </w:t>
      </w:r>
      <w:r>
        <w:t>order, if</w:t>
      </w:r>
      <w:r>
        <w:rPr>
          <w:spacing w:val="1"/>
        </w:rPr>
        <w:t xml:space="preserve"> </w:t>
      </w:r>
      <w:r>
        <w:t xml:space="preserve">possible, </w:t>
      </w:r>
      <w:r>
        <w:rPr>
          <w:spacing w:val="-1"/>
        </w:rPr>
        <w:t>for</w:t>
      </w:r>
      <w:r>
        <w:rPr>
          <w:spacing w:val="65"/>
        </w:rPr>
        <w:t xml:space="preserve"> </w:t>
      </w:r>
      <w:r>
        <w:t xml:space="preserve">the </w:t>
      </w:r>
      <w:r>
        <w:rPr>
          <w:spacing w:val="-1"/>
        </w:rPr>
        <w:t>account</w:t>
      </w:r>
      <w:r>
        <w:t xml:space="preserve"> of the</w:t>
      </w:r>
      <w:r>
        <w:rPr>
          <w:spacing w:val="-1"/>
        </w:rPr>
        <w:t xml:space="preserve"> seller,</w:t>
      </w:r>
      <w:r>
        <w:rPr>
          <w:spacing w:val="1"/>
        </w:rPr>
        <w:t xml:space="preserve"> </w:t>
      </w:r>
      <w:r>
        <w:rPr>
          <w:spacing w:val="-1"/>
        </w:rPr>
        <w:t>giving</w:t>
      </w:r>
      <w:r>
        <w:rPr>
          <w:spacing w:val="-3"/>
        </w:rPr>
        <w:t xml:space="preserve"> </w:t>
      </w:r>
      <w:r>
        <w:t xml:space="preserve">up the </w:t>
      </w:r>
      <w:r>
        <w:rPr>
          <w:spacing w:val="-1"/>
        </w:rPr>
        <w:t>contract</w:t>
      </w:r>
      <w:r>
        <w:t xml:space="preserve"> to</w:t>
      </w:r>
      <w:r>
        <w:rPr>
          <w:spacing w:val="2"/>
        </w:rPr>
        <w:t xml:space="preserve"> </w:t>
      </w:r>
      <w:r>
        <w:t>a</w:t>
      </w:r>
      <w:r>
        <w:rPr>
          <w:spacing w:val="-1"/>
        </w:rPr>
        <w:t xml:space="preserve"> futures</w:t>
      </w:r>
      <w:r>
        <w:t xml:space="preserve"> house </w:t>
      </w:r>
      <w:r>
        <w:rPr>
          <w:spacing w:val="-1"/>
        </w:rPr>
        <w:t>designated</w:t>
      </w:r>
      <w:r>
        <w:t xml:space="preserve"> </w:t>
      </w:r>
      <w:r>
        <w:rPr>
          <w:spacing w:val="1"/>
        </w:rPr>
        <w:t>by</w:t>
      </w:r>
      <w:r>
        <w:rPr>
          <w:spacing w:val="-5"/>
        </w:rPr>
        <w:t xml:space="preserve"> </w:t>
      </w:r>
      <w:r>
        <w:t>the</w:t>
      </w:r>
      <w:r>
        <w:rPr>
          <w:spacing w:val="69"/>
        </w:rPr>
        <w:t xml:space="preserve"> </w:t>
      </w:r>
      <w:r>
        <w:rPr>
          <w:spacing w:val="-1"/>
        </w:rPr>
        <w:t>seller.</w:t>
      </w:r>
    </w:p>
    <w:p w:rsidR="00BC2140" w:rsidRDefault="00BC2140">
      <w:pPr>
        <w:rPr>
          <w:rFonts w:ascii="Times New Roman" w:eastAsia="Times New Roman" w:hAnsi="Times New Roman" w:cs="Times New Roman"/>
          <w:sz w:val="24"/>
          <w:szCs w:val="24"/>
        </w:rPr>
      </w:pPr>
    </w:p>
    <w:p w:rsidR="00BC2140" w:rsidRDefault="00E443F8">
      <w:pPr>
        <w:numPr>
          <w:ilvl w:val="1"/>
          <w:numId w:val="10"/>
        </w:numPr>
        <w:tabs>
          <w:tab w:val="left" w:pos="1166"/>
        </w:tabs>
        <w:ind w:right="143" w:firstLine="0"/>
        <w:rPr>
          <w:rFonts w:ascii="Times New Roman" w:eastAsia="Times New Roman" w:hAnsi="Times New Roman" w:cs="Times New Roman"/>
          <w:sz w:val="24"/>
          <w:szCs w:val="24"/>
        </w:rPr>
      </w:pPr>
      <w:r>
        <w:rPr>
          <w:rFonts w:ascii="Times New Roman"/>
          <w:b/>
          <w:sz w:val="24"/>
        </w:rPr>
        <w:t>If</w:t>
      </w:r>
      <w:r>
        <w:rPr>
          <w:rFonts w:ascii="Times New Roman"/>
          <w:b/>
          <w:spacing w:val="1"/>
          <w:sz w:val="24"/>
        </w:rPr>
        <w:t xml:space="preserve"> </w:t>
      </w:r>
      <w:r>
        <w:rPr>
          <w:rFonts w:ascii="Times New Roman"/>
          <w:b/>
          <w:sz w:val="24"/>
        </w:rPr>
        <w:t xml:space="preserve">by </w:t>
      </w:r>
      <w:r>
        <w:rPr>
          <w:rFonts w:ascii="Times New Roman"/>
          <w:b/>
          <w:spacing w:val="-1"/>
          <w:sz w:val="24"/>
        </w:rPr>
        <w:t>mutual</w:t>
      </w:r>
      <w:r>
        <w:rPr>
          <w:rFonts w:ascii="Times New Roman"/>
          <w:b/>
          <w:sz w:val="24"/>
        </w:rPr>
        <w:t xml:space="preserve"> </w:t>
      </w:r>
      <w:r>
        <w:rPr>
          <w:rFonts w:ascii="Times New Roman"/>
          <w:b/>
          <w:spacing w:val="-1"/>
          <w:sz w:val="24"/>
        </w:rPr>
        <w:t>agreement</w:t>
      </w:r>
      <w:r>
        <w:rPr>
          <w:rFonts w:ascii="Times New Roman"/>
          <w:b/>
          <w:sz w:val="24"/>
        </w:rPr>
        <w:t xml:space="preserve"> </w:t>
      </w:r>
      <w:r>
        <w:rPr>
          <w:rFonts w:ascii="Times New Roman"/>
          <w:b/>
          <w:spacing w:val="-1"/>
          <w:sz w:val="24"/>
        </w:rPr>
        <w:t>the price</w:t>
      </w:r>
      <w:r>
        <w:rPr>
          <w:rFonts w:ascii="Times New Roman"/>
          <w:b/>
          <w:spacing w:val="-2"/>
          <w:sz w:val="24"/>
        </w:rPr>
        <w:t xml:space="preserve"> </w:t>
      </w:r>
      <w:r>
        <w:rPr>
          <w:rFonts w:ascii="Times New Roman"/>
          <w:b/>
          <w:sz w:val="24"/>
        </w:rPr>
        <w:t>has not</w:t>
      </w:r>
      <w:r>
        <w:rPr>
          <w:rFonts w:ascii="Times New Roman"/>
          <w:b/>
          <w:spacing w:val="-1"/>
          <w:sz w:val="24"/>
        </w:rPr>
        <w:t xml:space="preserve"> </w:t>
      </w:r>
      <w:r>
        <w:rPr>
          <w:rFonts w:ascii="Times New Roman"/>
          <w:b/>
          <w:sz w:val="24"/>
        </w:rPr>
        <w:t xml:space="preserve">been fixed at </w:t>
      </w:r>
      <w:r>
        <w:rPr>
          <w:rFonts w:ascii="Times New Roman"/>
          <w:b/>
          <w:spacing w:val="-1"/>
          <w:sz w:val="24"/>
        </w:rPr>
        <w:t>the time</w:t>
      </w:r>
      <w:r>
        <w:rPr>
          <w:rFonts w:ascii="Times New Roman"/>
          <w:b/>
          <w:spacing w:val="-2"/>
          <w:sz w:val="24"/>
        </w:rPr>
        <w:t xml:space="preserve"> </w:t>
      </w:r>
      <w:r>
        <w:rPr>
          <w:rFonts w:ascii="Times New Roman"/>
          <w:b/>
          <w:sz w:val="24"/>
        </w:rPr>
        <w:t>of</w:t>
      </w:r>
      <w:r>
        <w:rPr>
          <w:rFonts w:ascii="Times New Roman"/>
          <w:b/>
          <w:spacing w:val="1"/>
          <w:sz w:val="24"/>
        </w:rPr>
        <w:t xml:space="preserve"> </w:t>
      </w:r>
      <w:r>
        <w:rPr>
          <w:rFonts w:ascii="Times New Roman"/>
          <w:b/>
          <w:spacing w:val="-1"/>
          <w:sz w:val="24"/>
        </w:rPr>
        <w:t>delivery</w:t>
      </w:r>
      <w:r>
        <w:rPr>
          <w:rFonts w:ascii="Times New Roman"/>
          <w:b/>
          <w:sz w:val="24"/>
        </w:rPr>
        <w:t xml:space="preserve"> or</w:t>
      </w:r>
      <w:r>
        <w:rPr>
          <w:rFonts w:ascii="Times New Roman"/>
          <w:b/>
          <w:spacing w:val="49"/>
          <w:sz w:val="24"/>
        </w:rPr>
        <w:t xml:space="preserve"> </w:t>
      </w:r>
      <w:r>
        <w:rPr>
          <w:rFonts w:ascii="Times New Roman"/>
          <w:b/>
          <w:spacing w:val="-1"/>
          <w:sz w:val="24"/>
        </w:rPr>
        <w:t>shipment</w:t>
      </w:r>
      <w:r>
        <w:rPr>
          <w:rFonts w:ascii="Times New Roman"/>
          <w:spacing w:val="-1"/>
          <w:sz w:val="24"/>
        </w:rPr>
        <w:t>,</w:t>
      </w:r>
      <w:r>
        <w:rPr>
          <w:rFonts w:ascii="Times New Roman"/>
          <w:sz w:val="24"/>
        </w:rPr>
        <w:t xml:space="preserve"> the </w:t>
      </w:r>
      <w:r>
        <w:rPr>
          <w:rFonts w:ascii="Times New Roman"/>
          <w:spacing w:val="-1"/>
          <w:sz w:val="24"/>
        </w:rPr>
        <w:t>cotton</w:t>
      </w:r>
      <w:r>
        <w:rPr>
          <w:rFonts w:ascii="Times New Roman"/>
          <w:sz w:val="24"/>
        </w:rPr>
        <w:t xml:space="preserve"> shall be</w:t>
      </w:r>
      <w:r>
        <w:rPr>
          <w:rFonts w:ascii="Times New Roman"/>
          <w:spacing w:val="-1"/>
          <w:sz w:val="24"/>
        </w:rPr>
        <w:t xml:space="preserve"> invoiced</w:t>
      </w:r>
      <w:r>
        <w:rPr>
          <w:rFonts w:ascii="Times New Roman"/>
          <w:sz w:val="24"/>
        </w:rPr>
        <w:t xml:space="preserve"> provisionally</w:t>
      </w:r>
      <w:r>
        <w:rPr>
          <w:rFonts w:ascii="Times New Roman"/>
          <w:spacing w:val="-5"/>
          <w:sz w:val="24"/>
        </w:rPr>
        <w:t xml:space="preserve"> </w:t>
      </w:r>
      <w:r>
        <w:rPr>
          <w:rFonts w:ascii="Times New Roman"/>
          <w:spacing w:val="-1"/>
          <w:sz w:val="24"/>
        </w:rPr>
        <w:t>and</w:t>
      </w:r>
      <w:r>
        <w:rPr>
          <w:rFonts w:ascii="Times New Roman"/>
          <w:sz w:val="24"/>
        </w:rPr>
        <w:t xml:space="preserve"> the </w:t>
      </w:r>
      <w:r>
        <w:rPr>
          <w:rFonts w:ascii="Times New Roman"/>
          <w:spacing w:val="-1"/>
          <w:sz w:val="24"/>
        </w:rPr>
        <w:t>seller</w:t>
      </w:r>
      <w:r>
        <w:rPr>
          <w:rFonts w:ascii="Times New Roman"/>
          <w:sz w:val="24"/>
        </w:rPr>
        <w:t xml:space="preserve"> </w:t>
      </w:r>
      <w:r>
        <w:rPr>
          <w:rFonts w:ascii="Times New Roman"/>
          <w:spacing w:val="-1"/>
          <w:sz w:val="24"/>
        </w:rPr>
        <w:t>shall</w:t>
      </w:r>
      <w:r>
        <w:rPr>
          <w:rFonts w:ascii="Times New Roman"/>
          <w:sz w:val="24"/>
        </w:rPr>
        <w:t xml:space="preserve"> retain </w:t>
      </w:r>
      <w:r>
        <w:rPr>
          <w:rFonts w:ascii="Times New Roman"/>
          <w:spacing w:val="-1"/>
          <w:sz w:val="24"/>
        </w:rPr>
        <w:t>as</w:t>
      </w:r>
      <w:r>
        <w:rPr>
          <w:rFonts w:ascii="Times New Roman"/>
          <w:sz w:val="24"/>
        </w:rPr>
        <w:t xml:space="preserve"> </w:t>
      </w:r>
      <w:r>
        <w:rPr>
          <w:rFonts w:ascii="Times New Roman"/>
          <w:spacing w:val="-1"/>
          <w:sz w:val="24"/>
        </w:rPr>
        <w:t>original</w:t>
      </w:r>
      <w:r>
        <w:rPr>
          <w:rFonts w:ascii="Times New Roman"/>
          <w:spacing w:val="71"/>
          <w:sz w:val="24"/>
        </w:rPr>
        <w:t xml:space="preserve"> </w:t>
      </w:r>
      <w:r>
        <w:rPr>
          <w:rFonts w:ascii="Times New Roman"/>
          <w:spacing w:val="-1"/>
          <w:sz w:val="24"/>
        </w:rPr>
        <w:t>margin</w:t>
      </w:r>
      <w:r>
        <w:rPr>
          <w:rFonts w:ascii="Times New Roman"/>
          <w:spacing w:val="2"/>
          <w:sz w:val="24"/>
        </w:rPr>
        <w:t xml:space="preserve"> </w:t>
      </w:r>
      <w:r>
        <w:rPr>
          <w:rFonts w:ascii="Times New Roman"/>
          <w:sz w:val="24"/>
        </w:rPr>
        <w:t>five</w:t>
      </w:r>
      <w:r>
        <w:rPr>
          <w:rFonts w:ascii="Times New Roman"/>
          <w:spacing w:val="-2"/>
          <w:sz w:val="24"/>
        </w:rPr>
        <w:t xml:space="preserve"> </w:t>
      </w:r>
      <w:r>
        <w:rPr>
          <w:rFonts w:ascii="Times New Roman"/>
          <w:spacing w:val="-1"/>
          <w:sz w:val="24"/>
        </w:rPr>
        <w:t>(5)</w:t>
      </w:r>
      <w:r>
        <w:rPr>
          <w:rFonts w:ascii="Times New Roman"/>
          <w:spacing w:val="1"/>
          <w:sz w:val="24"/>
        </w:rPr>
        <w:t xml:space="preserve"> </w:t>
      </w:r>
      <w:r>
        <w:rPr>
          <w:rFonts w:ascii="Times New Roman"/>
          <w:spacing w:val="-1"/>
          <w:sz w:val="24"/>
        </w:rPr>
        <w:t>cents/lb.</w:t>
      </w:r>
      <w:r>
        <w:rPr>
          <w:rFonts w:ascii="Times New Roman"/>
          <w:sz w:val="24"/>
        </w:rPr>
        <w:t xml:space="preserve">  </w:t>
      </w:r>
      <w:r>
        <w:rPr>
          <w:rFonts w:ascii="Times New Roman"/>
          <w:spacing w:val="-2"/>
          <w:sz w:val="24"/>
        </w:rPr>
        <w:t>In</w:t>
      </w:r>
      <w:r>
        <w:rPr>
          <w:rFonts w:ascii="Times New Roman"/>
          <w:sz w:val="24"/>
        </w:rPr>
        <w:t xml:space="preserve"> the</w:t>
      </w:r>
      <w:r>
        <w:rPr>
          <w:rFonts w:ascii="Times New Roman"/>
          <w:spacing w:val="1"/>
          <w:sz w:val="24"/>
        </w:rPr>
        <w:t xml:space="preserve"> </w:t>
      </w:r>
      <w:r>
        <w:rPr>
          <w:rFonts w:ascii="Times New Roman"/>
          <w:spacing w:val="-1"/>
          <w:sz w:val="24"/>
        </w:rPr>
        <w:t xml:space="preserve">absence </w:t>
      </w:r>
      <w:r>
        <w:rPr>
          <w:rFonts w:ascii="Times New Roman"/>
          <w:sz w:val="24"/>
        </w:rPr>
        <w:t xml:space="preserve">of </w:t>
      </w:r>
      <w:r>
        <w:rPr>
          <w:rFonts w:ascii="Times New Roman"/>
          <w:spacing w:val="-1"/>
          <w:sz w:val="24"/>
        </w:rPr>
        <w:t>special</w:t>
      </w:r>
      <w:r>
        <w:rPr>
          <w:rFonts w:ascii="Times New Roman"/>
          <w:spacing w:val="2"/>
          <w:sz w:val="24"/>
        </w:rPr>
        <w:t xml:space="preserve"> </w:t>
      </w:r>
      <w:r>
        <w:rPr>
          <w:rFonts w:ascii="Times New Roman"/>
          <w:spacing w:val="-1"/>
          <w:sz w:val="24"/>
        </w:rPr>
        <w:t>arrangement</w:t>
      </w:r>
      <w:r>
        <w:rPr>
          <w:rFonts w:ascii="Times New Roman"/>
          <w:sz w:val="24"/>
        </w:rPr>
        <w:t xml:space="preserve"> to the</w:t>
      </w:r>
      <w:r>
        <w:rPr>
          <w:rFonts w:ascii="Times New Roman"/>
          <w:spacing w:val="-1"/>
          <w:sz w:val="24"/>
        </w:rPr>
        <w:t xml:space="preserve"> contrary,</w:t>
      </w:r>
      <w:r>
        <w:rPr>
          <w:rFonts w:ascii="Times New Roman"/>
          <w:sz w:val="24"/>
        </w:rPr>
        <w:t xml:space="preserve"> it shall be</w:t>
      </w:r>
      <w:r>
        <w:rPr>
          <w:rFonts w:ascii="Times New Roman"/>
          <w:spacing w:val="73"/>
          <w:sz w:val="24"/>
        </w:rPr>
        <w:t xml:space="preserve"> </w:t>
      </w:r>
      <w:r>
        <w:rPr>
          <w:rFonts w:ascii="Times New Roman"/>
          <w:spacing w:val="-1"/>
          <w:sz w:val="24"/>
        </w:rPr>
        <w:t>understood</w:t>
      </w:r>
      <w:r>
        <w:rPr>
          <w:rFonts w:ascii="Times New Roman"/>
          <w:sz w:val="24"/>
        </w:rPr>
        <w:t xml:space="preserve"> that </w:t>
      </w:r>
      <w:r>
        <w:rPr>
          <w:rFonts w:ascii="Times New Roman"/>
          <w:spacing w:val="-1"/>
          <w:sz w:val="24"/>
        </w:rPr>
        <w:t>maintenance margin</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three</w:t>
      </w:r>
      <w:r>
        <w:rPr>
          <w:rFonts w:ascii="Times New Roman"/>
          <w:spacing w:val="1"/>
          <w:sz w:val="24"/>
        </w:rPr>
        <w:t xml:space="preserve"> </w:t>
      </w:r>
      <w:r>
        <w:rPr>
          <w:rFonts w:ascii="Times New Roman"/>
          <w:spacing w:val="-1"/>
          <w:sz w:val="24"/>
        </w:rPr>
        <w:t xml:space="preserve">(3) </w:t>
      </w:r>
      <w:r>
        <w:rPr>
          <w:rFonts w:ascii="Times New Roman"/>
          <w:sz w:val="24"/>
        </w:rPr>
        <w:t>cents/lb</w:t>
      </w:r>
      <w:r>
        <w:rPr>
          <w:rFonts w:ascii="Times New Roman"/>
          <w:spacing w:val="1"/>
          <w:sz w:val="24"/>
        </w:rPr>
        <w:t xml:space="preserve"> </w:t>
      </w:r>
      <w:r>
        <w:rPr>
          <w:rFonts w:ascii="Times New Roman"/>
          <w:sz w:val="24"/>
        </w:rPr>
        <w:t xml:space="preserve">shall </w:t>
      </w:r>
      <w:r>
        <w:rPr>
          <w:rFonts w:ascii="Times New Roman"/>
          <w:spacing w:val="-1"/>
          <w:sz w:val="24"/>
        </w:rPr>
        <w:t>apply.</w:t>
      </w:r>
    </w:p>
    <w:p w:rsidR="00BC2140" w:rsidRDefault="00BC2140">
      <w:pPr>
        <w:rPr>
          <w:rFonts w:ascii="Times New Roman" w:eastAsia="Times New Roman" w:hAnsi="Times New Roman" w:cs="Times New Roman"/>
          <w:sz w:val="24"/>
          <w:szCs w:val="24"/>
        </w:rPr>
      </w:pPr>
    </w:p>
    <w:p w:rsidR="00BC2140" w:rsidRDefault="00E443F8">
      <w:pPr>
        <w:pStyle w:val="BodyText"/>
        <w:numPr>
          <w:ilvl w:val="1"/>
          <w:numId w:val="10"/>
        </w:numPr>
        <w:tabs>
          <w:tab w:val="left" w:pos="1229"/>
        </w:tabs>
        <w:ind w:right="147" w:firstLine="0"/>
      </w:pPr>
      <w:r>
        <w:rPr>
          <w:b/>
        </w:rPr>
        <w:t>If</w:t>
      </w:r>
      <w:r>
        <w:rPr>
          <w:b/>
          <w:spacing w:val="1"/>
        </w:rPr>
        <w:t xml:space="preserve"> </w:t>
      </w:r>
      <w:r>
        <w:rPr>
          <w:b/>
          <w:spacing w:val="-1"/>
        </w:rPr>
        <w:t>the call</w:t>
      </w:r>
      <w:r>
        <w:rPr>
          <w:b/>
        </w:rPr>
        <w:t xml:space="preserve"> is </w:t>
      </w:r>
      <w:r>
        <w:rPr>
          <w:b/>
          <w:spacing w:val="-1"/>
        </w:rPr>
        <w:t>transferred</w:t>
      </w:r>
      <w:r>
        <w:rPr>
          <w:b/>
        </w:rPr>
        <w:t xml:space="preserve"> </w:t>
      </w:r>
      <w:r>
        <w:rPr>
          <w:b/>
          <w:spacing w:val="-1"/>
        </w:rPr>
        <w:t>to</w:t>
      </w:r>
      <w:r>
        <w:rPr>
          <w:b/>
        </w:rPr>
        <w:t xml:space="preserve"> a later</w:t>
      </w:r>
      <w:r>
        <w:rPr>
          <w:b/>
          <w:spacing w:val="1"/>
        </w:rPr>
        <w:t xml:space="preserve"> </w:t>
      </w:r>
      <w:r>
        <w:rPr>
          <w:b/>
          <w:spacing w:val="-1"/>
        </w:rPr>
        <w:t>month</w:t>
      </w:r>
      <w:r>
        <w:rPr>
          <w:b/>
        </w:rPr>
        <w:t xml:space="preserve"> by </w:t>
      </w:r>
      <w:r>
        <w:rPr>
          <w:b/>
          <w:spacing w:val="-1"/>
        </w:rPr>
        <w:t>mutual</w:t>
      </w:r>
      <w:r>
        <w:rPr>
          <w:b/>
        </w:rPr>
        <w:t xml:space="preserve"> </w:t>
      </w:r>
      <w:r>
        <w:rPr>
          <w:b/>
          <w:spacing w:val="-1"/>
        </w:rPr>
        <w:t>consent</w:t>
      </w:r>
      <w:r>
        <w:rPr>
          <w:b/>
        </w:rPr>
        <w:t xml:space="preserve"> or</w:t>
      </w:r>
      <w:r>
        <w:rPr>
          <w:b/>
          <w:spacing w:val="-2"/>
        </w:rPr>
        <w:t xml:space="preserve"> </w:t>
      </w:r>
      <w:r>
        <w:rPr>
          <w:b/>
          <w:spacing w:val="1"/>
        </w:rPr>
        <w:t>at</w:t>
      </w:r>
      <w:r>
        <w:rPr>
          <w:b/>
        </w:rPr>
        <w:t xml:space="preserve"> the</w:t>
      </w:r>
      <w:r>
        <w:rPr>
          <w:b/>
          <w:spacing w:val="-1"/>
        </w:rPr>
        <w:t xml:space="preserve"> </w:t>
      </w:r>
      <w:r>
        <w:rPr>
          <w:b/>
        </w:rPr>
        <w:t>option of</w:t>
      </w:r>
      <w:r>
        <w:rPr>
          <w:b/>
          <w:spacing w:val="37"/>
        </w:rPr>
        <w:t xml:space="preserve"> </w:t>
      </w:r>
      <w:r>
        <w:rPr>
          <w:b/>
          <w:spacing w:val="-1"/>
        </w:rPr>
        <w:t>seller</w:t>
      </w:r>
      <w:r>
        <w:rPr>
          <w:spacing w:val="-1"/>
        </w:rPr>
        <w:t>,</w:t>
      </w:r>
      <w:r>
        <w:t xml:space="preserve"> </w:t>
      </w:r>
      <w:r>
        <w:rPr>
          <w:spacing w:val="-1"/>
        </w:rPr>
        <w:t>as</w:t>
      </w:r>
      <w:r>
        <w:t xml:space="preserve"> </w:t>
      </w:r>
      <w:r>
        <w:rPr>
          <w:spacing w:val="-1"/>
        </w:rPr>
        <w:t>provided</w:t>
      </w:r>
      <w:r>
        <w:t xml:space="preserve"> under</w:t>
      </w:r>
      <w:r>
        <w:rPr>
          <w:spacing w:val="1"/>
        </w:rPr>
        <w:t xml:space="preserve"> </w:t>
      </w:r>
      <w:r>
        <w:rPr>
          <w:spacing w:val="-1"/>
        </w:rPr>
        <w:t>Section</w:t>
      </w:r>
      <w:r>
        <w:t xml:space="preserve"> A, </w:t>
      </w:r>
      <w:r>
        <w:rPr>
          <w:spacing w:val="-1"/>
        </w:rPr>
        <w:t>either</w:t>
      </w:r>
      <w:r>
        <w:t xml:space="preserve"> party</w:t>
      </w:r>
      <w:r>
        <w:rPr>
          <w:spacing w:val="-5"/>
        </w:rPr>
        <w:t xml:space="preserve"> </w:t>
      </w:r>
      <w:r>
        <w:t xml:space="preserve">shall </w:t>
      </w:r>
      <w:r>
        <w:rPr>
          <w:spacing w:val="-1"/>
        </w:rPr>
        <w:t xml:space="preserve">have </w:t>
      </w:r>
      <w:r>
        <w:t xml:space="preserve">the </w:t>
      </w:r>
      <w:r>
        <w:rPr>
          <w:spacing w:val="-1"/>
        </w:rPr>
        <w:t>right</w:t>
      </w:r>
      <w:r>
        <w:t xml:space="preserve"> to </w:t>
      </w:r>
      <w:r>
        <w:rPr>
          <w:spacing w:val="-1"/>
        </w:rPr>
        <w:t>call</w:t>
      </w:r>
      <w:r>
        <w:t xml:space="preserve"> for</w:t>
      </w:r>
      <w:r>
        <w:rPr>
          <w:spacing w:val="-1"/>
        </w:rPr>
        <w:t xml:space="preserve"> margins</w:t>
      </w:r>
      <w:r>
        <w:t xml:space="preserve"> at</w:t>
      </w:r>
      <w:r>
        <w:rPr>
          <w:spacing w:val="71"/>
        </w:rPr>
        <w:t xml:space="preserve"> </w:t>
      </w:r>
      <w:r>
        <w:t>the time</w:t>
      </w:r>
      <w:r>
        <w:rPr>
          <w:spacing w:val="-1"/>
        </w:rPr>
        <w:t xml:space="preserve"> </w:t>
      </w:r>
      <w:r>
        <w:t xml:space="preserve">of </w:t>
      </w:r>
      <w:r>
        <w:rPr>
          <w:spacing w:val="-1"/>
        </w:rPr>
        <w:t>transfer,</w:t>
      </w:r>
      <w:r>
        <w:t xml:space="preserve"> </w:t>
      </w:r>
      <w:r>
        <w:rPr>
          <w:spacing w:val="-1"/>
        </w:rPr>
        <w:t>and</w:t>
      </w:r>
      <w:r>
        <w:rPr>
          <w:spacing w:val="2"/>
        </w:rPr>
        <w:t xml:space="preserve"> </w:t>
      </w:r>
      <w:r>
        <w:rPr>
          <w:spacing w:val="-1"/>
        </w:rPr>
        <w:t>also</w:t>
      </w:r>
      <w:r>
        <w:t xml:space="preserve"> </w:t>
      </w:r>
      <w:r>
        <w:rPr>
          <w:spacing w:val="-1"/>
        </w:rPr>
        <w:t>afterwards</w:t>
      </w:r>
      <w:r>
        <w:t xml:space="preserve"> </w:t>
      </w:r>
      <w:r>
        <w:rPr>
          <w:spacing w:val="-1"/>
        </w:rPr>
        <w:t>at</w:t>
      </w:r>
      <w:r>
        <w:rPr>
          <w:spacing w:val="2"/>
        </w:rPr>
        <w:t xml:space="preserve"> </w:t>
      </w:r>
      <w:r>
        <w:rPr>
          <w:spacing w:val="1"/>
        </w:rPr>
        <w:t>any</w:t>
      </w:r>
      <w:r>
        <w:rPr>
          <w:spacing w:val="-5"/>
        </w:rPr>
        <w:t xml:space="preserve"> </w:t>
      </w:r>
      <w:r>
        <w:t>time they</w:t>
      </w:r>
      <w:r>
        <w:rPr>
          <w:spacing w:val="-5"/>
        </w:rPr>
        <w:t xml:space="preserve"> </w:t>
      </w:r>
      <w:r>
        <w:t>desire</w:t>
      </w:r>
      <w:r>
        <w:rPr>
          <w:spacing w:val="-1"/>
        </w:rPr>
        <w:t xml:space="preserve"> </w:t>
      </w:r>
      <w:r>
        <w:t>to meet</w:t>
      </w:r>
      <w:r>
        <w:rPr>
          <w:spacing w:val="4"/>
        </w:rPr>
        <w:t xml:space="preserve"> </w:t>
      </w:r>
      <w:r>
        <w:rPr>
          <w:spacing w:val="-1"/>
        </w:rPr>
        <w:t>advances</w:t>
      </w:r>
      <w:r>
        <w:t xml:space="preserve"> or</w:t>
      </w:r>
      <w:r>
        <w:rPr>
          <w:spacing w:val="53"/>
        </w:rPr>
        <w:t xml:space="preserve"> </w:t>
      </w:r>
      <w:r>
        <w:rPr>
          <w:spacing w:val="-1"/>
        </w:rPr>
        <w:t>declines</w:t>
      </w:r>
      <w:r>
        <w:t xml:space="preserve"> </w:t>
      </w:r>
      <w:r>
        <w:rPr>
          <w:spacing w:val="-1"/>
        </w:rPr>
        <w:t>from</w:t>
      </w:r>
      <w:r>
        <w:t xml:space="preserve"> the</w:t>
      </w:r>
      <w:r>
        <w:rPr>
          <w:spacing w:val="-1"/>
        </w:rPr>
        <w:t xml:space="preserve"> </w:t>
      </w:r>
      <w:r>
        <w:t>price</w:t>
      </w:r>
      <w:r>
        <w:rPr>
          <w:spacing w:val="1"/>
        </w:rPr>
        <w:t xml:space="preserve"> </w:t>
      </w:r>
      <w:r>
        <w:rPr>
          <w:spacing w:val="-1"/>
        </w:rPr>
        <w:t>at</w:t>
      </w:r>
      <w:r>
        <w:t xml:space="preserve"> which the</w:t>
      </w:r>
      <w:r>
        <w:rPr>
          <w:spacing w:val="-1"/>
        </w:rPr>
        <w:t xml:space="preserve"> cotton</w:t>
      </w:r>
      <w:r>
        <w:t xml:space="preserve"> </w:t>
      </w:r>
      <w:r>
        <w:rPr>
          <w:spacing w:val="-1"/>
        </w:rPr>
        <w:t>was</w:t>
      </w:r>
      <w:r>
        <w:t xml:space="preserve"> transferred, </w:t>
      </w:r>
      <w:r>
        <w:rPr>
          <w:spacing w:val="-1"/>
        </w:rPr>
        <w:t>provided</w:t>
      </w:r>
      <w:r>
        <w:rPr>
          <w:spacing w:val="1"/>
        </w:rPr>
        <w:t xml:space="preserve"> </w:t>
      </w:r>
      <w:r>
        <w:rPr>
          <w:spacing w:val="-1"/>
        </w:rPr>
        <w:t>always</w:t>
      </w:r>
      <w:r>
        <w:t xml:space="preserve"> that the</w:t>
      </w:r>
      <w:r>
        <w:rPr>
          <w:spacing w:val="53"/>
        </w:rPr>
        <w:t xml:space="preserve"> </w:t>
      </w:r>
      <w:r>
        <w:rPr>
          <w:spacing w:val="-1"/>
        </w:rPr>
        <w:t>seller</w:t>
      </w:r>
      <w:r>
        <w:t xml:space="preserve"> </w:t>
      </w:r>
      <w:r>
        <w:rPr>
          <w:spacing w:val="-1"/>
        </w:rPr>
        <w:t>shall</w:t>
      </w:r>
      <w:r>
        <w:t xml:space="preserve"> </w:t>
      </w:r>
      <w:r>
        <w:rPr>
          <w:spacing w:val="-1"/>
        </w:rPr>
        <w:t>retain</w:t>
      </w:r>
      <w:r>
        <w:rPr>
          <w:spacing w:val="2"/>
        </w:rPr>
        <w:t xml:space="preserve"> </w:t>
      </w:r>
      <w:r>
        <w:t>a</w:t>
      </w:r>
      <w:r>
        <w:rPr>
          <w:spacing w:val="-1"/>
        </w:rPr>
        <w:t xml:space="preserve"> </w:t>
      </w:r>
      <w:r>
        <w:t xml:space="preserve">minimum </w:t>
      </w:r>
      <w:r>
        <w:rPr>
          <w:spacing w:val="-1"/>
        </w:rPr>
        <w:t>margin</w:t>
      </w:r>
      <w:r>
        <w:t xml:space="preserve"> of</w:t>
      </w:r>
      <w:r>
        <w:rPr>
          <w:spacing w:val="2"/>
        </w:rPr>
        <w:t xml:space="preserve"> </w:t>
      </w:r>
      <w:r>
        <w:t>three</w:t>
      </w:r>
      <w:r>
        <w:rPr>
          <w:spacing w:val="-1"/>
        </w:rPr>
        <w:t xml:space="preserve"> </w:t>
      </w:r>
      <w:r>
        <w:t>(3)</w:t>
      </w:r>
      <w:r>
        <w:rPr>
          <w:spacing w:val="1"/>
        </w:rPr>
        <w:t xml:space="preserve"> </w:t>
      </w:r>
      <w:r>
        <w:rPr>
          <w:spacing w:val="-1"/>
        </w:rPr>
        <w:t>cents</w:t>
      </w:r>
      <w:r>
        <w:t xml:space="preserve"> /lb.</w:t>
      </w:r>
      <w:r>
        <w:rPr>
          <w:spacing w:val="1"/>
        </w:rPr>
        <w:t xml:space="preserve"> </w:t>
      </w:r>
      <w:r>
        <w:rPr>
          <w:spacing w:val="-1"/>
        </w:rPr>
        <w:t>invoice value</w:t>
      </w:r>
      <w:r>
        <w:t xml:space="preserve"> per </w:t>
      </w:r>
      <w:r>
        <w:rPr>
          <w:spacing w:val="-1"/>
        </w:rPr>
        <w:t>bale.</w:t>
      </w:r>
      <w:r>
        <w:t xml:space="preserve"> </w:t>
      </w:r>
      <w:r>
        <w:rPr>
          <w:spacing w:val="1"/>
        </w:rPr>
        <w:t xml:space="preserve"> </w:t>
      </w:r>
      <w:r>
        <w:rPr>
          <w:spacing w:val="-1"/>
        </w:rPr>
        <w:t>Both</w:t>
      </w:r>
      <w:r>
        <w:rPr>
          <w:spacing w:val="63"/>
        </w:rPr>
        <w:t xml:space="preserve"> </w:t>
      </w:r>
      <w:r>
        <w:rPr>
          <w:spacing w:val="-1"/>
        </w:rPr>
        <w:t>parties</w:t>
      </w:r>
      <w:r>
        <w:t xml:space="preserve"> </w:t>
      </w:r>
      <w:r>
        <w:rPr>
          <w:spacing w:val="-1"/>
        </w:rPr>
        <w:t>shall</w:t>
      </w:r>
      <w:r>
        <w:t xml:space="preserve"> </w:t>
      </w:r>
      <w:r>
        <w:rPr>
          <w:spacing w:val="-1"/>
        </w:rPr>
        <w:t>remit</w:t>
      </w:r>
      <w:r>
        <w:rPr>
          <w:spacing w:val="1"/>
        </w:rPr>
        <w:t xml:space="preserve"> </w:t>
      </w:r>
      <w:r>
        <w:rPr>
          <w:spacing w:val="-1"/>
        </w:rPr>
        <w:t>margins</w:t>
      </w:r>
      <w:r>
        <w:t xml:space="preserve"> </w:t>
      </w:r>
      <w:r>
        <w:rPr>
          <w:spacing w:val="-1"/>
        </w:rPr>
        <w:t>immediately.</w:t>
      </w:r>
      <w:r>
        <w:rPr>
          <w:spacing w:val="60"/>
        </w:rPr>
        <w:t xml:space="preserve"> </w:t>
      </w:r>
      <w:r>
        <w:t>The</w:t>
      </w:r>
      <w:r>
        <w:rPr>
          <w:spacing w:val="-2"/>
        </w:rPr>
        <w:t xml:space="preserve"> </w:t>
      </w:r>
      <w:r>
        <w:t xml:space="preserve">minimum cost of </w:t>
      </w:r>
      <w:r>
        <w:rPr>
          <w:spacing w:val="-1"/>
        </w:rPr>
        <w:t>transfer</w:t>
      </w:r>
      <w:r>
        <w:t xml:space="preserve"> shall be</w:t>
      </w:r>
      <w:r>
        <w:rPr>
          <w:spacing w:val="-1"/>
        </w:rPr>
        <w:t xml:space="preserve"> </w:t>
      </w:r>
      <w:r>
        <w:t>the</w:t>
      </w:r>
      <w:r>
        <w:rPr>
          <w:spacing w:val="69"/>
        </w:rPr>
        <w:t xml:space="preserve"> </w:t>
      </w:r>
      <w:r>
        <w:rPr>
          <w:spacing w:val="-1"/>
        </w:rPr>
        <w:t>nonmember</w:t>
      </w:r>
      <w:r>
        <w:t xml:space="preserve"> </w:t>
      </w:r>
      <w:r>
        <w:rPr>
          <w:spacing w:val="-1"/>
        </w:rPr>
        <w:t xml:space="preserve">rate </w:t>
      </w:r>
      <w:r>
        <w:t xml:space="preserve">of commission </w:t>
      </w:r>
      <w:r>
        <w:rPr>
          <w:spacing w:val="-1"/>
        </w:rPr>
        <w:t>as</w:t>
      </w:r>
      <w:r>
        <w:t xml:space="preserve"> </w:t>
      </w:r>
      <w:r>
        <w:rPr>
          <w:spacing w:val="-1"/>
        </w:rPr>
        <w:t xml:space="preserve">specified </w:t>
      </w:r>
      <w:r>
        <w:rPr>
          <w:spacing w:val="1"/>
        </w:rPr>
        <w:t>by</w:t>
      </w:r>
      <w:r>
        <w:rPr>
          <w:spacing w:val="-5"/>
        </w:rPr>
        <w:t xml:space="preserve"> </w:t>
      </w:r>
      <w:r>
        <w:t>the</w:t>
      </w:r>
      <w:r>
        <w:rPr>
          <w:spacing w:val="-1"/>
        </w:rPr>
        <w:t xml:space="preserve"> Exchange </w:t>
      </w:r>
      <w:r>
        <w:t xml:space="preserve">on </w:t>
      </w:r>
      <w:r>
        <w:rPr>
          <w:spacing w:val="-1"/>
        </w:rPr>
        <w:t>which</w:t>
      </w:r>
      <w:r>
        <w:t xml:space="preserve"> the</w:t>
      </w:r>
      <w:r>
        <w:rPr>
          <w:spacing w:val="-1"/>
        </w:rPr>
        <w:t xml:space="preserve"> contract</w:t>
      </w:r>
      <w:r>
        <w:t xml:space="preserve"> is</w:t>
      </w:r>
      <w:r>
        <w:rPr>
          <w:spacing w:val="81"/>
        </w:rPr>
        <w:t xml:space="preserve"> </w:t>
      </w:r>
      <w:r>
        <w:rPr>
          <w:spacing w:val="-1"/>
        </w:rPr>
        <w:t>based.</w:t>
      </w:r>
    </w:p>
    <w:p w:rsidR="00BC2140" w:rsidRDefault="00BC2140">
      <w:pPr>
        <w:spacing w:before="1"/>
        <w:rPr>
          <w:rFonts w:ascii="Times New Roman" w:eastAsia="Times New Roman" w:hAnsi="Times New Roman" w:cs="Times New Roman"/>
          <w:sz w:val="24"/>
          <w:szCs w:val="24"/>
        </w:rPr>
      </w:pPr>
    </w:p>
    <w:p w:rsidR="00BC2140" w:rsidRDefault="00E443F8">
      <w:pPr>
        <w:numPr>
          <w:ilvl w:val="1"/>
          <w:numId w:val="10"/>
        </w:numPr>
        <w:tabs>
          <w:tab w:val="left" w:pos="1181"/>
        </w:tabs>
        <w:spacing w:line="239" w:lineRule="auto"/>
        <w:ind w:right="118" w:firstLine="0"/>
        <w:rPr>
          <w:rFonts w:ascii="Times New Roman" w:eastAsia="Times New Roman" w:hAnsi="Times New Roman" w:cs="Times New Roman"/>
          <w:sz w:val="24"/>
          <w:szCs w:val="24"/>
        </w:rPr>
      </w:pPr>
      <w:r>
        <w:rPr>
          <w:rFonts w:ascii="Times New Roman"/>
          <w:b/>
          <w:spacing w:val="-1"/>
          <w:sz w:val="24"/>
        </w:rPr>
        <w:t xml:space="preserve">Whenever </w:t>
      </w:r>
      <w:r>
        <w:rPr>
          <w:rFonts w:ascii="Times New Roman"/>
          <w:b/>
          <w:sz w:val="24"/>
        </w:rPr>
        <w:t xml:space="preserve">and as </w:t>
      </w:r>
      <w:r>
        <w:rPr>
          <w:rFonts w:ascii="Times New Roman"/>
          <w:b/>
          <w:spacing w:val="-1"/>
          <w:sz w:val="24"/>
        </w:rPr>
        <w:t>often</w:t>
      </w:r>
      <w:r>
        <w:rPr>
          <w:rFonts w:ascii="Times New Roman"/>
          <w:b/>
          <w:sz w:val="24"/>
        </w:rPr>
        <w:t xml:space="preserve"> as the </w:t>
      </w:r>
      <w:r>
        <w:rPr>
          <w:rFonts w:ascii="Times New Roman"/>
          <w:b/>
          <w:spacing w:val="-1"/>
          <w:sz w:val="24"/>
        </w:rPr>
        <w:t>original</w:t>
      </w:r>
      <w:r>
        <w:rPr>
          <w:rFonts w:ascii="Times New Roman"/>
          <w:b/>
          <w:sz w:val="24"/>
        </w:rPr>
        <w:t xml:space="preserve"> margin</w:t>
      </w:r>
      <w:r>
        <w:rPr>
          <w:rFonts w:ascii="Times New Roman"/>
          <w:b/>
          <w:spacing w:val="1"/>
          <w:sz w:val="24"/>
        </w:rPr>
        <w:t xml:space="preserve"> </w:t>
      </w:r>
      <w:r>
        <w:rPr>
          <w:rFonts w:ascii="Times New Roman"/>
          <w:b/>
          <w:sz w:val="24"/>
        </w:rPr>
        <w:t xml:space="preserve">has </w:t>
      </w:r>
      <w:r>
        <w:rPr>
          <w:rFonts w:ascii="Times New Roman"/>
          <w:b/>
          <w:spacing w:val="-1"/>
          <w:sz w:val="24"/>
        </w:rPr>
        <w:t>been</w:t>
      </w:r>
      <w:r>
        <w:rPr>
          <w:rFonts w:ascii="Times New Roman"/>
          <w:b/>
          <w:sz w:val="24"/>
        </w:rPr>
        <w:t xml:space="preserve"> </w:t>
      </w:r>
      <w:r>
        <w:rPr>
          <w:rFonts w:ascii="Times New Roman"/>
          <w:b/>
          <w:spacing w:val="-1"/>
          <w:sz w:val="24"/>
        </w:rPr>
        <w:t>impaired</w:t>
      </w:r>
      <w:r>
        <w:rPr>
          <w:rFonts w:ascii="Times New Roman"/>
          <w:b/>
          <w:sz w:val="24"/>
        </w:rPr>
        <w:t xml:space="preserve"> by</w:t>
      </w:r>
      <w:r>
        <w:rPr>
          <w:rFonts w:ascii="Times New Roman"/>
          <w:b/>
          <w:spacing w:val="3"/>
          <w:sz w:val="24"/>
        </w:rPr>
        <w:t xml:space="preserve"> </w:t>
      </w:r>
      <w:r>
        <w:rPr>
          <w:rFonts w:ascii="Times New Roman"/>
          <w:b/>
          <w:spacing w:val="-1"/>
          <w:sz w:val="24"/>
        </w:rPr>
        <w:t>increase</w:t>
      </w:r>
      <w:r>
        <w:rPr>
          <w:rFonts w:ascii="Times New Roman"/>
          <w:b/>
          <w:sz w:val="24"/>
        </w:rPr>
        <w:t xml:space="preserve"> </w:t>
      </w:r>
      <w:r>
        <w:rPr>
          <w:rFonts w:ascii="Times New Roman"/>
          <w:b/>
          <w:spacing w:val="59"/>
          <w:sz w:val="24"/>
        </w:rPr>
        <w:t xml:space="preserve"> </w:t>
      </w:r>
      <w:r>
        <w:rPr>
          <w:rFonts w:ascii="Times New Roman"/>
          <w:b/>
          <w:sz w:val="24"/>
        </w:rPr>
        <w:t>in</w:t>
      </w:r>
      <w:r>
        <w:rPr>
          <w:rFonts w:ascii="Times New Roman"/>
          <w:b/>
          <w:spacing w:val="53"/>
          <w:sz w:val="24"/>
        </w:rPr>
        <w:t xml:space="preserve"> </w:t>
      </w:r>
      <w:r>
        <w:rPr>
          <w:rFonts w:ascii="Times New Roman"/>
          <w:b/>
          <w:sz w:val="24"/>
        </w:rPr>
        <w:t>the</w:t>
      </w:r>
      <w:r>
        <w:rPr>
          <w:rFonts w:ascii="Times New Roman"/>
          <w:b/>
          <w:spacing w:val="1"/>
          <w:sz w:val="24"/>
        </w:rPr>
        <w:t xml:space="preserve"> </w:t>
      </w:r>
      <w:r>
        <w:rPr>
          <w:rFonts w:ascii="Times New Roman"/>
          <w:b/>
          <w:spacing w:val="-1"/>
          <w:sz w:val="24"/>
        </w:rPr>
        <w:t>market</w:t>
      </w:r>
      <w:r>
        <w:rPr>
          <w:rFonts w:ascii="Times New Roman"/>
          <w:b/>
          <w:sz w:val="24"/>
        </w:rPr>
        <w:t xml:space="preserve"> from</w:t>
      </w:r>
      <w:r>
        <w:rPr>
          <w:rFonts w:ascii="Times New Roman"/>
          <w:b/>
          <w:spacing w:val="-1"/>
          <w:sz w:val="24"/>
        </w:rPr>
        <w:t xml:space="preserve"> </w:t>
      </w:r>
      <w:r>
        <w:rPr>
          <w:rFonts w:ascii="Times New Roman"/>
          <w:b/>
          <w:sz w:val="24"/>
        </w:rPr>
        <w:t xml:space="preserve">the </w:t>
      </w:r>
      <w:r>
        <w:rPr>
          <w:rFonts w:ascii="Times New Roman"/>
          <w:b/>
          <w:spacing w:val="-1"/>
          <w:sz w:val="24"/>
        </w:rPr>
        <w:t xml:space="preserve">price </w:t>
      </w:r>
      <w:r>
        <w:rPr>
          <w:rFonts w:ascii="Times New Roman"/>
          <w:b/>
          <w:sz w:val="24"/>
        </w:rPr>
        <w:t>at which the</w:t>
      </w:r>
      <w:r>
        <w:rPr>
          <w:rFonts w:ascii="Times New Roman"/>
          <w:b/>
          <w:spacing w:val="-1"/>
          <w:sz w:val="24"/>
        </w:rPr>
        <w:t xml:space="preserve"> cotton</w:t>
      </w:r>
      <w:r>
        <w:rPr>
          <w:rFonts w:ascii="Times New Roman"/>
          <w:b/>
          <w:spacing w:val="2"/>
          <w:sz w:val="24"/>
        </w:rPr>
        <w:t xml:space="preserve"> </w:t>
      </w:r>
      <w:r>
        <w:rPr>
          <w:rFonts w:ascii="Times New Roman"/>
          <w:b/>
          <w:sz w:val="24"/>
        </w:rPr>
        <w:t>was invoiced</w:t>
      </w:r>
      <w:r>
        <w:rPr>
          <w:rFonts w:ascii="Times New Roman"/>
          <w:sz w:val="24"/>
        </w:rPr>
        <w:t>, the</w:t>
      </w:r>
      <w:r>
        <w:rPr>
          <w:rFonts w:ascii="Times New Roman"/>
          <w:spacing w:val="-1"/>
          <w:sz w:val="24"/>
        </w:rPr>
        <w:t xml:space="preserve"> seller</w:t>
      </w:r>
      <w:r>
        <w:rPr>
          <w:rFonts w:ascii="Times New Roman"/>
          <w:sz w:val="24"/>
        </w:rPr>
        <w:t xml:space="preserve"> </w:t>
      </w:r>
      <w:r>
        <w:rPr>
          <w:rFonts w:ascii="Times New Roman"/>
          <w:spacing w:val="-1"/>
          <w:sz w:val="24"/>
        </w:rPr>
        <w:t>shall</w:t>
      </w:r>
      <w:r>
        <w:rPr>
          <w:rFonts w:ascii="Times New Roman"/>
          <w:sz w:val="24"/>
        </w:rPr>
        <w:t xml:space="preserve"> </w:t>
      </w:r>
      <w:r>
        <w:rPr>
          <w:rFonts w:ascii="Times New Roman"/>
          <w:spacing w:val="-1"/>
          <w:sz w:val="24"/>
        </w:rPr>
        <w:t xml:space="preserve">have </w:t>
      </w:r>
      <w:r>
        <w:rPr>
          <w:rFonts w:ascii="Times New Roman"/>
          <w:sz w:val="24"/>
        </w:rPr>
        <w:t>the</w:t>
      </w:r>
      <w:r>
        <w:rPr>
          <w:rFonts w:ascii="Times New Roman"/>
          <w:spacing w:val="39"/>
          <w:sz w:val="24"/>
        </w:rPr>
        <w:t xml:space="preserve"> </w:t>
      </w:r>
      <w:r>
        <w:rPr>
          <w:rFonts w:ascii="Times New Roman"/>
          <w:spacing w:val="-1"/>
          <w:sz w:val="24"/>
        </w:rPr>
        <w:t>right</w:t>
      </w:r>
      <w:r>
        <w:rPr>
          <w:rFonts w:ascii="Times New Roman"/>
          <w:sz w:val="24"/>
        </w:rPr>
        <w:t xml:space="preserve"> to </w:t>
      </w:r>
      <w:r>
        <w:rPr>
          <w:rFonts w:ascii="Times New Roman"/>
          <w:spacing w:val="-1"/>
          <w:sz w:val="24"/>
        </w:rPr>
        <w:t>demand</w:t>
      </w:r>
      <w:r>
        <w:rPr>
          <w:rFonts w:ascii="Times New Roman"/>
          <w:sz w:val="24"/>
        </w:rPr>
        <w:t xml:space="preserve"> of the</w:t>
      </w:r>
      <w:r>
        <w:rPr>
          <w:rFonts w:ascii="Times New Roman"/>
          <w:spacing w:val="-2"/>
          <w:sz w:val="24"/>
        </w:rPr>
        <w:t xml:space="preserve"> </w:t>
      </w:r>
      <w:r>
        <w:rPr>
          <w:rFonts w:ascii="Times New Roman"/>
          <w:spacing w:val="-1"/>
          <w:sz w:val="24"/>
        </w:rPr>
        <w:t>buyer</w:t>
      </w:r>
      <w:r>
        <w:rPr>
          <w:rFonts w:ascii="Times New Roman"/>
          <w:spacing w:val="1"/>
          <w:sz w:val="24"/>
        </w:rPr>
        <w:t xml:space="preserve"> </w:t>
      </w:r>
      <w:r>
        <w:rPr>
          <w:rFonts w:ascii="Times New Roman"/>
          <w:sz w:val="24"/>
        </w:rPr>
        <w:t>such</w:t>
      </w:r>
      <w:r>
        <w:rPr>
          <w:rFonts w:ascii="Times New Roman"/>
          <w:spacing w:val="-1"/>
          <w:sz w:val="24"/>
        </w:rPr>
        <w:t xml:space="preserve"> monies</w:t>
      </w:r>
      <w:r>
        <w:rPr>
          <w:rFonts w:ascii="Times New Roman"/>
          <w:sz w:val="24"/>
        </w:rPr>
        <w:t xml:space="preserve"> as </w:t>
      </w:r>
      <w:r>
        <w:rPr>
          <w:rFonts w:ascii="Times New Roman"/>
          <w:spacing w:val="1"/>
          <w:sz w:val="24"/>
        </w:rPr>
        <w:t>may</w:t>
      </w:r>
      <w:r>
        <w:rPr>
          <w:rFonts w:ascii="Times New Roman"/>
          <w:spacing w:val="-3"/>
          <w:sz w:val="24"/>
        </w:rPr>
        <w:t xml:space="preserve"> </w:t>
      </w:r>
      <w:r>
        <w:rPr>
          <w:rFonts w:ascii="Times New Roman"/>
          <w:sz w:val="24"/>
        </w:rPr>
        <w:t>be</w:t>
      </w:r>
      <w:r>
        <w:rPr>
          <w:rFonts w:ascii="Times New Roman"/>
          <w:spacing w:val="-1"/>
          <w:sz w:val="24"/>
        </w:rPr>
        <w:t xml:space="preserve"> </w:t>
      </w:r>
      <w:r>
        <w:rPr>
          <w:rFonts w:ascii="Times New Roman"/>
          <w:sz w:val="24"/>
        </w:rPr>
        <w:t>necessary</w:t>
      </w:r>
      <w:r>
        <w:rPr>
          <w:rFonts w:ascii="Times New Roman"/>
          <w:spacing w:val="-5"/>
          <w:sz w:val="24"/>
        </w:rPr>
        <w:t xml:space="preserve"> </w:t>
      </w:r>
      <w:r>
        <w:rPr>
          <w:rFonts w:ascii="Times New Roman"/>
          <w:sz w:val="24"/>
        </w:rPr>
        <w:t>to</w:t>
      </w:r>
      <w:r>
        <w:rPr>
          <w:rFonts w:ascii="Times New Roman"/>
          <w:spacing w:val="4"/>
          <w:sz w:val="24"/>
        </w:rPr>
        <w:t xml:space="preserve"> </w:t>
      </w:r>
      <w:r>
        <w:rPr>
          <w:rFonts w:ascii="Times New Roman"/>
          <w:sz w:val="24"/>
        </w:rPr>
        <w:t>restore</w:t>
      </w:r>
      <w:r>
        <w:rPr>
          <w:rFonts w:ascii="Times New Roman"/>
          <w:spacing w:val="-1"/>
          <w:sz w:val="24"/>
        </w:rPr>
        <w:t xml:space="preserve"> </w:t>
      </w:r>
      <w:r>
        <w:rPr>
          <w:rFonts w:ascii="Times New Roman"/>
          <w:sz w:val="24"/>
        </w:rPr>
        <w:t xml:space="preserve">said </w:t>
      </w:r>
      <w:r>
        <w:rPr>
          <w:rFonts w:ascii="Times New Roman"/>
          <w:spacing w:val="-1"/>
          <w:sz w:val="24"/>
        </w:rPr>
        <w:t>original</w:t>
      </w:r>
      <w:r>
        <w:rPr>
          <w:rFonts w:ascii="Times New Roman"/>
          <w:spacing w:val="48"/>
          <w:sz w:val="24"/>
        </w:rPr>
        <w:t xml:space="preserve"> </w:t>
      </w:r>
      <w:r>
        <w:rPr>
          <w:rFonts w:ascii="Times New Roman"/>
          <w:spacing w:val="-1"/>
          <w:sz w:val="24"/>
        </w:rPr>
        <w:t>margin.</w:t>
      </w:r>
      <w:r>
        <w:rPr>
          <w:rFonts w:ascii="Times New Roman"/>
          <w:sz w:val="24"/>
        </w:rPr>
        <w:t xml:space="preserve">  Where</w:t>
      </w:r>
      <w:r>
        <w:rPr>
          <w:rFonts w:ascii="Times New Roman"/>
          <w:spacing w:val="-1"/>
          <w:sz w:val="24"/>
        </w:rPr>
        <w:t xml:space="preserve"> </w:t>
      </w:r>
      <w:r>
        <w:rPr>
          <w:rFonts w:ascii="Times New Roman"/>
          <w:sz w:val="24"/>
        </w:rPr>
        <w:t>such</w:t>
      </w:r>
      <w:r>
        <w:rPr>
          <w:rFonts w:ascii="Times New Roman"/>
          <w:spacing w:val="-1"/>
          <w:sz w:val="24"/>
        </w:rPr>
        <w:t xml:space="preserve"> margin</w:t>
      </w:r>
      <w:r>
        <w:rPr>
          <w:rFonts w:ascii="Times New Roman"/>
          <w:sz w:val="24"/>
        </w:rPr>
        <w:t xml:space="preserve"> is not </w:t>
      </w:r>
      <w:r>
        <w:rPr>
          <w:rFonts w:ascii="Times New Roman"/>
          <w:spacing w:val="-1"/>
          <w:sz w:val="24"/>
        </w:rPr>
        <w:t>received,</w:t>
      </w:r>
      <w:r>
        <w:rPr>
          <w:rFonts w:ascii="Times New Roman"/>
          <w:sz w:val="24"/>
        </w:rPr>
        <w:t xml:space="preserve"> </w:t>
      </w:r>
      <w:r>
        <w:rPr>
          <w:rFonts w:ascii="Times New Roman"/>
          <w:spacing w:val="-1"/>
          <w:sz w:val="24"/>
        </w:rPr>
        <w:t>as</w:t>
      </w:r>
      <w:r>
        <w:rPr>
          <w:rFonts w:ascii="Times New Roman"/>
          <w:sz w:val="24"/>
        </w:rPr>
        <w:t xml:space="preserve"> specified,</w:t>
      </w:r>
      <w:r>
        <w:rPr>
          <w:rFonts w:ascii="Times New Roman"/>
          <w:spacing w:val="-1"/>
          <w:sz w:val="24"/>
        </w:rPr>
        <w:t xml:space="preserve"> </w:t>
      </w:r>
      <w:r>
        <w:rPr>
          <w:rFonts w:ascii="Times New Roman"/>
          <w:sz w:val="24"/>
        </w:rPr>
        <w:t xml:space="preserve">then </w:t>
      </w:r>
      <w:r>
        <w:rPr>
          <w:rFonts w:ascii="Times New Roman"/>
          <w:spacing w:val="-1"/>
          <w:sz w:val="24"/>
        </w:rPr>
        <w:t>without</w:t>
      </w:r>
      <w:r>
        <w:rPr>
          <w:rFonts w:ascii="Times New Roman"/>
          <w:sz w:val="24"/>
        </w:rPr>
        <w:t xml:space="preserve"> </w:t>
      </w:r>
      <w:r>
        <w:rPr>
          <w:rFonts w:ascii="Times New Roman"/>
          <w:spacing w:val="1"/>
          <w:sz w:val="24"/>
        </w:rPr>
        <w:t>any</w:t>
      </w:r>
      <w:r>
        <w:rPr>
          <w:rFonts w:ascii="Times New Roman"/>
          <w:spacing w:val="-3"/>
          <w:sz w:val="24"/>
        </w:rPr>
        <w:t xml:space="preserve"> </w:t>
      </w:r>
      <w:r>
        <w:rPr>
          <w:rFonts w:ascii="Times New Roman"/>
          <w:spacing w:val="-1"/>
          <w:sz w:val="24"/>
        </w:rPr>
        <w:t>further</w:t>
      </w:r>
      <w:r>
        <w:rPr>
          <w:rFonts w:ascii="Times New Roman"/>
          <w:spacing w:val="-2"/>
          <w:sz w:val="24"/>
        </w:rPr>
        <w:t xml:space="preserve"> </w:t>
      </w:r>
      <w:r>
        <w:rPr>
          <w:rFonts w:ascii="Times New Roman"/>
          <w:spacing w:val="-1"/>
          <w:sz w:val="24"/>
        </w:rPr>
        <w:t>notice,</w:t>
      </w:r>
      <w:r>
        <w:rPr>
          <w:rFonts w:ascii="Times New Roman"/>
          <w:spacing w:val="65"/>
          <w:sz w:val="24"/>
        </w:rPr>
        <w:t xml:space="preserve"> </w:t>
      </w:r>
      <w:r>
        <w:rPr>
          <w:rFonts w:ascii="Times New Roman"/>
          <w:sz w:val="24"/>
        </w:rPr>
        <w:t xml:space="preserve">the </w:t>
      </w:r>
      <w:r>
        <w:rPr>
          <w:rFonts w:ascii="Times New Roman"/>
          <w:spacing w:val="-1"/>
          <w:sz w:val="24"/>
        </w:rPr>
        <w:t>seller</w:t>
      </w:r>
      <w:r>
        <w:rPr>
          <w:rFonts w:ascii="Times New Roman"/>
          <w:sz w:val="24"/>
        </w:rPr>
        <w:t xml:space="preserve"> </w:t>
      </w:r>
      <w:r>
        <w:rPr>
          <w:rFonts w:ascii="Times New Roman"/>
          <w:spacing w:val="-1"/>
          <w:sz w:val="24"/>
        </w:rPr>
        <w:t>shall</w:t>
      </w:r>
      <w:r>
        <w:rPr>
          <w:rFonts w:ascii="Times New Roman"/>
          <w:sz w:val="24"/>
        </w:rPr>
        <w:t xml:space="preserve"> </w:t>
      </w:r>
      <w:r>
        <w:rPr>
          <w:rFonts w:ascii="Times New Roman"/>
          <w:spacing w:val="-1"/>
          <w:sz w:val="24"/>
        </w:rPr>
        <w:t xml:space="preserve">have </w:t>
      </w:r>
      <w:r>
        <w:rPr>
          <w:rFonts w:ascii="Times New Roman"/>
          <w:sz w:val="24"/>
        </w:rPr>
        <w:t>the</w:t>
      </w:r>
      <w:r>
        <w:rPr>
          <w:rFonts w:ascii="Times New Roman"/>
          <w:spacing w:val="-1"/>
          <w:sz w:val="24"/>
        </w:rPr>
        <w:t xml:space="preserve"> </w:t>
      </w:r>
      <w:r>
        <w:rPr>
          <w:rFonts w:ascii="Times New Roman"/>
          <w:sz w:val="24"/>
        </w:rPr>
        <w:t xml:space="preserve">option </w:t>
      </w:r>
      <w:r>
        <w:rPr>
          <w:rFonts w:ascii="Times New Roman"/>
          <w:spacing w:val="-1"/>
          <w:sz w:val="24"/>
        </w:rPr>
        <w:t>at</w:t>
      </w:r>
      <w:r>
        <w:rPr>
          <w:rFonts w:ascii="Times New Roman"/>
          <w:sz w:val="24"/>
        </w:rPr>
        <w:t xml:space="preserve"> any</w:t>
      </w:r>
      <w:r>
        <w:rPr>
          <w:rFonts w:ascii="Times New Roman"/>
          <w:spacing w:val="-5"/>
          <w:sz w:val="24"/>
        </w:rPr>
        <w:t xml:space="preserve"> </w:t>
      </w:r>
      <w:r>
        <w:rPr>
          <w:rFonts w:ascii="Times New Roman"/>
          <w:sz w:val="24"/>
        </w:rPr>
        <w:t xml:space="preserve">time </w:t>
      </w:r>
      <w:r>
        <w:rPr>
          <w:rFonts w:ascii="Times New Roman"/>
          <w:spacing w:val="-1"/>
          <w:sz w:val="24"/>
        </w:rPr>
        <w:t>thereafter</w:t>
      </w:r>
      <w:r>
        <w:rPr>
          <w:rFonts w:ascii="Times New Roman"/>
          <w:spacing w:val="2"/>
          <w:sz w:val="24"/>
        </w:rPr>
        <w:t xml:space="preserve"> </w:t>
      </w:r>
      <w:r>
        <w:rPr>
          <w:rFonts w:ascii="Times New Roman"/>
          <w:sz w:val="24"/>
        </w:rPr>
        <w:t>to fix</w:t>
      </w:r>
      <w:r>
        <w:rPr>
          <w:rFonts w:ascii="Times New Roman"/>
          <w:spacing w:val="2"/>
          <w:sz w:val="24"/>
        </w:rPr>
        <w:t xml:space="preserve"> </w:t>
      </w:r>
      <w:r>
        <w:rPr>
          <w:rFonts w:ascii="Times New Roman"/>
          <w:sz w:val="24"/>
        </w:rPr>
        <w:t xml:space="preserve">the </w:t>
      </w:r>
      <w:r>
        <w:rPr>
          <w:rFonts w:ascii="Times New Roman"/>
          <w:spacing w:val="-1"/>
          <w:sz w:val="24"/>
        </w:rPr>
        <w:t>price</w:t>
      </w:r>
      <w:r>
        <w:rPr>
          <w:rFonts w:ascii="Times New Roman"/>
          <w:spacing w:val="-2"/>
          <w:sz w:val="24"/>
        </w:rPr>
        <w:t xml:space="preserve"> </w:t>
      </w:r>
      <w:r>
        <w:rPr>
          <w:rFonts w:ascii="Times New Roman"/>
          <w:spacing w:val="-1"/>
          <w:sz w:val="24"/>
        </w:rPr>
        <w:t>at</w:t>
      </w:r>
      <w:r>
        <w:rPr>
          <w:rFonts w:ascii="Times New Roman"/>
          <w:sz w:val="24"/>
        </w:rPr>
        <w:t xml:space="preserve"> the</w:t>
      </w:r>
      <w:r>
        <w:rPr>
          <w:rFonts w:ascii="Times New Roman"/>
          <w:spacing w:val="1"/>
          <w:sz w:val="24"/>
        </w:rPr>
        <w:t xml:space="preserve"> </w:t>
      </w:r>
      <w:r>
        <w:rPr>
          <w:rFonts w:ascii="Times New Roman"/>
          <w:spacing w:val="-1"/>
          <w:sz w:val="24"/>
        </w:rPr>
        <w:t>market</w:t>
      </w:r>
      <w:r>
        <w:rPr>
          <w:rFonts w:ascii="Times New Roman"/>
          <w:sz w:val="24"/>
        </w:rPr>
        <w:t xml:space="preserve"> as</w:t>
      </w:r>
      <w:r>
        <w:rPr>
          <w:rFonts w:ascii="Times New Roman"/>
          <w:spacing w:val="61"/>
          <w:sz w:val="24"/>
        </w:rPr>
        <w:t xml:space="preserve"> </w:t>
      </w:r>
      <w:r>
        <w:rPr>
          <w:rFonts w:ascii="Times New Roman"/>
          <w:spacing w:val="-1"/>
          <w:sz w:val="24"/>
        </w:rPr>
        <w:t>though</w:t>
      </w:r>
      <w:r>
        <w:rPr>
          <w:rFonts w:ascii="Times New Roman"/>
          <w:sz w:val="24"/>
        </w:rPr>
        <w:t xml:space="preserve"> the buyer </w:t>
      </w:r>
      <w:r>
        <w:rPr>
          <w:rFonts w:ascii="Times New Roman"/>
          <w:spacing w:val="-1"/>
          <w:sz w:val="24"/>
        </w:rPr>
        <w:t>had</w:t>
      </w:r>
      <w:r>
        <w:rPr>
          <w:rFonts w:ascii="Times New Roman"/>
          <w:sz w:val="24"/>
        </w:rPr>
        <w:t xml:space="preserve"> </w:t>
      </w:r>
      <w:r>
        <w:rPr>
          <w:rFonts w:ascii="Times New Roman"/>
          <w:spacing w:val="-1"/>
          <w:sz w:val="24"/>
        </w:rPr>
        <w:t>ordered</w:t>
      </w:r>
      <w:r>
        <w:rPr>
          <w:rFonts w:ascii="Times New Roman"/>
          <w:sz w:val="24"/>
        </w:rPr>
        <w:t xml:space="preserve"> the </w:t>
      </w:r>
      <w:r>
        <w:rPr>
          <w:rFonts w:ascii="Times New Roman"/>
          <w:spacing w:val="-1"/>
          <w:sz w:val="24"/>
        </w:rPr>
        <w:t xml:space="preserve">price </w:t>
      </w:r>
      <w:r>
        <w:rPr>
          <w:rFonts w:ascii="Times New Roman"/>
          <w:sz w:val="24"/>
        </w:rPr>
        <w:t xml:space="preserve">fixed, </w:t>
      </w:r>
      <w:r>
        <w:rPr>
          <w:rFonts w:ascii="Times New Roman"/>
          <w:spacing w:val="-1"/>
          <w:sz w:val="24"/>
        </w:rPr>
        <w:t>and</w:t>
      </w:r>
      <w:r>
        <w:rPr>
          <w:rFonts w:ascii="Times New Roman"/>
          <w:spacing w:val="2"/>
          <w:sz w:val="24"/>
        </w:rPr>
        <w:t xml:space="preserve"> </w:t>
      </w:r>
      <w:r>
        <w:rPr>
          <w:rFonts w:ascii="Times New Roman"/>
          <w:spacing w:val="-1"/>
          <w:sz w:val="24"/>
        </w:rPr>
        <w:t>an</w:t>
      </w:r>
      <w:r>
        <w:rPr>
          <w:rFonts w:ascii="Times New Roman"/>
          <w:sz w:val="24"/>
        </w:rPr>
        <w:t xml:space="preserve"> </w:t>
      </w:r>
      <w:r>
        <w:rPr>
          <w:rFonts w:ascii="Times New Roman"/>
          <w:spacing w:val="-1"/>
          <w:sz w:val="24"/>
        </w:rPr>
        <w:t>immediate</w:t>
      </w:r>
      <w:r>
        <w:rPr>
          <w:rFonts w:ascii="Times New Roman"/>
          <w:sz w:val="24"/>
        </w:rPr>
        <w:t xml:space="preserve"> </w:t>
      </w:r>
      <w:r>
        <w:rPr>
          <w:rFonts w:ascii="Times New Roman"/>
          <w:spacing w:val="-1"/>
          <w:sz w:val="24"/>
        </w:rPr>
        <w:t>settlement</w:t>
      </w:r>
      <w:r>
        <w:rPr>
          <w:rFonts w:ascii="Times New Roman"/>
          <w:spacing w:val="2"/>
          <w:sz w:val="24"/>
        </w:rPr>
        <w:t xml:space="preserve"> </w:t>
      </w:r>
      <w:r>
        <w:rPr>
          <w:rFonts w:ascii="Times New Roman"/>
          <w:sz w:val="24"/>
        </w:rPr>
        <w:t>shall</w:t>
      </w:r>
      <w:r>
        <w:rPr>
          <w:rFonts w:ascii="Times New Roman"/>
          <w:spacing w:val="65"/>
          <w:sz w:val="24"/>
        </w:rPr>
        <w:t xml:space="preserve"> </w:t>
      </w:r>
      <w:r>
        <w:rPr>
          <w:rFonts w:ascii="Times New Roman"/>
          <w:spacing w:val="-1"/>
          <w:sz w:val="24"/>
        </w:rPr>
        <w:t>thereupon</w:t>
      </w:r>
      <w:r>
        <w:rPr>
          <w:rFonts w:ascii="Times New Roman"/>
          <w:sz w:val="24"/>
        </w:rPr>
        <w:t xml:space="preserve"> be</w:t>
      </w:r>
      <w:r>
        <w:rPr>
          <w:rFonts w:ascii="Times New Roman"/>
          <w:spacing w:val="-1"/>
          <w:sz w:val="24"/>
        </w:rPr>
        <w:t xml:space="preserve"> </w:t>
      </w:r>
      <w:r>
        <w:rPr>
          <w:rFonts w:ascii="Times New Roman"/>
          <w:sz w:val="24"/>
        </w:rPr>
        <w:t xml:space="preserve">had between the </w:t>
      </w:r>
      <w:r>
        <w:rPr>
          <w:rFonts w:ascii="Times New Roman"/>
          <w:spacing w:val="-1"/>
          <w:sz w:val="24"/>
        </w:rPr>
        <w:t>parties</w:t>
      </w:r>
      <w:r>
        <w:rPr>
          <w:rFonts w:ascii="Times New Roman"/>
          <w:spacing w:val="1"/>
          <w:sz w:val="24"/>
        </w:rPr>
        <w:t xml:space="preserve"> </w:t>
      </w:r>
      <w:r>
        <w:rPr>
          <w:rFonts w:ascii="Times New Roman"/>
          <w:spacing w:val="-1"/>
          <w:sz w:val="24"/>
        </w:rPr>
        <w:t>accordingly.</w:t>
      </w:r>
    </w:p>
    <w:p w:rsidR="00BC2140" w:rsidRDefault="00BC2140">
      <w:pPr>
        <w:rPr>
          <w:rFonts w:ascii="Times New Roman" w:eastAsia="Times New Roman" w:hAnsi="Times New Roman" w:cs="Times New Roman"/>
          <w:sz w:val="24"/>
          <w:szCs w:val="24"/>
        </w:rPr>
      </w:pPr>
    </w:p>
    <w:p w:rsidR="00BC2140" w:rsidRDefault="00E443F8">
      <w:pPr>
        <w:numPr>
          <w:ilvl w:val="1"/>
          <w:numId w:val="10"/>
        </w:numPr>
        <w:tabs>
          <w:tab w:val="left" w:pos="1154"/>
        </w:tabs>
        <w:ind w:right="1104" w:firstLine="0"/>
        <w:rPr>
          <w:rFonts w:ascii="Times New Roman" w:eastAsia="Times New Roman" w:hAnsi="Times New Roman" w:cs="Times New Roman"/>
          <w:sz w:val="24"/>
          <w:szCs w:val="24"/>
        </w:rPr>
      </w:pPr>
      <w:r>
        <w:rPr>
          <w:rFonts w:ascii="Times New Roman"/>
          <w:b/>
          <w:sz w:val="24"/>
        </w:rPr>
        <w:t>The</w:t>
      </w:r>
      <w:r>
        <w:rPr>
          <w:rFonts w:ascii="Times New Roman"/>
          <w:b/>
          <w:spacing w:val="-1"/>
          <w:sz w:val="24"/>
        </w:rPr>
        <w:t xml:space="preserve"> buyer </w:t>
      </w:r>
      <w:r>
        <w:rPr>
          <w:rFonts w:ascii="Times New Roman"/>
          <w:b/>
          <w:sz w:val="24"/>
        </w:rPr>
        <w:t xml:space="preserve">shall </w:t>
      </w:r>
      <w:r>
        <w:rPr>
          <w:rFonts w:ascii="Times New Roman"/>
          <w:b/>
          <w:spacing w:val="-1"/>
          <w:sz w:val="24"/>
        </w:rPr>
        <w:t xml:space="preserve">have the </w:t>
      </w:r>
      <w:r>
        <w:rPr>
          <w:rFonts w:ascii="Times New Roman"/>
          <w:b/>
          <w:sz w:val="24"/>
        </w:rPr>
        <w:t xml:space="preserve">right </w:t>
      </w:r>
      <w:r>
        <w:rPr>
          <w:rFonts w:ascii="Times New Roman"/>
          <w:b/>
          <w:spacing w:val="-1"/>
          <w:sz w:val="24"/>
        </w:rPr>
        <w:t>to</w:t>
      </w:r>
      <w:r>
        <w:rPr>
          <w:rFonts w:ascii="Times New Roman"/>
          <w:b/>
          <w:sz w:val="24"/>
        </w:rPr>
        <w:t xml:space="preserve"> </w:t>
      </w:r>
      <w:r>
        <w:rPr>
          <w:rFonts w:ascii="Times New Roman"/>
          <w:b/>
          <w:spacing w:val="-1"/>
          <w:sz w:val="24"/>
        </w:rPr>
        <w:t>demand</w:t>
      </w:r>
      <w:r>
        <w:rPr>
          <w:rFonts w:ascii="Times New Roman"/>
          <w:b/>
          <w:sz w:val="24"/>
        </w:rPr>
        <w:t xml:space="preserve"> </w:t>
      </w:r>
      <w:r>
        <w:rPr>
          <w:rFonts w:ascii="Times New Roman"/>
          <w:b/>
          <w:spacing w:val="1"/>
          <w:sz w:val="24"/>
        </w:rPr>
        <w:t xml:space="preserve">of </w:t>
      </w:r>
      <w:r>
        <w:rPr>
          <w:rFonts w:ascii="Times New Roman"/>
          <w:b/>
          <w:spacing w:val="-1"/>
          <w:sz w:val="24"/>
        </w:rPr>
        <w:t xml:space="preserve">the seller the </w:t>
      </w:r>
      <w:r>
        <w:rPr>
          <w:rFonts w:ascii="Times New Roman"/>
          <w:b/>
          <w:sz w:val="24"/>
        </w:rPr>
        <w:t>return of</w:t>
      </w:r>
      <w:r>
        <w:rPr>
          <w:rFonts w:ascii="Times New Roman"/>
          <w:b/>
          <w:spacing w:val="1"/>
          <w:sz w:val="24"/>
        </w:rPr>
        <w:t xml:space="preserve"> </w:t>
      </w:r>
      <w:r>
        <w:rPr>
          <w:rFonts w:ascii="Times New Roman"/>
          <w:b/>
          <w:sz w:val="24"/>
        </w:rPr>
        <w:t>any</w:t>
      </w:r>
      <w:r>
        <w:rPr>
          <w:rFonts w:ascii="Times New Roman"/>
          <w:b/>
          <w:spacing w:val="39"/>
          <w:sz w:val="24"/>
        </w:rPr>
        <w:t xml:space="preserve"> </w:t>
      </w:r>
      <w:r>
        <w:rPr>
          <w:rFonts w:ascii="Times New Roman"/>
          <w:b/>
          <w:spacing w:val="-1"/>
          <w:sz w:val="24"/>
        </w:rPr>
        <w:t>accumulated</w:t>
      </w:r>
      <w:r>
        <w:rPr>
          <w:rFonts w:ascii="Times New Roman"/>
          <w:b/>
          <w:spacing w:val="4"/>
          <w:sz w:val="24"/>
        </w:rPr>
        <w:t xml:space="preserve"> </w:t>
      </w:r>
      <w:r>
        <w:rPr>
          <w:rFonts w:ascii="Times New Roman"/>
          <w:b/>
          <w:spacing w:val="-1"/>
          <w:sz w:val="24"/>
        </w:rPr>
        <w:t>margin</w:t>
      </w:r>
      <w:r>
        <w:rPr>
          <w:rFonts w:ascii="Times New Roman"/>
          <w:b/>
          <w:spacing w:val="1"/>
          <w:sz w:val="24"/>
        </w:rPr>
        <w:t xml:space="preserve"> </w:t>
      </w:r>
      <w:r>
        <w:rPr>
          <w:rFonts w:ascii="Times New Roman"/>
          <w:sz w:val="24"/>
        </w:rPr>
        <w:t xml:space="preserve">in </w:t>
      </w:r>
      <w:r>
        <w:rPr>
          <w:rFonts w:ascii="Times New Roman"/>
          <w:spacing w:val="-1"/>
          <w:sz w:val="24"/>
        </w:rPr>
        <w:t>excess</w:t>
      </w:r>
      <w:r>
        <w:rPr>
          <w:rFonts w:ascii="Times New Roman"/>
          <w:sz w:val="24"/>
        </w:rPr>
        <w:t xml:space="preserve"> of the </w:t>
      </w:r>
      <w:r>
        <w:rPr>
          <w:rFonts w:ascii="Times New Roman"/>
          <w:spacing w:val="-1"/>
          <w:sz w:val="24"/>
        </w:rPr>
        <w:t>original</w:t>
      </w:r>
      <w:r>
        <w:rPr>
          <w:rFonts w:ascii="Times New Roman"/>
          <w:sz w:val="24"/>
        </w:rPr>
        <w:t xml:space="preserve"> </w:t>
      </w:r>
      <w:r>
        <w:rPr>
          <w:rFonts w:ascii="Times New Roman"/>
          <w:spacing w:val="-1"/>
          <w:sz w:val="24"/>
        </w:rPr>
        <w:t>margin.</w:t>
      </w:r>
    </w:p>
    <w:p w:rsidR="00BC2140" w:rsidRDefault="00BC2140">
      <w:pPr>
        <w:rPr>
          <w:rFonts w:ascii="Times New Roman" w:eastAsia="Times New Roman" w:hAnsi="Times New Roman" w:cs="Times New Roman"/>
          <w:sz w:val="24"/>
          <w:szCs w:val="24"/>
        </w:rPr>
        <w:sectPr w:rsidR="00BC2140">
          <w:pgSz w:w="12240" w:h="15840"/>
          <w:pgMar w:top="960" w:right="1180" w:bottom="280" w:left="1520" w:header="720" w:footer="720" w:gutter="0"/>
          <w:cols w:space="720"/>
        </w:sectPr>
      </w:pPr>
    </w:p>
    <w:p w:rsidR="00BC2140" w:rsidRDefault="00E443F8">
      <w:pPr>
        <w:numPr>
          <w:ilvl w:val="1"/>
          <w:numId w:val="10"/>
        </w:numPr>
        <w:tabs>
          <w:tab w:val="left" w:pos="1142"/>
        </w:tabs>
        <w:spacing w:before="48"/>
        <w:ind w:right="113" w:firstLine="0"/>
        <w:rPr>
          <w:rFonts w:ascii="Times New Roman" w:eastAsia="Times New Roman" w:hAnsi="Times New Roman" w:cs="Times New Roman"/>
          <w:sz w:val="24"/>
          <w:szCs w:val="24"/>
        </w:rPr>
      </w:pPr>
      <w:r>
        <w:rPr>
          <w:rFonts w:ascii="Times New Roman"/>
          <w:spacing w:val="-2"/>
          <w:sz w:val="24"/>
        </w:rPr>
        <w:lastRenderedPageBreak/>
        <w:t>It</w:t>
      </w:r>
      <w:r>
        <w:rPr>
          <w:rFonts w:ascii="Times New Roman"/>
          <w:sz w:val="24"/>
        </w:rPr>
        <w:t xml:space="preserve"> is specifically</w:t>
      </w:r>
      <w:r>
        <w:rPr>
          <w:rFonts w:ascii="Times New Roman"/>
          <w:spacing w:val="-3"/>
          <w:sz w:val="24"/>
        </w:rPr>
        <w:t xml:space="preserve"> </w:t>
      </w:r>
      <w:r>
        <w:rPr>
          <w:rFonts w:ascii="Times New Roman"/>
          <w:spacing w:val="-1"/>
          <w:sz w:val="24"/>
        </w:rPr>
        <w:t>agreed</w:t>
      </w:r>
      <w:r>
        <w:rPr>
          <w:rFonts w:ascii="Times New Roman"/>
          <w:sz w:val="24"/>
        </w:rPr>
        <w:t xml:space="preserve"> </w:t>
      </w:r>
      <w:r>
        <w:rPr>
          <w:rFonts w:ascii="Times New Roman"/>
          <w:spacing w:val="1"/>
          <w:sz w:val="24"/>
        </w:rPr>
        <w:t>by</w:t>
      </w:r>
      <w:r>
        <w:rPr>
          <w:rFonts w:ascii="Times New Roman"/>
          <w:spacing w:val="-5"/>
          <w:sz w:val="24"/>
        </w:rPr>
        <w:t xml:space="preserve"> </w:t>
      </w:r>
      <w:r>
        <w:rPr>
          <w:rFonts w:ascii="Times New Roman"/>
          <w:sz w:val="24"/>
        </w:rPr>
        <w:t xml:space="preserve">the buyer, </w:t>
      </w:r>
      <w:r>
        <w:rPr>
          <w:rFonts w:ascii="Times New Roman"/>
          <w:spacing w:val="-1"/>
          <w:sz w:val="24"/>
        </w:rPr>
        <w:t>however,</w:t>
      </w:r>
      <w:r>
        <w:rPr>
          <w:rFonts w:ascii="Times New Roman"/>
          <w:spacing w:val="1"/>
          <w:sz w:val="24"/>
        </w:rPr>
        <w:t xml:space="preserve"> </w:t>
      </w:r>
      <w:r>
        <w:rPr>
          <w:rFonts w:ascii="Times New Roman"/>
          <w:sz w:val="24"/>
        </w:rPr>
        <w:t>that the</w:t>
      </w:r>
      <w:r>
        <w:rPr>
          <w:rFonts w:ascii="Times New Roman"/>
          <w:spacing w:val="3"/>
          <w:sz w:val="24"/>
        </w:rPr>
        <w:t xml:space="preserve"> </w:t>
      </w:r>
      <w:r>
        <w:rPr>
          <w:rFonts w:ascii="Times New Roman"/>
          <w:b/>
          <w:spacing w:val="-1"/>
          <w:sz w:val="24"/>
        </w:rPr>
        <w:t xml:space="preserve">seller </w:t>
      </w:r>
      <w:r>
        <w:rPr>
          <w:rFonts w:ascii="Times New Roman"/>
          <w:b/>
          <w:sz w:val="24"/>
        </w:rPr>
        <w:t>shall have</w:t>
      </w:r>
      <w:r>
        <w:rPr>
          <w:rFonts w:ascii="Times New Roman"/>
          <w:b/>
          <w:spacing w:val="-1"/>
          <w:sz w:val="24"/>
        </w:rPr>
        <w:t xml:space="preserve"> the </w:t>
      </w:r>
      <w:r>
        <w:rPr>
          <w:rFonts w:ascii="Times New Roman"/>
          <w:b/>
          <w:sz w:val="24"/>
        </w:rPr>
        <w:t xml:space="preserve">right </w:t>
      </w:r>
      <w:r>
        <w:rPr>
          <w:rFonts w:ascii="Times New Roman"/>
          <w:b/>
          <w:spacing w:val="-1"/>
          <w:sz w:val="24"/>
        </w:rPr>
        <w:t>to</w:t>
      </w:r>
      <w:r>
        <w:rPr>
          <w:rFonts w:ascii="Times New Roman"/>
          <w:b/>
          <w:spacing w:val="37"/>
          <w:sz w:val="24"/>
        </w:rPr>
        <w:t xml:space="preserve"> </w:t>
      </w:r>
      <w:r>
        <w:rPr>
          <w:rFonts w:ascii="Times New Roman"/>
          <w:b/>
          <w:sz w:val="24"/>
        </w:rPr>
        <w:t xml:space="preserve">apply </w:t>
      </w:r>
      <w:r>
        <w:rPr>
          <w:rFonts w:ascii="Times New Roman"/>
          <w:b/>
          <w:spacing w:val="-1"/>
          <w:sz w:val="24"/>
        </w:rPr>
        <w:t>margin</w:t>
      </w:r>
      <w:r>
        <w:rPr>
          <w:rFonts w:ascii="Times New Roman"/>
          <w:b/>
          <w:spacing w:val="1"/>
          <w:sz w:val="24"/>
        </w:rPr>
        <w:t xml:space="preserve"> </w:t>
      </w:r>
      <w:r>
        <w:rPr>
          <w:rFonts w:ascii="Times New Roman"/>
          <w:b/>
          <w:spacing w:val="-1"/>
          <w:sz w:val="24"/>
        </w:rPr>
        <w:t>funds</w:t>
      </w:r>
      <w:r>
        <w:rPr>
          <w:rFonts w:ascii="Times New Roman"/>
          <w:b/>
          <w:sz w:val="24"/>
        </w:rPr>
        <w:t xml:space="preserve"> to </w:t>
      </w:r>
      <w:r>
        <w:rPr>
          <w:rFonts w:ascii="Times New Roman"/>
          <w:b/>
          <w:spacing w:val="-1"/>
          <w:sz w:val="24"/>
        </w:rPr>
        <w:t>the payment</w:t>
      </w:r>
      <w:r>
        <w:rPr>
          <w:rFonts w:ascii="Times New Roman"/>
          <w:b/>
          <w:sz w:val="24"/>
        </w:rPr>
        <w:t xml:space="preserve"> of any </w:t>
      </w:r>
      <w:r>
        <w:rPr>
          <w:rFonts w:ascii="Times New Roman"/>
          <w:b/>
          <w:spacing w:val="-1"/>
          <w:sz w:val="24"/>
        </w:rPr>
        <w:t>indebtedness</w:t>
      </w:r>
      <w:r>
        <w:rPr>
          <w:rFonts w:ascii="Times New Roman"/>
          <w:b/>
          <w:sz w:val="24"/>
        </w:rPr>
        <w:t xml:space="preserve"> due</w:t>
      </w:r>
      <w:r>
        <w:rPr>
          <w:rFonts w:ascii="Times New Roman"/>
          <w:b/>
          <w:spacing w:val="-1"/>
          <w:sz w:val="24"/>
        </w:rPr>
        <w:t xml:space="preserve"> the seller </w:t>
      </w:r>
      <w:r>
        <w:rPr>
          <w:rFonts w:ascii="Times New Roman"/>
          <w:b/>
          <w:sz w:val="24"/>
        </w:rPr>
        <w:t>by the</w:t>
      </w:r>
      <w:r>
        <w:rPr>
          <w:rFonts w:ascii="Times New Roman"/>
          <w:b/>
          <w:spacing w:val="-1"/>
          <w:sz w:val="24"/>
        </w:rPr>
        <w:t xml:space="preserve"> </w:t>
      </w:r>
      <w:r>
        <w:rPr>
          <w:rFonts w:ascii="Times New Roman"/>
          <w:b/>
          <w:sz w:val="24"/>
        </w:rPr>
        <w:t>buyer</w:t>
      </w:r>
      <w:r>
        <w:rPr>
          <w:rFonts w:ascii="Times New Roman"/>
          <w:sz w:val="24"/>
        </w:rPr>
        <w:t>,</w:t>
      </w:r>
      <w:r>
        <w:rPr>
          <w:rFonts w:ascii="Times New Roman"/>
          <w:spacing w:val="63"/>
          <w:sz w:val="24"/>
        </w:rPr>
        <w:t xml:space="preserve"> </w:t>
      </w:r>
      <w:r>
        <w:rPr>
          <w:rFonts w:ascii="Times New Roman"/>
          <w:spacing w:val="-1"/>
          <w:sz w:val="24"/>
        </w:rPr>
        <w:t>provided</w:t>
      </w:r>
      <w:r>
        <w:rPr>
          <w:rFonts w:ascii="Times New Roman"/>
          <w:sz w:val="24"/>
        </w:rPr>
        <w:t xml:space="preserve"> </w:t>
      </w:r>
      <w:r>
        <w:rPr>
          <w:rFonts w:ascii="Times New Roman"/>
          <w:spacing w:val="-1"/>
          <w:sz w:val="24"/>
        </w:rPr>
        <w:t>that</w:t>
      </w:r>
      <w:r>
        <w:rPr>
          <w:rFonts w:ascii="Times New Roman"/>
          <w:sz w:val="24"/>
        </w:rPr>
        <w:t xml:space="preserve"> no </w:t>
      </w:r>
      <w:r>
        <w:rPr>
          <w:rFonts w:ascii="Times New Roman"/>
          <w:spacing w:val="-1"/>
          <w:sz w:val="24"/>
        </w:rPr>
        <w:t>such</w:t>
      </w:r>
      <w:r>
        <w:rPr>
          <w:rFonts w:ascii="Times New Roman"/>
          <w:sz w:val="24"/>
        </w:rPr>
        <w:t xml:space="preserve"> </w:t>
      </w:r>
      <w:r>
        <w:rPr>
          <w:rFonts w:ascii="Times New Roman"/>
          <w:spacing w:val="-1"/>
          <w:sz w:val="24"/>
        </w:rPr>
        <w:t>margin</w:t>
      </w:r>
      <w:r>
        <w:rPr>
          <w:rFonts w:ascii="Times New Roman"/>
          <w:sz w:val="24"/>
        </w:rPr>
        <w:t xml:space="preserve"> funds </w:t>
      </w:r>
      <w:r>
        <w:rPr>
          <w:rFonts w:ascii="Times New Roman"/>
          <w:spacing w:val="1"/>
          <w:sz w:val="24"/>
        </w:rPr>
        <w:t>may</w:t>
      </w:r>
      <w:r>
        <w:rPr>
          <w:rFonts w:ascii="Times New Roman"/>
          <w:spacing w:val="-3"/>
          <w:sz w:val="24"/>
        </w:rPr>
        <w:t xml:space="preserve"> </w:t>
      </w:r>
      <w:r>
        <w:rPr>
          <w:rFonts w:ascii="Times New Roman"/>
          <w:sz w:val="24"/>
        </w:rPr>
        <w:t>be</w:t>
      </w:r>
      <w:r>
        <w:rPr>
          <w:rFonts w:ascii="Times New Roman"/>
          <w:spacing w:val="-1"/>
          <w:sz w:val="24"/>
        </w:rPr>
        <w:t xml:space="preserve"> </w:t>
      </w:r>
      <w:r>
        <w:rPr>
          <w:rFonts w:ascii="Times New Roman"/>
          <w:sz w:val="24"/>
        </w:rPr>
        <w:t xml:space="preserve">so applied </w:t>
      </w:r>
      <w:r>
        <w:rPr>
          <w:rFonts w:ascii="Times New Roman"/>
          <w:spacing w:val="-1"/>
          <w:sz w:val="24"/>
        </w:rPr>
        <w:t>during</w:t>
      </w:r>
      <w:r>
        <w:rPr>
          <w:rFonts w:ascii="Times New Roman"/>
          <w:spacing w:val="-2"/>
          <w:sz w:val="24"/>
        </w:rPr>
        <w:t xml:space="preserve"> </w:t>
      </w:r>
      <w:r>
        <w:rPr>
          <w:rFonts w:ascii="Times New Roman"/>
          <w:sz w:val="24"/>
        </w:rPr>
        <w:t>the life</w:t>
      </w:r>
      <w:r>
        <w:rPr>
          <w:rFonts w:ascii="Times New Roman"/>
          <w:spacing w:val="-1"/>
          <w:sz w:val="24"/>
        </w:rPr>
        <w:t xml:space="preserve"> </w:t>
      </w:r>
      <w:r>
        <w:rPr>
          <w:rFonts w:ascii="Times New Roman"/>
          <w:sz w:val="24"/>
        </w:rPr>
        <w:t xml:space="preserve">of the </w:t>
      </w:r>
      <w:r>
        <w:rPr>
          <w:rFonts w:ascii="Times New Roman"/>
          <w:spacing w:val="-1"/>
          <w:sz w:val="24"/>
        </w:rPr>
        <w:t>call</w:t>
      </w:r>
      <w:r>
        <w:rPr>
          <w:rFonts w:ascii="Times New Roman"/>
          <w:sz w:val="24"/>
        </w:rPr>
        <w:t xml:space="preserve"> </w:t>
      </w:r>
      <w:r>
        <w:rPr>
          <w:rFonts w:ascii="Times New Roman"/>
          <w:spacing w:val="-1"/>
          <w:sz w:val="24"/>
        </w:rPr>
        <w:t>cotton</w:t>
      </w:r>
      <w:r>
        <w:rPr>
          <w:rFonts w:ascii="Times New Roman"/>
          <w:spacing w:val="63"/>
          <w:sz w:val="24"/>
        </w:rPr>
        <w:t xml:space="preserve"> </w:t>
      </w:r>
      <w:r>
        <w:rPr>
          <w:rFonts w:ascii="Times New Roman"/>
          <w:spacing w:val="-1"/>
          <w:sz w:val="24"/>
        </w:rPr>
        <w:t>contract</w:t>
      </w:r>
      <w:r>
        <w:rPr>
          <w:rFonts w:ascii="Times New Roman"/>
          <w:sz w:val="24"/>
        </w:rPr>
        <w:t xml:space="preserve"> or until price</w:t>
      </w:r>
      <w:r>
        <w:rPr>
          <w:rFonts w:ascii="Times New Roman"/>
          <w:spacing w:val="-1"/>
          <w:sz w:val="24"/>
        </w:rPr>
        <w:t xml:space="preserve"> </w:t>
      </w:r>
      <w:r>
        <w:rPr>
          <w:rFonts w:ascii="Times New Roman"/>
          <w:sz w:val="24"/>
        </w:rPr>
        <w:t>fixing</w:t>
      </w:r>
      <w:r>
        <w:rPr>
          <w:rFonts w:ascii="Times New Roman"/>
          <w:spacing w:val="-2"/>
          <w:sz w:val="24"/>
        </w:rPr>
        <w:t xml:space="preserve"> </w:t>
      </w:r>
      <w:r>
        <w:rPr>
          <w:rFonts w:ascii="Times New Roman"/>
          <w:spacing w:val="-1"/>
          <w:sz w:val="24"/>
        </w:rPr>
        <w:t>has</w:t>
      </w:r>
      <w:r>
        <w:rPr>
          <w:rFonts w:ascii="Times New Roman"/>
          <w:sz w:val="24"/>
        </w:rPr>
        <w:t xml:space="preserve"> been </w:t>
      </w:r>
      <w:r>
        <w:rPr>
          <w:rFonts w:ascii="Times New Roman"/>
          <w:spacing w:val="-1"/>
          <w:sz w:val="24"/>
        </w:rPr>
        <w:t>completed</w:t>
      </w:r>
      <w:r>
        <w:rPr>
          <w:rFonts w:ascii="Times New Roman"/>
          <w:spacing w:val="1"/>
          <w:sz w:val="24"/>
        </w:rPr>
        <w:t xml:space="preserve"> </w:t>
      </w:r>
      <w:r>
        <w:rPr>
          <w:rFonts w:ascii="Times New Roman"/>
          <w:sz w:val="24"/>
        </w:rPr>
        <w:t xml:space="preserve">and </w:t>
      </w:r>
      <w:r>
        <w:rPr>
          <w:rFonts w:ascii="Times New Roman"/>
          <w:spacing w:val="-1"/>
          <w:sz w:val="24"/>
        </w:rPr>
        <w:t>contract</w:t>
      </w:r>
      <w:r>
        <w:rPr>
          <w:rFonts w:ascii="Times New Roman"/>
          <w:sz w:val="24"/>
        </w:rPr>
        <w:t xml:space="preserve"> closed.</w:t>
      </w:r>
    </w:p>
    <w:p w:rsidR="00BC2140" w:rsidRDefault="00BC2140">
      <w:pPr>
        <w:spacing w:before="6"/>
        <w:rPr>
          <w:rFonts w:ascii="Times New Roman" w:eastAsia="Times New Roman" w:hAnsi="Times New Roman" w:cs="Times New Roman"/>
          <w:sz w:val="24"/>
          <w:szCs w:val="24"/>
        </w:rPr>
      </w:pPr>
    </w:p>
    <w:p w:rsidR="00BC2140" w:rsidRDefault="00E443F8">
      <w:pPr>
        <w:pStyle w:val="Heading1"/>
        <w:ind w:left="3108" w:right="2258" w:firstLine="1087"/>
        <w:rPr>
          <w:b w:val="0"/>
          <w:bCs w:val="0"/>
        </w:rPr>
      </w:pPr>
      <w:r>
        <w:rPr>
          <w:spacing w:val="-1"/>
        </w:rPr>
        <w:t>RULE</w:t>
      </w:r>
      <w:r>
        <w:rPr>
          <w:spacing w:val="1"/>
        </w:rPr>
        <w:t xml:space="preserve"> </w:t>
      </w:r>
      <w:r>
        <w:t>12</w:t>
      </w:r>
      <w:r>
        <w:rPr>
          <w:spacing w:val="22"/>
        </w:rPr>
        <w:t xml:space="preserve"> </w:t>
      </w:r>
      <w:r>
        <w:rPr>
          <w:spacing w:val="-1"/>
        </w:rPr>
        <w:t xml:space="preserve">OFFSETTING </w:t>
      </w:r>
      <w:r>
        <w:rPr>
          <w:spacing w:val="-2"/>
        </w:rPr>
        <w:t>MARGINS</w:t>
      </w:r>
    </w:p>
    <w:p w:rsidR="00BC2140" w:rsidRDefault="00BC2140">
      <w:pPr>
        <w:spacing w:before="5"/>
        <w:rPr>
          <w:rFonts w:ascii="Times New Roman" w:eastAsia="Times New Roman" w:hAnsi="Times New Roman" w:cs="Times New Roman"/>
          <w:sz w:val="24"/>
          <w:szCs w:val="24"/>
        </w:rPr>
      </w:pPr>
    </w:p>
    <w:p w:rsidR="00BC2140" w:rsidRDefault="00E443F8">
      <w:pPr>
        <w:spacing w:line="272" w:lineRule="exact"/>
        <w:ind w:left="107" w:right="113"/>
        <w:rPr>
          <w:rFonts w:ascii="Times New Roman" w:eastAsia="Times New Roman" w:hAnsi="Times New Roman" w:cs="Times New Roman"/>
          <w:sz w:val="24"/>
          <w:szCs w:val="24"/>
        </w:rPr>
      </w:pPr>
      <w:r>
        <w:rPr>
          <w:rFonts w:ascii="Times New Roman"/>
          <w:b/>
          <w:sz w:val="24"/>
        </w:rPr>
        <w:t>Clause</w:t>
      </w:r>
      <w:r>
        <w:rPr>
          <w:rFonts w:ascii="Times New Roman"/>
          <w:b/>
          <w:spacing w:val="-1"/>
          <w:sz w:val="24"/>
        </w:rPr>
        <w:t xml:space="preserve"> </w:t>
      </w:r>
      <w:r>
        <w:rPr>
          <w:rFonts w:ascii="Times New Roman"/>
          <w:b/>
          <w:sz w:val="24"/>
        </w:rPr>
        <w:t>1  On</w:t>
      </w:r>
      <w:r>
        <w:rPr>
          <w:rFonts w:ascii="Times New Roman"/>
          <w:b/>
          <w:spacing w:val="1"/>
          <w:sz w:val="24"/>
        </w:rPr>
        <w:t xml:space="preserve"> </w:t>
      </w:r>
      <w:r>
        <w:rPr>
          <w:rFonts w:ascii="Times New Roman"/>
          <w:b/>
          <w:spacing w:val="-1"/>
          <w:sz w:val="24"/>
        </w:rPr>
        <w:t>cotton</w:t>
      </w:r>
      <w:r>
        <w:rPr>
          <w:rFonts w:ascii="Times New Roman"/>
          <w:b/>
          <w:sz w:val="24"/>
        </w:rPr>
        <w:t xml:space="preserve"> sold for</w:t>
      </w:r>
      <w:r>
        <w:rPr>
          <w:rFonts w:ascii="Times New Roman"/>
          <w:b/>
          <w:spacing w:val="-1"/>
          <w:sz w:val="24"/>
        </w:rPr>
        <w:t xml:space="preserve"> forward</w:t>
      </w:r>
      <w:r>
        <w:rPr>
          <w:rFonts w:ascii="Times New Roman"/>
          <w:b/>
          <w:sz w:val="24"/>
        </w:rPr>
        <w:t xml:space="preserve"> </w:t>
      </w:r>
      <w:r>
        <w:rPr>
          <w:rFonts w:ascii="Times New Roman"/>
          <w:b/>
          <w:spacing w:val="-1"/>
          <w:sz w:val="24"/>
        </w:rPr>
        <w:t>shipment,</w:t>
      </w:r>
      <w:r>
        <w:rPr>
          <w:rFonts w:ascii="Times New Roman"/>
          <w:b/>
          <w:sz w:val="24"/>
        </w:rPr>
        <w:t xml:space="preserve"> </w:t>
      </w:r>
      <w:r>
        <w:rPr>
          <w:rFonts w:ascii="Times New Roman"/>
          <w:b/>
          <w:spacing w:val="-1"/>
          <w:sz w:val="24"/>
        </w:rPr>
        <w:t>buyer's</w:t>
      </w:r>
      <w:r>
        <w:rPr>
          <w:rFonts w:ascii="Times New Roman"/>
          <w:b/>
          <w:sz w:val="24"/>
        </w:rPr>
        <w:t xml:space="preserve"> or </w:t>
      </w:r>
      <w:r>
        <w:rPr>
          <w:rFonts w:ascii="Times New Roman"/>
          <w:b/>
          <w:spacing w:val="-1"/>
          <w:sz w:val="24"/>
        </w:rPr>
        <w:t>seller's</w:t>
      </w:r>
      <w:r>
        <w:rPr>
          <w:rFonts w:ascii="Times New Roman"/>
          <w:b/>
          <w:sz w:val="24"/>
        </w:rPr>
        <w:t xml:space="preserve"> call, and </w:t>
      </w:r>
      <w:r>
        <w:rPr>
          <w:rFonts w:ascii="Times New Roman"/>
          <w:b/>
          <w:spacing w:val="-1"/>
          <w:sz w:val="24"/>
        </w:rPr>
        <w:t>the price</w:t>
      </w:r>
      <w:r>
        <w:rPr>
          <w:rFonts w:ascii="Times New Roman"/>
          <w:b/>
          <w:spacing w:val="-2"/>
          <w:sz w:val="24"/>
        </w:rPr>
        <w:t xml:space="preserve"> </w:t>
      </w:r>
      <w:r>
        <w:rPr>
          <w:rFonts w:ascii="Times New Roman"/>
          <w:b/>
          <w:sz w:val="24"/>
        </w:rPr>
        <w:t>has</w:t>
      </w:r>
      <w:r>
        <w:rPr>
          <w:rFonts w:ascii="Times New Roman"/>
          <w:b/>
          <w:spacing w:val="57"/>
          <w:sz w:val="24"/>
        </w:rPr>
        <w:t xml:space="preserve"> </w:t>
      </w:r>
      <w:r>
        <w:rPr>
          <w:rFonts w:ascii="Times New Roman"/>
          <w:b/>
          <w:spacing w:val="-1"/>
          <w:sz w:val="24"/>
        </w:rPr>
        <w:t>been</w:t>
      </w:r>
      <w:r>
        <w:rPr>
          <w:rFonts w:ascii="Times New Roman"/>
          <w:b/>
          <w:sz w:val="24"/>
        </w:rPr>
        <w:t xml:space="preserve"> fixed </w:t>
      </w:r>
      <w:r>
        <w:rPr>
          <w:rFonts w:ascii="Times New Roman"/>
          <w:b/>
          <w:spacing w:val="-1"/>
          <w:sz w:val="24"/>
        </w:rPr>
        <w:t>but</w:t>
      </w:r>
      <w:r>
        <w:rPr>
          <w:rFonts w:ascii="Times New Roman"/>
          <w:b/>
          <w:sz w:val="24"/>
        </w:rPr>
        <w:t xml:space="preserve"> the </w:t>
      </w:r>
      <w:r>
        <w:rPr>
          <w:rFonts w:ascii="Times New Roman"/>
          <w:b/>
          <w:spacing w:val="-1"/>
          <w:sz w:val="24"/>
        </w:rPr>
        <w:t>cotton</w:t>
      </w:r>
      <w:r>
        <w:rPr>
          <w:rFonts w:ascii="Times New Roman"/>
          <w:b/>
          <w:sz w:val="24"/>
        </w:rPr>
        <w:t xml:space="preserve"> has not</w:t>
      </w:r>
      <w:r>
        <w:rPr>
          <w:rFonts w:ascii="Times New Roman"/>
          <w:b/>
          <w:spacing w:val="-1"/>
          <w:sz w:val="24"/>
        </w:rPr>
        <w:t xml:space="preserve"> been</w:t>
      </w:r>
      <w:r>
        <w:rPr>
          <w:rFonts w:ascii="Times New Roman"/>
          <w:b/>
          <w:sz w:val="24"/>
        </w:rPr>
        <w:t xml:space="preserve"> shipped</w:t>
      </w:r>
      <w:r>
        <w:rPr>
          <w:rFonts w:ascii="Times New Roman"/>
          <w:sz w:val="24"/>
        </w:rPr>
        <w:t>,</w:t>
      </w:r>
      <w:r>
        <w:rPr>
          <w:rFonts w:ascii="Times New Roman"/>
          <w:spacing w:val="-3"/>
          <w:sz w:val="24"/>
        </w:rPr>
        <w:t xml:space="preserve"> </w:t>
      </w:r>
      <w:r>
        <w:rPr>
          <w:rFonts w:ascii="Times New Roman"/>
          <w:sz w:val="24"/>
        </w:rPr>
        <w:t xml:space="preserve">with a </w:t>
      </w:r>
      <w:r>
        <w:rPr>
          <w:rFonts w:ascii="Times New Roman"/>
          <w:spacing w:val="-1"/>
          <w:sz w:val="24"/>
        </w:rPr>
        <w:t>variation</w:t>
      </w:r>
      <w:r>
        <w:rPr>
          <w:rFonts w:ascii="Times New Roman"/>
          <w:sz w:val="24"/>
        </w:rPr>
        <w:t xml:space="preserve"> in the</w:t>
      </w:r>
      <w:r>
        <w:rPr>
          <w:rFonts w:ascii="Times New Roman"/>
          <w:spacing w:val="-1"/>
          <w:sz w:val="24"/>
        </w:rPr>
        <w:t xml:space="preserve"> market</w:t>
      </w:r>
      <w:r>
        <w:rPr>
          <w:rFonts w:ascii="Times New Roman"/>
          <w:sz w:val="24"/>
        </w:rPr>
        <w:t xml:space="preserve"> of one</w:t>
      </w:r>
      <w:r>
        <w:rPr>
          <w:rFonts w:ascii="Times New Roman"/>
          <w:spacing w:val="-1"/>
          <w:sz w:val="24"/>
        </w:rPr>
        <w:t xml:space="preserve"> (1)</w:t>
      </w:r>
      <w:r>
        <w:rPr>
          <w:rFonts w:ascii="Times New Roman"/>
          <w:spacing w:val="1"/>
          <w:sz w:val="24"/>
        </w:rPr>
        <w:t xml:space="preserve"> </w:t>
      </w:r>
      <w:r>
        <w:rPr>
          <w:rFonts w:ascii="Times New Roman"/>
          <w:spacing w:val="-1"/>
          <w:sz w:val="24"/>
        </w:rPr>
        <w:t>cent</w:t>
      </w:r>
    </w:p>
    <w:p w:rsidR="00BC2140" w:rsidRDefault="00E443F8">
      <w:pPr>
        <w:pStyle w:val="BodyText"/>
        <w:spacing w:line="274" w:lineRule="exact"/>
      </w:pPr>
      <w:r>
        <w:t xml:space="preserve">/lb </w:t>
      </w:r>
      <w:r>
        <w:rPr>
          <w:spacing w:val="-1"/>
        </w:rPr>
        <w:t>either</w:t>
      </w:r>
      <w:r>
        <w:t xml:space="preserve"> </w:t>
      </w:r>
      <w:r>
        <w:rPr>
          <w:spacing w:val="-1"/>
        </w:rPr>
        <w:t>way,</w:t>
      </w:r>
      <w:r>
        <w:t xml:space="preserve"> it is the</w:t>
      </w:r>
      <w:r>
        <w:rPr>
          <w:spacing w:val="-1"/>
        </w:rPr>
        <w:t xml:space="preserve"> privilege </w:t>
      </w:r>
      <w:r>
        <w:t>of</w:t>
      </w:r>
      <w:r>
        <w:rPr>
          <w:spacing w:val="1"/>
        </w:rPr>
        <w:t xml:space="preserve"> </w:t>
      </w:r>
      <w:r>
        <w:rPr>
          <w:spacing w:val="-1"/>
        </w:rPr>
        <w:t>either</w:t>
      </w:r>
      <w:r>
        <w:t xml:space="preserve"> the</w:t>
      </w:r>
      <w:r>
        <w:rPr>
          <w:spacing w:val="-2"/>
        </w:rPr>
        <w:t xml:space="preserve"> </w:t>
      </w:r>
      <w:r>
        <w:t>buyer or</w:t>
      </w:r>
      <w:r>
        <w:rPr>
          <w:spacing w:val="-2"/>
        </w:rPr>
        <w:t xml:space="preserve"> </w:t>
      </w:r>
      <w:r>
        <w:t xml:space="preserve">the </w:t>
      </w:r>
      <w:r>
        <w:rPr>
          <w:spacing w:val="-1"/>
        </w:rPr>
        <w:t>seller</w:t>
      </w:r>
      <w:r>
        <w:t xml:space="preserve"> to</w:t>
      </w:r>
      <w:r>
        <w:rPr>
          <w:spacing w:val="1"/>
        </w:rPr>
        <w:t xml:space="preserve"> </w:t>
      </w:r>
      <w:r>
        <w:rPr>
          <w:spacing w:val="-1"/>
        </w:rPr>
        <w:t>call</w:t>
      </w:r>
      <w:r>
        <w:t xml:space="preserve"> </w:t>
      </w:r>
      <w:r>
        <w:rPr>
          <w:spacing w:val="-1"/>
        </w:rPr>
        <w:t>for</w:t>
      </w:r>
      <w:r>
        <w:rPr>
          <w:spacing w:val="1"/>
        </w:rPr>
        <w:t xml:space="preserve"> </w:t>
      </w:r>
      <w:r>
        <w:rPr>
          <w:spacing w:val="-1"/>
        </w:rPr>
        <w:t>margins</w:t>
      </w:r>
      <w:r>
        <w:t xml:space="preserve"> to </w:t>
      </w:r>
      <w:r>
        <w:rPr>
          <w:spacing w:val="-1"/>
        </w:rPr>
        <w:t>offset.</w:t>
      </w:r>
    </w:p>
    <w:p w:rsidR="00BC2140" w:rsidRDefault="00BC2140">
      <w:pPr>
        <w:spacing w:before="6"/>
        <w:rPr>
          <w:rFonts w:ascii="Times New Roman" w:eastAsia="Times New Roman" w:hAnsi="Times New Roman" w:cs="Times New Roman"/>
          <w:sz w:val="24"/>
          <w:szCs w:val="24"/>
        </w:rPr>
      </w:pPr>
    </w:p>
    <w:p w:rsidR="00BC2140" w:rsidRDefault="00E443F8">
      <w:pPr>
        <w:pStyle w:val="Heading1"/>
        <w:ind w:left="4195" w:right="4093"/>
        <w:jc w:val="center"/>
        <w:rPr>
          <w:b w:val="0"/>
          <w:bCs w:val="0"/>
        </w:rPr>
      </w:pPr>
      <w:r>
        <w:rPr>
          <w:spacing w:val="-1"/>
        </w:rPr>
        <w:t>RULE</w:t>
      </w:r>
      <w:r>
        <w:rPr>
          <w:spacing w:val="1"/>
        </w:rPr>
        <w:t xml:space="preserve"> </w:t>
      </w:r>
      <w:r>
        <w:t>13</w:t>
      </w:r>
      <w:r>
        <w:rPr>
          <w:spacing w:val="22"/>
        </w:rPr>
        <w:t xml:space="preserve"> </w:t>
      </w:r>
      <w:r>
        <w:rPr>
          <w:spacing w:val="-1"/>
        </w:rPr>
        <w:t>CLAIMS</w:t>
      </w:r>
    </w:p>
    <w:p w:rsidR="00BC2140" w:rsidRDefault="00BC2140">
      <w:pPr>
        <w:spacing w:before="6"/>
        <w:rPr>
          <w:rFonts w:ascii="Times New Roman" w:eastAsia="Times New Roman" w:hAnsi="Times New Roman" w:cs="Times New Roman"/>
          <w:sz w:val="23"/>
          <w:szCs w:val="23"/>
        </w:rPr>
      </w:pPr>
    </w:p>
    <w:p w:rsidR="00BC2140" w:rsidRDefault="00E443F8">
      <w:pPr>
        <w:ind w:left="107" w:right="113"/>
        <w:rPr>
          <w:rFonts w:ascii="Times New Roman" w:eastAsia="Times New Roman" w:hAnsi="Times New Roman" w:cs="Times New Roman"/>
          <w:sz w:val="24"/>
          <w:szCs w:val="24"/>
        </w:rPr>
      </w:pPr>
      <w:r>
        <w:rPr>
          <w:rFonts w:ascii="Times New Roman"/>
          <w:b/>
          <w:sz w:val="24"/>
        </w:rPr>
        <w:t>Clause</w:t>
      </w:r>
      <w:r>
        <w:rPr>
          <w:rFonts w:ascii="Times New Roman"/>
          <w:b/>
          <w:spacing w:val="-1"/>
          <w:sz w:val="24"/>
        </w:rPr>
        <w:t xml:space="preserve"> </w:t>
      </w:r>
      <w:r>
        <w:rPr>
          <w:rFonts w:ascii="Times New Roman"/>
          <w:b/>
          <w:sz w:val="24"/>
        </w:rPr>
        <w:t>1:</w:t>
      </w:r>
      <w:r>
        <w:rPr>
          <w:rFonts w:ascii="Times New Roman"/>
          <w:b/>
          <w:spacing w:val="59"/>
          <w:sz w:val="24"/>
        </w:rPr>
        <w:t xml:space="preserve"> </w:t>
      </w:r>
      <w:r>
        <w:rPr>
          <w:rFonts w:ascii="Times New Roman"/>
          <w:sz w:val="24"/>
        </w:rPr>
        <w:t xml:space="preserve">All </w:t>
      </w:r>
      <w:r>
        <w:rPr>
          <w:rFonts w:ascii="Times New Roman"/>
          <w:spacing w:val="-1"/>
          <w:sz w:val="24"/>
        </w:rPr>
        <w:t>contracts</w:t>
      </w:r>
      <w:r>
        <w:rPr>
          <w:rFonts w:ascii="Times New Roman"/>
          <w:spacing w:val="2"/>
          <w:sz w:val="24"/>
        </w:rPr>
        <w:t xml:space="preserve"> </w:t>
      </w:r>
      <w:r>
        <w:rPr>
          <w:rFonts w:ascii="Times New Roman"/>
          <w:sz w:val="24"/>
        </w:rPr>
        <w:t>made</w:t>
      </w:r>
      <w:r>
        <w:rPr>
          <w:rFonts w:ascii="Times New Roman"/>
          <w:spacing w:val="-2"/>
          <w:sz w:val="24"/>
        </w:rPr>
        <w:t xml:space="preserve"> </w:t>
      </w:r>
      <w:r>
        <w:rPr>
          <w:rFonts w:ascii="Times New Roman"/>
          <w:spacing w:val="-1"/>
          <w:sz w:val="24"/>
        </w:rPr>
        <w:t>under</w:t>
      </w:r>
      <w:r>
        <w:rPr>
          <w:rFonts w:ascii="Times New Roman"/>
          <w:sz w:val="24"/>
        </w:rPr>
        <w:t xml:space="preserve"> these</w:t>
      </w:r>
      <w:r>
        <w:rPr>
          <w:rFonts w:ascii="Times New Roman"/>
          <w:spacing w:val="-1"/>
          <w:sz w:val="24"/>
        </w:rPr>
        <w:t xml:space="preserve"> rules</w:t>
      </w:r>
      <w:r>
        <w:rPr>
          <w:rFonts w:ascii="Times New Roman"/>
          <w:spacing w:val="1"/>
          <w:sz w:val="24"/>
        </w:rPr>
        <w:t xml:space="preserve"> </w:t>
      </w:r>
      <w:r>
        <w:rPr>
          <w:rFonts w:ascii="Times New Roman"/>
          <w:sz w:val="24"/>
        </w:rPr>
        <w:t>are</w:t>
      </w:r>
      <w:r>
        <w:rPr>
          <w:rFonts w:ascii="Times New Roman"/>
          <w:spacing w:val="-1"/>
          <w:sz w:val="24"/>
        </w:rPr>
        <w:t xml:space="preserve"> </w:t>
      </w:r>
      <w:r>
        <w:rPr>
          <w:rFonts w:ascii="Times New Roman"/>
          <w:sz w:val="24"/>
        </w:rPr>
        <w:t>made</w:t>
      </w:r>
      <w:r>
        <w:rPr>
          <w:rFonts w:ascii="Times New Roman"/>
          <w:spacing w:val="-2"/>
          <w:sz w:val="24"/>
        </w:rPr>
        <w:t xml:space="preserve"> </w:t>
      </w:r>
      <w:r>
        <w:rPr>
          <w:rFonts w:ascii="Times New Roman"/>
          <w:sz w:val="24"/>
        </w:rPr>
        <w:t>with the understanding</w:t>
      </w:r>
      <w:r>
        <w:rPr>
          <w:rFonts w:ascii="Times New Roman"/>
          <w:spacing w:val="-2"/>
          <w:sz w:val="24"/>
        </w:rPr>
        <w:t xml:space="preserve"> </w:t>
      </w:r>
      <w:r>
        <w:rPr>
          <w:rFonts w:ascii="Times New Roman"/>
          <w:spacing w:val="-1"/>
          <w:sz w:val="24"/>
        </w:rPr>
        <w:t>and</w:t>
      </w:r>
      <w:r>
        <w:rPr>
          <w:rFonts w:ascii="Times New Roman"/>
          <w:spacing w:val="2"/>
          <w:sz w:val="24"/>
        </w:rPr>
        <w:t xml:space="preserve"> </w:t>
      </w:r>
      <w:r>
        <w:rPr>
          <w:rFonts w:ascii="Times New Roman"/>
          <w:spacing w:val="-1"/>
          <w:sz w:val="24"/>
        </w:rPr>
        <w:t>agreement</w:t>
      </w:r>
      <w:r>
        <w:rPr>
          <w:rFonts w:ascii="Times New Roman"/>
          <w:spacing w:val="49"/>
          <w:sz w:val="24"/>
        </w:rPr>
        <w:t xml:space="preserve"> </w:t>
      </w:r>
      <w:r>
        <w:rPr>
          <w:rFonts w:ascii="Times New Roman"/>
          <w:sz w:val="24"/>
        </w:rPr>
        <w:t xml:space="preserve">that </w:t>
      </w:r>
      <w:r>
        <w:rPr>
          <w:rFonts w:ascii="Times New Roman"/>
          <w:b/>
          <w:sz w:val="24"/>
        </w:rPr>
        <w:t xml:space="preserve">all </w:t>
      </w:r>
      <w:r>
        <w:rPr>
          <w:rFonts w:ascii="Times New Roman"/>
          <w:b/>
          <w:spacing w:val="-1"/>
          <w:sz w:val="24"/>
        </w:rPr>
        <w:t>claims</w:t>
      </w:r>
      <w:r>
        <w:rPr>
          <w:rFonts w:ascii="Times New Roman"/>
          <w:b/>
          <w:sz w:val="24"/>
        </w:rPr>
        <w:t xml:space="preserve"> for</w:t>
      </w:r>
      <w:r>
        <w:rPr>
          <w:rFonts w:ascii="Times New Roman"/>
          <w:b/>
          <w:spacing w:val="-1"/>
          <w:sz w:val="24"/>
        </w:rPr>
        <w:t xml:space="preserve"> </w:t>
      </w:r>
      <w:r>
        <w:rPr>
          <w:rFonts w:ascii="Times New Roman"/>
          <w:b/>
          <w:sz w:val="24"/>
        </w:rPr>
        <w:t>loss in</w:t>
      </w:r>
      <w:r>
        <w:rPr>
          <w:rFonts w:ascii="Times New Roman"/>
          <w:b/>
          <w:spacing w:val="-1"/>
          <w:sz w:val="24"/>
        </w:rPr>
        <w:t xml:space="preserve"> </w:t>
      </w:r>
      <w:r>
        <w:rPr>
          <w:rFonts w:ascii="Times New Roman"/>
          <w:b/>
          <w:sz w:val="24"/>
        </w:rPr>
        <w:t xml:space="preserve">weight, </w:t>
      </w:r>
      <w:r>
        <w:rPr>
          <w:rFonts w:ascii="Times New Roman"/>
          <w:b/>
          <w:spacing w:val="-1"/>
          <w:sz w:val="24"/>
        </w:rPr>
        <w:t>class</w:t>
      </w:r>
      <w:r>
        <w:rPr>
          <w:rFonts w:ascii="Times New Roman"/>
          <w:b/>
          <w:sz w:val="24"/>
        </w:rPr>
        <w:t xml:space="preserve"> </w:t>
      </w:r>
      <w:r>
        <w:rPr>
          <w:rFonts w:ascii="Times New Roman"/>
          <w:b/>
          <w:spacing w:val="-1"/>
          <w:sz w:val="24"/>
        </w:rPr>
        <w:t>and/or</w:t>
      </w:r>
      <w:r>
        <w:rPr>
          <w:rFonts w:ascii="Times New Roman"/>
          <w:b/>
          <w:sz w:val="24"/>
        </w:rPr>
        <w:t xml:space="preserve"> </w:t>
      </w:r>
      <w:r>
        <w:rPr>
          <w:rFonts w:ascii="Times New Roman"/>
          <w:b/>
          <w:spacing w:val="-1"/>
          <w:sz w:val="24"/>
        </w:rPr>
        <w:t>failure to</w:t>
      </w:r>
      <w:r>
        <w:rPr>
          <w:rFonts w:ascii="Times New Roman"/>
          <w:b/>
          <w:sz w:val="24"/>
        </w:rPr>
        <w:t xml:space="preserve"> fulfill </w:t>
      </w:r>
      <w:r>
        <w:rPr>
          <w:rFonts w:ascii="Times New Roman"/>
          <w:b/>
          <w:spacing w:val="-1"/>
          <w:sz w:val="24"/>
        </w:rPr>
        <w:t>contracts,</w:t>
      </w:r>
      <w:r>
        <w:rPr>
          <w:rFonts w:ascii="Times New Roman"/>
          <w:b/>
          <w:sz w:val="24"/>
        </w:rPr>
        <w:t xml:space="preserve"> </w:t>
      </w:r>
      <w:r>
        <w:rPr>
          <w:rFonts w:ascii="Times New Roman"/>
          <w:b/>
          <w:spacing w:val="-1"/>
          <w:sz w:val="24"/>
        </w:rPr>
        <w:t>are</w:t>
      </w:r>
      <w:r>
        <w:rPr>
          <w:rFonts w:ascii="Times New Roman"/>
          <w:b/>
          <w:spacing w:val="3"/>
          <w:sz w:val="24"/>
        </w:rPr>
        <w:t xml:space="preserve"> </w:t>
      </w:r>
      <w:r>
        <w:rPr>
          <w:rFonts w:ascii="Times New Roman"/>
          <w:b/>
          <w:sz w:val="24"/>
        </w:rPr>
        <w:t xml:space="preserve">payable </w:t>
      </w:r>
      <w:r>
        <w:rPr>
          <w:rFonts w:ascii="Times New Roman"/>
          <w:sz w:val="24"/>
        </w:rPr>
        <w:t>in the</w:t>
      </w:r>
      <w:r>
        <w:rPr>
          <w:rFonts w:ascii="Times New Roman"/>
          <w:spacing w:val="49"/>
          <w:sz w:val="24"/>
        </w:rPr>
        <w:t xml:space="preserve"> </w:t>
      </w:r>
      <w:r>
        <w:rPr>
          <w:rFonts w:ascii="Times New Roman"/>
          <w:sz w:val="24"/>
        </w:rPr>
        <w:t>State</w:t>
      </w:r>
      <w:r>
        <w:rPr>
          <w:rFonts w:ascii="Times New Roman"/>
          <w:spacing w:val="-1"/>
          <w:sz w:val="24"/>
        </w:rPr>
        <w:t xml:space="preserve"> </w:t>
      </w:r>
      <w:r>
        <w:rPr>
          <w:rFonts w:ascii="Times New Roman"/>
          <w:sz w:val="24"/>
        </w:rPr>
        <w:t xml:space="preserve">of </w:t>
      </w:r>
      <w:r>
        <w:rPr>
          <w:rFonts w:ascii="Times New Roman"/>
          <w:spacing w:val="-1"/>
          <w:sz w:val="24"/>
        </w:rPr>
        <w:t>Texas.</w:t>
      </w:r>
    </w:p>
    <w:p w:rsidR="00BC2140" w:rsidRDefault="00BC2140">
      <w:pPr>
        <w:rPr>
          <w:rFonts w:ascii="Times New Roman" w:eastAsia="Times New Roman" w:hAnsi="Times New Roman" w:cs="Times New Roman"/>
          <w:sz w:val="24"/>
          <w:szCs w:val="24"/>
        </w:rPr>
      </w:pPr>
    </w:p>
    <w:p w:rsidR="00BC2140" w:rsidRDefault="00E443F8">
      <w:pPr>
        <w:pStyle w:val="BodyText"/>
        <w:ind w:right="113"/>
      </w:pPr>
      <w:r>
        <w:rPr>
          <w:rFonts w:cs="Times New Roman"/>
          <w:b/>
          <w:bCs/>
        </w:rPr>
        <w:t>Clause</w:t>
      </w:r>
      <w:r>
        <w:rPr>
          <w:rFonts w:cs="Times New Roman"/>
          <w:b/>
          <w:bCs/>
          <w:spacing w:val="-1"/>
        </w:rPr>
        <w:t xml:space="preserve"> </w:t>
      </w:r>
      <w:r>
        <w:rPr>
          <w:rFonts w:cs="Times New Roman"/>
          <w:b/>
          <w:bCs/>
        </w:rPr>
        <w:t>2:</w:t>
      </w:r>
      <w:r>
        <w:rPr>
          <w:rFonts w:cs="Times New Roman"/>
          <w:b/>
          <w:bCs/>
          <w:spacing w:val="59"/>
        </w:rPr>
        <w:t xml:space="preserve"> </w:t>
      </w:r>
      <w:r>
        <w:rPr>
          <w:rFonts w:cs="Times New Roman"/>
          <w:b/>
          <w:bCs/>
          <w:spacing w:val="-1"/>
        </w:rPr>
        <w:t>Attorney's</w:t>
      </w:r>
      <w:r>
        <w:rPr>
          <w:rFonts w:cs="Times New Roman"/>
          <w:b/>
          <w:bCs/>
          <w:spacing w:val="2"/>
        </w:rPr>
        <w:t xml:space="preserve"> </w:t>
      </w:r>
      <w:r>
        <w:rPr>
          <w:rFonts w:cs="Times New Roman"/>
          <w:b/>
          <w:bCs/>
          <w:spacing w:val="-1"/>
        </w:rPr>
        <w:t>Fees</w:t>
      </w:r>
      <w:r>
        <w:rPr>
          <w:spacing w:val="-1"/>
        </w:rPr>
        <w:t>-It</w:t>
      </w:r>
      <w:r>
        <w:t xml:space="preserve"> is specifically</w:t>
      </w:r>
      <w:r>
        <w:rPr>
          <w:spacing w:val="-5"/>
        </w:rPr>
        <w:t xml:space="preserve"> </w:t>
      </w:r>
      <w:r>
        <w:rPr>
          <w:spacing w:val="-1"/>
        </w:rPr>
        <w:t>agreed</w:t>
      </w:r>
      <w:r>
        <w:t xml:space="preserve"> </w:t>
      </w:r>
      <w:r>
        <w:rPr>
          <w:spacing w:val="1"/>
        </w:rPr>
        <w:t>by</w:t>
      </w:r>
      <w:r>
        <w:rPr>
          <w:spacing w:val="-5"/>
        </w:rPr>
        <w:t xml:space="preserve"> </w:t>
      </w:r>
      <w:r>
        <w:t>the</w:t>
      </w:r>
      <w:r>
        <w:rPr>
          <w:spacing w:val="-1"/>
        </w:rPr>
        <w:t xml:space="preserve"> buyer</w:t>
      </w:r>
      <w:r>
        <w:rPr>
          <w:spacing w:val="1"/>
        </w:rPr>
        <w:t xml:space="preserve"> </w:t>
      </w:r>
      <w:r>
        <w:rPr>
          <w:spacing w:val="-1"/>
        </w:rPr>
        <w:t>and</w:t>
      </w:r>
      <w:r>
        <w:t xml:space="preserve"> seller, if</w:t>
      </w:r>
      <w:r>
        <w:rPr>
          <w:spacing w:val="-1"/>
        </w:rPr>
        <w:t xml:space="preserve"> </w:t>
      </w:r>
      <w:r>
        <w:rPr>
          <w:spacing w:val="1"/>
        </w:rPr>
        <w:t>any</w:t>
      </w:r>
      <w:r>
        <w:rPr>
          <w:spacing w:val="-5"/>
        </w:rPr>
        <w:t xml:space="preserve"> </w:t>
      </w:r>
      <w:r>
        <w:rPr>
          <w:spacing w:val="-1"/>
        </w:rPr>
        <w:t>claim</w:t>
      </w:r>
      <w:r>
        <w:rPr>
          <w:spacing w:val="51"/>
        </w:rPr>
        <w:t xml:space="preserve"> </w:t>
      </w:r>
      <w:r>
        <w:rPr>
          <w:spacing w:val="-1"/>
        </w:rPr>
        <w:t>accruing</w:t>
      </w:r>
      <w:r>
        <w:rPr>
          <w:spacing w:val="-3"/>
        </w:rPr>
        <w:t xml:space="preserve"> </w:t>
      </w:r>
      <w:r>
        <w:t xml:space="preserve">under a </w:t>
      </w:r>
      <w:r>
        <w:rPr>
          <w:spacing w:val="-1"/>
        </w:rPr>
        <w:t>contract</w:t>
      </w:r>
      <w:r>
        <w:t xml:space="preserve"> </w:t>
      </w:r>
      <w:r>
        <w:rPr>
          <w:spacing w:val="-1"/>
        </w:rPr>
        <w:t>made subject</w:t>
      </w:r>
      <w:r>
        <w:t xml:space="preserve"> to these</w:t>
      </w:r>
      <w:r>
        <w:rPr>
          <w:spacing w:val="-2"/>
        </w:rPr>
        <w:t xml:space="preserve"> </w:t>
      </w:r>
      <w:r>
        <w:t xml:space="preserve">rules is </w:t>
      </w:r>
      <w:r>
        <w:rPr>
          <w:spacing w:val="-1"/>
        </w:rPr>
        <w:t>placed</w:t>
      </w:r>
      <w:r>
        <w:t xml:space="preserve"> in the</w:t>
      </w:r>
      <w:r>
        <w:rPr>
          <w:spacing w:val="-1"/>
        </w:rPr>
        <w:t xml:space="preserve"> hands</w:t>
      </w:r>
      <w:r>
        <w:rPr>
          <w:spacing w:val="2"/>
        </w:rPr>
        <w:t xml:space="preserve"> </w:t>
      </w:r>
      <w:r>
        <w:t>of</w:t>
      </w:r>
      <w:r>
        <w:rPr>
          <w:spacing w:val="-1"/>
        </w:rPr>
        <w:t xml:space="preserve"> an</w:t>
      </w:r>
      <w:r>
        <w:t xml:space="preserve"> attorney</w:t>
      </w:r>
      <w:r>
        <w:rPr>
          <w:spacing w:val="-3"/>
        </w:rPr>
        <w:t xml:space="preserve"> </w:t>
      </w:r>
      <w:r>
        <w:t>for</w:t>
      </w:r>
      <w:r>
        <w:rPr>
          <w:spacing w:val="61"/>
        </w:rPr>
        <w:t xml:space="preserve"> </w:t>
      </w:r>
      <w:r>
        <w:rPr>
          <w:rFonts w:cs="Times New Roman"/>
          <w:spacing w:val="-1"/>
        </w:rPr>
        <w:t>collection</w:t>
      </w:r>
      <w:r>
        <w:rPr>
          <w:rFonts w:cs="Times New Roman"/>
        </w:rPr>
        <w:t xml:space="preserve"> or</w:t>
      </w:r>
      <w:r>
        <w:rPr>
          <w:rFonts w:cs="Times New Roman"/>
          <w:spacing w:val="-1"/>
        </w:rPr>
        <w:t xml:space="preserve"> </w:t>
      </w:r>
      <w:r>
        <w:rPr>
          <w:rFonts w:cs="Times New Roman"/>
        </w:rPr>
        <w:t xml:space="preserve">is </w:t>
      </w:r>
      <w:r>
        <w:rPr>
          <w:rFonts w:cs="Times New Roman"/>
          <w:spacing w:val="-1"/>
        </w:rPr>
        <w:t>collected</w:t>
      </w:r>
      <w:r>
        <w:rPr>
          <w:rFonts w:cs="Times New Roman"/>
          <w:spacing w:val="1"/>
        </w:rPr>
        <w:t xml:space="preserve"> by</w:t>
      </w:r>
      <w:r>
        <w:rPr>
          <w:rFonts w:cs="Times New Roman"/>
          <w:spacing w:val="-5"/>
        </w:rPr>
        <w:t xml:space="preserve"> </w:t>
      </w:r>
      <w:r>
        <w:rPr>
          <w:rFonts w:cs="Times New Roman"/>
        </w:rPr>
        <w:t xml:space="preserve">suit </w:t>
      </w:r>
      <w:r>
        <w:rPr>
          <w:rFonts w:cs="Times New Roman"/>
          <w:spacing w:val="-1"/>
        </w:rPr>
        <w:t>through</w:t>
      </w:r>
      <w:r>
        <w:rPr>
          <w:rFonts w:cs="Times New Roman"/>
        </w:rPr>
        <w:t xml:space="preserve"> the courts, that </w:t>
      </w:r>
      <w:r>
        <w:rPr>
          <w:rFonts w:cs="Times New Roman"/>
          <w:spacing w:val="-1"/>
        </w:rPr>
        <w:t>actual</w:t>
      </w:r>
      <w:r>
        <w:rPr>
          <w:rFonts w:cs="Times New Roman"/>
        </w:rPr>
        <w:t xml:space="preserve"> </w:t>
      </w:r>
      <w:r>
        <w:rPr>
          <w:rFonts w:cs="Times New Roman"/>
          <w:spacing w:val="-1"/>
        </w:rPr>
        <w:t>attorney’s</w:t>
      </w:r>
      <w:r>
        <w:rPr>
          <w:rFonts w:cs="Times New Roman"/>
        </w:rPr>
        <w:t xml:space="preserve"> </w:t>
      </w:r>
      <w:r>
        <w:rPr>
          <w:rFonts w:cs="Times New Roman"/>
          <w:spacing w:val="-1"/>
        </w:rPr>
        <w:t>fees</w:t>
      </w:r>
      <w:r>
        <w:rPr>
          <w:rFonts w:cs="Times New Roman"/>
        </w:rPr>
        <w:t xml:space="preserve"> shall be </w:t>
      </w:r>
      <w:r>
        <w:rPr>
          <w:rFonts w:cs="Times New Roman"/>
          <w:spacing w:val="-1"/>
        </w:rPr>
        <w:t>awarded</w:t>
      </w:r>
      <w:r>
        <w:rPr>
          <w:rFonts w:cs="Times New Roman"/>
          <w:spacing w:val="73"/>
        </w:rPr>
        <w:t xml:space="preserve"> </w:t>
      </w:r>
      <w:r>
        <w:rPr>
          <w:spacing w:val="-1"/>
        </w:rPr>
        <w:t>as</w:t>
      </w:r>
      <w:r>
        <w:t xml:space="preserve"> </w:t>
      </w:r>
      <w:r>
        <w:rPr>
          <w:spacing w:val="-1"/>
        </w:rPr>
        <w:t>part</w:t>
      </w:r>
      <w:r>
        <w:t xml:space="preserve"> of the</w:t>
      </w:r>
      <w:r>
        <w:rPr>
          <w:spacing w:val="1"/>
        </w:rPr>
        <w:t xml:space="preserve"> </w:t>
      </w:r>
      <w:r>
        <w:rPr>
          <w:spacing w:val="-1"/>
        </w:rPr>
        <w:t>claim</w:t>
      </w:r>
      <w:r>
        <w:t xml:space="preserve"> provided </w:t>
      </w:r>
      <w:r>
        <w:rPr>
          <w:spacing w:val="1"/>
        </w:rPr>
        <w:t>they</w:t>
      </w:r>
      <w:r>
        <w:rPr>
          <w:spacing w:val="-5"/>
        </w:rPr>
        <w:t xml:space="preserve"> </w:t>
      </w:r>
      <w:r>
        <w:t>are</w:t>
      </w:r>
      <w:r>
        <w:rPr>
          <w:spacing w:val="-1"/>
        </w:rPr>
        <w:t xml:space="preserve"> </w:t>
      </w:r>
      <w:r>
        <w:t xml:space="preserve">not </w:t>
      </w:r>
      <w:r>
        <w:rPr>
          <w:spacing w:val="-1"/>
        </w:rPr>
        <w:t>included</w:t>
      </w:r>
      <w:r>
        <w:rPr>
          <w:spacing w:val="1"/>
        </w:rPr>
        <w:t xml:space="preserve"> </w:t>
      </w:r>
      <w:r>
        <w:t>in the</w:t>
      </w:r>
      <w:r>
        <w:rPr>
          <w:spacing w:val="-1"/>
        </w:rPr>
        <w:t xml:space="preserve"> original</w:t>
      </w:r>
      <w:r>
        <w:t xml:space="preserve"> settlement.</w:t>
      </w:r>
    </w:p>
    <w:p w:rsidR="00BC2140" w:rsidRDefault="00BC2140">
      <w:pPr>
        <w:sectPr w:rsidR="00BC2140">
          <w:pgSz w:w="12240" w:h="15840"/>
          <w:pgMar w:top="940" w:right="1620" w:bottom="280" w:left="1160" w:header="720" w:footer="720" w:gutter="0"/>
          <w:cols w:space="720"/>
        </w:sectPr>
      </w:pPr>
    </w:p>
    <w:p w:rsidR="00BC2140" w:rsidRDefault="000E01B2">
      <w:pPr>
        <w:rPr>
          <w:rFonts w:ascii="Times New Roman" w:eastAsia="Times New Roman" w:hAnsi="Times New Roman" w:cs="Times New Roman"/>
          <w:sz w:val="20"/>
          <w:szCs w:val="20"/>
        </w:rPr>
      </w:pPr>
      <w:r>
        <w:rPr>
          <w:noProof/>
        </w:rPr>
        <w:lastRenderedPageBreak/>
        <mc:AlternateContent>
          <mc:Choice Requires="wps">
            <w:drawing>
              <wp:anchor distT="0" distB="0" distL="114300" distR="114300" simplePos="0" relativeHeight="503315410" behindDoc="1" locked="0" layoutInCell="1" allowOverlap="1">
                <wp:simplePos x="0" y="0"/>
                <wp:positionH relativeFrom="page">
                  <wp:posOffset>658495</wp:posOffset>
                </wp:positionH>
                <wp:positionV relativeFrom="page">
                  <wp:posOffset>554990</wp:posOffset>
                </wp:positionV>
                <wp:extent cx="6684010" cy="119761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84010" cy="119761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408F" w:rsidRDefault="0091408F">
                            <w:pPr>
                              <w:rPr>
                                <w:rFonts w:ascii="Times New Roman" w:eastAsia="Times New Roman" w:hAnsi="Times New Roman" w:cs="Times New Roman"/>
                                <w:sz w:val="32"/>
                                <w:szCs w:val="32"/>
                              </w:rPr>
                            </w:pPr>
                          </w:p>
                          <w:p w:rsidR="0091408F" w:rsidRDefault="0091408F">
                            <w:pPr>
                              <w:spacing w:before="4"/>
                              <w:rPr>
                                <w:rFonts w:ascii="Times New Roman" w:eastAsia="Times New Roman" w:hAnsi="Times New Roman" w:cs="Times New Roman"/>
                                <w:sz w:val="45"/>
                                <w:szCs w:val="45"/>
                              </w:rPr>
                            </w:pPr>
                          </w:p>
                          <w:p w:rsidR="0091408F" w:rsidRDefault="0091408F">
                            <w:pPr>
                              <w:ind w:left="3900" w:right="3896"/>
                              <w:jc w:val="center"/>
                              <w:rPr>
                                <w:rFonts w:ascii="Times New Roman" w:eastAsia="Times New Roman" w:hAnsi="Times New Roman" w:cs="Times New Roman"/>
                                <w:sz w:val="32"/>
                                <w:szCs w:val="32"/>
                              </w:rPr>
                            </w:pPr>
                            <w:r>
                              <w:rPr>
                                <w:rFonts w:ascii="Times New Roman"/>
                                <w:b/>
                                <w:sz w:val="32"/>
                                <w:highlight w:val="lightGray"/>
                              </w:rPr>
                              <w:t>S</w:t>
                            </w:r>
                            <w:r>
                              <w:rPr>
                                <w:rFonts w:ascii="Times New Roman"/>
                                <w:b/>
                                <w:spacing w:val="-5"/>
                                <w:sz w:val="32"/>
                                <w:highlight w:val="lightGray"/>
                              </w:rPr>
                              <w:t xml:space="preserve"> </w:t>
                            </w:r>
                            <w:r>
                              <w:rPr>
                                <w:rFonts w:ascii="Times New Roman"/>
                                <w:b/>
                                <w:sz w:val="32"/>
                                <w:highlight w:val="lightGray"/>
                              </w:rPr>
                              <w:t>E</w:t>
                            </w:r>
                            <w:r>
                              <w:rPr>
                                <w:rFonts w:ascii="Times New Roman"/>
                                <w:b/>
                                <w:spacing w:val="-3"/>
                                <w:sz w:val="32"/>
                                <w:highlight w:val="lightGray"/>
                              </w:rPr>
                              <w:t xml:space="preserve"> </w:t>
                            </w:r>
                            <w:r>
                              <w:rPr>
                                <w:rFonts w:ascii="Times New Roman"/>
                                <w:b/>
                                <w:sz w:val="32"/>
                                <w:highlight w:val="lightGray"/>
                              </w:rPr>
                              <w:t>C</w:t>
                            </w:r>
                            <w:r>
                              <w:rPr>
                                <w:rFonts w:ascii="Times New Roman"/>
                                <w:b/>
                                <w:spacing w:val="-5"/>
                                <w:sz w:val="32"/>
                                <w:highlight w:val="lightGray"/>
                              </w:rPr>
                              <w:t xml:space="preserve"> </w:t>
                            </w:r>
                            <w:r>
                              <w:rPr>
                                <w:rFonts w:ascii="Times New Roman"/>
                                <w:b/>
                                <w:sz w:val="32"/>
                                <w:highlight w:val="lightGray"/>
                              </w:rPr>
                              <w:t>T</w:t>
                            </w:r>
                            <w:r>
                              <w:rPr>
                                <w:rFonts w:ascii="Times New Roman"/>
                                <w:b/>
                                <w:spacing w:val="-1"/>
                                <w:sz w:val="32"/>
                                <w:highlight w:val="lightGray"/>
                              </w:rPr>
                              <w:t xml:space="preserve"> </w:t>
                            </w:r>
                            <w:r>
                              <w:rPr>
                                <w:rFonts w:ascii="Times New Roman"/>
                                <w:b/>
                                <w:sz w:val="32"/>
                                <w:highlight w:val="lightGray"/>
                              </w:rPr>
                              <w:t>I</w:t>
                            </w:r>
                            <w:r>
                              <w:rPr>
                                <w:rFonts w:ascii="Times New Roman"/>
                                <w:b/>
                                <w:spacing w:val="-1"/>
                                <w:sz w:val="32"/>
                                <w:highlight w:val="lightGray"/>
                              </w:rPr>
                              <w:t xml:space="preserve"> </w:t>
                            </w:r>
                            <w:r>
                              <w:rPr>
                                <w:rFonts w:ascii="Times New Roman"/>
                                <w:b/>
                                <w:sz w:val="32"/>
                                <w:highlight w:val="lightGray"/>
                              </w:rPr>
                              <w:t>O</w:t>
                            </w:r>
                            <w:r>
                              <w:rPr>
                                <w:rFonts w:ascii="Times New Roman"/>
                                <w:b/>
                                <w:spacing w:val="-6"/>
                                <w:sz w:val="32"/>
                                <w:highlight w:val="lightGray"/>
                              </w:rPr>
                              <w:t xml:space="preserve"> </w:t>
                            </w:r>
                            <w:r>
                              <w:rPr>
                                <w:rFonts w:ascii="Times New Roman"/>
                                <w:b/>
                                <w:sz w:val="32"/>
                                <w:highlight w:val="lightGray"/>
                              </w:rPr>
                              <w:t>N</w:t>
                            </w:r>
                            <w:r>
                              <w:rPr>
                                <w:rFonts w:ascii="Times New Roman"/>
                                <w:b/>
                                <w:spacing w:val="-2"/>
                                <w:sz w:val="32"/>
                                <w:highlight w:val="lightGray"/>
                              </w:rPr>
                              <w:t xml:space="preserve"> </w:t>
                            </w:r>
                            <w:r>
                              <w:rPr>
                                <w:rFonts w:ascii="Times New Roman"/>
                                <w:b/>
                                <w:sz w:val="32"/>
                                <w:highlight w:val="lightGray"/>
                              </w:rPr>
                              <w:t>III</w:t>
                            </w:r>
                            <w:r>
                              <w:rPr>
                                <w:rFonts w:ascii="Times New Roman"/>
                                <w:b/>
                                <w:w w:val="99"/>
                                <w:sz w:val="32"/>
                              </w:rPr>
                              <w:t xml:space="preserve"> </w:t>
                            </w:r>
                            <w:r>
                              <w:rPr>
                                <w:rFonts w:ascii="Times New Roman"/>
                                <w:b/>
                                <w:spacing w:val="-1"/>
                                <w:sz w:val="32"/>
                              </w:rPr>
                              <w:t>GENERAL</w:t>
                            </w:r>
                            <w:r>
                              <w:rPr>
                                <w:rFonts w:ascii="Times New Roman"/>
                                <w:b/>
                                <w:spacing w:val="-25"/>
                                <w:sz w:val="32"/>
                              </w:rPr>
                              <w:t xml:space="preserve"> </w:t>
                            </w:r>
                            <w:r>
                              <w:rPr>
                                <w:rFonts w:ascii="Times New Roman"/>
                                <w:b/>
                                <w:sz w:val="32"/>
                              </w:rPr>
                              <w:t>RULES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1.85pt;margin-top:43.7pt;width:526.3pt;height:94.3pt;z-index:-10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" filled="f" strokeweight=".14pt">
                <v:path arrowok="t"/>
                <v:textbox inset="0,0,0,0">
                  <w:txbxContent>
                    <w:p w:rsidR="0091408F" w:rsidRDefault="0091408F">
                      <w:pPr>
                        <w:rPr>
                          <w:rFonts w:ascii="Times New Roman" w:eastAsia="Times New Roman" w:hAnsi="Times New Roman" w:cs="Times New Roman"/>
                          <w:sz w:val="32"/>
                          <w:szCs w:val="32"/>
                        </w:rPr>
                      </w:pPr>
                    </w:p>
                    <w:p w:rsidR="0091408F" w:rsidRDefault="0091408F">
                      <w:pPr>
                        <w:spacing w:before="4"/>
                        <w:rPr>
                          <w:rFonts w:ascii="Times New Roman" w:eastAsia="Times New Roman" w:hAnsi="Times New Roman" w:cs="Times New Roman"/>
                          <w:sz w:val="45"/>
                          <w:szCs w:val="45"/>
                        </w:rPr>
                      </w:pPr>
                    </w:p>
                    <w:p w:rsidR="0091408F" w:rsidRDefault="0091408F">
                      <w:pPr>
                        <w:ind w:left="3900" w:right="3896"/>
                        <w:jc w:val="center"/>
                        <w:rPr>
                          <w:rFonts w:ascii="Times New Roman" w:eastAsia="Times New Roman" w:hAnsi="Times New Roman" w:cs="Times New Roman"/>
                          <w:sz w:val="32"/>
                          <w:szCs w:val="32"/>
                        </w:rPr>
                      </w:pPr>
                      <w:r>
                        <w:rPr>
                          <w:rFonts w:ascii="Times New Roman"/>
                          <w:b/>
                          <w:sz w:val="32"/>
                          <w:highlight w:val="lightGray"/>
                        </w:rPr>
                        <w:t>S</w:t>
                      </w:r>
                      <w:r>
                        <w:rPr>
                          <w:rFonts w:ascii="Times New Roman"/>
                          <w:b/>
                          <w:spacing w:val="-5"/>
                          <w:sz w:val="32"/>
                          <w:highlight w:val="lightGray"/>
                        </w:rPr>
                        <w:t xml:space="preserve"> </w:t>
                      </w:r>
                      <w:r>
                        <w:rPr>
                          <w:rFonts w:ascii="Times New Roman"/>
                          <w:b/>
                          <w:sz w:val="32"/>
                          <w:highlight w:val="lightGray"/>
                        </w:rPr>
                        <w:t>E</w:t>
                      </w:r>
                      <w:r>
                        <w:rPr>
                          <w:rFonts w:ascii="Times New Roman"/>
                          <w:b/>
                          <w:spacing w:val="-3"/>
                          <w:sz w:val="32"/>
                          <w:highlight w:val="lightGray"/>
                        </w:rPr>
                        <w:t xml:space="preserve"> </w:t>
                      </w:r>
                      <w:r>
                        <w:rPr>
                          <w:rFonts w:ascii="Times New Roman"/>
                          <w:b/>
                          <w:sz w:val="32"/>
                          <w:highlight w:val="lightGray"/>
                        </w:rPr>
                        <w:t>C</w:t>
                      </w:r>
                      <w:r>
                        <w:rPr>
                          <w:rFonts w:ascii="Times New Roman"/>
                          <w:b/>
                          <w:spacing w:val="-5"/>
                          <w:sz w:val="32"/>
                          <w:highlight w:val="lightGray"/>
                        </w:rPr>
                        <w:t xml:space="preserve"> </w:t>
                      </w:r>
                      <w:r>
                        <w:rPr>
                          <w:rFonts w:ascii="Times New Roman"/>
                          <w:b/>
                          <w:sz w:val="32"/>
                          <w:highlight w:val="lightGray"/>
                        </w:rPr>
                        <w:t>T</w:t>
                      </w:r>
                      <w:r>
                        <w:rPr>
                          <w:rFonts w:ascii="Times New Roman"/>
                          <w:b/>
                          <w:spacing w:val="-1"/>
                          <w:sz w:val="32"/>
                          <w:highlight w:val="lightGray"/>
                        </w:rPr>
                        <w:t xml:space="preserve"> </w:t>
                      </w:r>
                      <w:r>
                        <w:rPr>
                          <w:rFonts w:ascii="Times New Roman"/>
                          <w:b/>
                          <w:sz w:val="32"/>
                          <w:highlight w:val="lightGray"/>
                        </w:rPr>
                        <w:t>I</w:t>
                      </w:r>
                      <w:r>
                        <w:rPr>
                          <w:rFonts w:ascii="Times New Roman"/>
                          <w:b/>
                          <w:spacing w:val="-1"/>
                          <w:sz w:val="32"/>
                          <w:highlight w:val="lightGray"/>
                        </w:rPr>
                        <w:t xml:space="preserve"> </w:t>
                      </w:r>
                      <w:r>
                        <w:rPr>
                          <w:rFonts w:ascii="Times New Roman"/>
                          <w:b/>
                          <w:sz w:val="32"/>
                          <w:highlight w:val="lightGray"/>
                        </w:rPr>
                        <w:t>O</w:t>
                      </w:r>
                      <w:r>
                        <w:rPr>
                          <w:rFonts w:ascii="Times New Roman"/>
                          <w:b/>
                          <w:spacing w:val="-6"/>
                          <w:sz w:val="32"/>
                          <w:highlight w:val="lightGray"/>
                        </w:rPr>
                        <w:t xml:space="preserve"> </w:t>
                      </w:r>
                      <w:r>
                        <w:rPr>
                          <w:rFonts w:ascii="Times New Roman"/>
                          <w:b/>
                          <w:sz w:val="32"/>
                          <w:highlight w:val="lightGray"/>
                        </w:rPr>
                        <w:t>N</w:t>
                      </w:r>
                      <w:r>
                        <w:rPr>
                          <w:rFonts w:ascii="Times New Roman"/>
                          <w:b/>
                          <w:spacing w:val="-2"/>
                          <w:sz w:val="32"/>
                          <w:highlight w:val="lightGray"/>
                        </w:rPr>
                        <w:t xml:space="preserve"> </w:t>
                      </w:r>
                      <w:r>
                        <w:rPr>
                          <w:rFonts w:ascii="Times New Roman"/>
                          <w:b/>
                          <w:sz w:val="32"/>
                          <w:highlight w:val="lightGray"/>
                        </w:rPr>
                        <w:t>III</w:t>
                      </w:r>
                      <w:r>
                        <w:rPr>
                          <w:rFonts w:ascii="Times New Roman"/>
                          <w:b/>
                          <w:w w:val="99"/>
                          <w:sz w:val="32"/>
                        </w:rPr>
                        <w:t xml:space="preserve"> </w:t>
                      </w:r>
                      <w:r>
                        <w:rPr>
                          <w:rFonts w:ascii="Times New Roman"/>
                          <w:b/>
                          <w:spacing w:val="-1"/>
                          <w:sz w:val="32"/>
                        </w:rPr>
                        <w:t>GENERAL</w:t>
                      </w:r>
                      <w:r>
                        <w:rPr>
                          <w:rFonts w:ascii="Times New Roman"/>
                          <w:b/>
                          <w:spacing w:val="-25"/>
                          <w:sz w:val="32"/>
                        </w:rPr>
                        <w:t xml:space="preserve"> </w:t>
                      </w:r>
                      <w:r>
                        <w:rPr>
                          <w:rFonts w:ascii="Times New Roman"/>
                          <w:b/>
                          <w:sz w:val="32"/>
                        </w:rPr>
                        <w:t>RULES</w:t>
                      </w:r>
                    </w:p>
                  </w:txbxContent>
                </v:textbox>
                <w10:wrap anchorx="page" anchory="page"/>
              </v:shape>
            </w:pict>
          </mc:Fallback>
        </mc:AlternateContent>
      </w:r>
    </w:p>
    <w:p w:rsidR="00BC2140" w:rsidRDefault="00BC2140">
      <w:pPr>
        <w:rPr>
          <w:rFonts w:ascii="Times New Roman" w:eastAsia="Times New Roman" w:hAnsi="Times New Roman" w:cs="Times New Roman"/>
          <w:sz w:val="20"/>
          <w:szCs w:val="20"/>
        </w:rPr>
      </w:pPr>
    </w:p>
    <w:p w:rsidR="00BC2140" w:rsidRDefault="00BC2140">
      <w:pPr>
        <w:rPr>
          <w:rFonts w:ascii="Times New Roman" w:eastAsia="Times New Roman" w:hAnsi="Times New Roman" w:cs="Times New Roman"/>
          <w:sz w:val="20"/>
          <w:szCs w:val="20"/>
        </w:rPr>
      </w:pPr>
    </w:p>
    <w:p w:rsidR="00BC2140" w:rsidRDefault="00BC2140">
      <w:pPr>
        <w:rPr>
          <w:rFonts w:ascii="Times New Roman" w:eastAsia="Times New Roman" w:hAnsi="Times New Roman" w:cs="Times New Roman"/>
          <w:sz w:val="20"/>
          <w:szCs w:val="20"/>
        </w:rPr>
      </w:pPr>
    </w:p>
    <w:p w:rsidR="00BC2140" w:rsidRDefault="00BC2140">
      <w:pPr>
        <w:rPr>
          <w:rFonts w:ascii="Times New Roman" w:eastAsia="Times New Roman" w:hAnsi="Times New Roman" w:cs="Times New Roman"/>
          <w:sz w:val="20"/>
          <w:szCs w:val="20"/>
        </w:rPr>
      </w:pPr>
    </w:p>
    <w:p w:rsidR="00BC2140" w:rsidRDefault="00E443F8">
      <w:pPr>
        <w:pStyle w:val="Heading1"/>
        <w:spacing w:before="226"/>
        <w:ind w:left="3499" w:right="2885" w:firstLine="1370"/>
        <w:rPr>
          <w:b w:val="0"/>
          <w:bCs w:val="0"/>
        </w:rPr>
      </w:pPr>
      <w:r>
        <w:rPr>
          <w:spacing w:val="-1"/>
        </w:rPr>
        <w:t>RULE</w:t>
      </w:r>
      <w:r>
        <w:rPr>
          <w:spacing w:val="1"/>
        </w:rPr>
        <w:t xml:space="preserve"> </w:t>
      </w:r>
      <w:r>
        <w:t>1</w:t>
      </w:r>
      <w:r>
        <w:rPr>
          <w:spacing w:val="22"/>
        </w:rPr>
        <w:t xml:space="preserve"> </w:t>
      </w:r>
      <w:r>
        <w:rPr>
          <w:spacing w:val="-1"/>
        </w:rPr>
        <w:t>FRAUDULENT</w:t>
      </w:r>
      <w:r>
        <w:t xml:space="preserve"> </w:t>
      </w:r>
      <w:r>
        <w:rPr>
          <w:spacing w:val="-1"/>
        </w:rPr>
        <w:t>PRACTICES</w:t>
      </w:r>
    </w:p>
    <w:p w:rsidR="00BC2140" w:rsidRDefault="00E443F8">
      <w:pPr>
        <w:pStyle w:val="Heading2"/>
        <w:ind w:left="707" w:right="872"/>
        <w:rPr>
          <w:b w:val="0"/>
          <w:bCs w:val="0"/>
        </w:rPr>
      </w:pPr>
      <w:r>
        <w:rPr>
          <w:spacing w:val="-1"/>
        </w:rPr>
        <w:t>Unless</w:t>
      </w:r>
      <w:r>
        <w:t xml:space="preserve"> </w:t>
      </w:r>
      <w:r>
        <w:rPr>
          <w:spacing w:val="-1"/>
        </w:rPr>
        <w:t>specified</w:t>
      </w:r>
      <w:r>
        <w:t xml:space="preserve"> </w:t>
      </w:r>
      <w:r>
        <w:rPr>
          <w:spacing w:val="-1"/>
        </w:rPr>
        <w:t>and</w:t>
      </w:r>
      <w:r>
        <w:t xml:space="preserve"> </w:t>
      </w:r>
      <w:r>
        <w:rPr>
          <w:spacing w:val="-1"/>
        </w:rPr>
        <w:t>described</w:t>
      </w:r>
      <w:r>
        <w:t xml:space="preserve"> as such in</w:t>
      </w:r>
      <w:r>
        <w:rPr>
          <w:spacing w:val="1"/>
        </w:rPr>
        <w:t xml:space="preserve"> </w:t>
      </w:r>
      <w:r>
        <w:rPr>
          <w:spacing w:val="-1"/>
        </w:rPr>
        <w:t>the contract</w:t>
      </w:r>
      <w:r>
        <w:t xml:space="preserve"> </w:t>
      </w:r>
      <w:r>
        <w:rPr>
          <w:spacing w:val="-1"/>
        </w:rPr>
        <w:t xml:space="preserve">the </w:t>
      </w:r>
      <w:r>
        <w:t xml:space="preserve">following </w:t>
      </w:r>
      <w:r>
        <w:rPr>
          <w:spacing w:val="-2"/>
        </w:rPr>
        <w:t>are</w:t>
      </w:r>
      <w:r>
        <w:rPr>
          <w:spacing w:val="-1"/>
        </w:rPr>
        <w:t xml:space="preserve"> declared</w:t>
      </w:r>
      <w:r>
        <w:t xml:space="preserve"> </w:t>
      </w:r>
      <w:r>
        <w:rPr>
          <w:spacing w:val="-1"/>
        </w:rPr>
        <w:t>to</w:t>
      </w:r>
      <w:r>
        <w:t xml:space="preserve"> be</w:t>
      </w:r>
      <w:r>
        <w:rPr>
          <w:spacing w:val="-1"/>
        </w:rPr>
        <w:t xml:space="preserve"> </w:t>
      </w:r>
      <w:r>
        <w:t>a</w:t>
      </w:r>
      <w:r>
        <w:rPr>
          <w:spacing w:val="71"/>
        </w:rPr>
        <w:t xml:space="preserve"> </w:t>
      </w:r>
      <w:r>
        <w:rPr>
          <w:spacing w:val="-1"/>
        </w:rPr>
        <w:t>fraudulent</w:t>
      </w:r>
      <w:r>
        <w:t xml:space="preserve"> </w:t>
      </w:r>
      <w:r>
        <w:rPr>
          <w:spacing w:val="-1"/>
        </w:rPr>
        <w:t>practices</w:t>
      </w:r>
      <w:r>
        <w:t xml:space="preserve"> in</w:t>
      </w:r>
      <w:r>
        <w:rPr>
          <w:spacing w:val="1"/>
        </w:rPr>
        <w:t xml:space="preserve"> </w:t>
      </w:r>
      <w:r>
        <w:rPr>
          <w:spacing w:val="-1"/>
        </w:rPr>
        <w:t>violation</w:t>
      </w:r>
      <w:r>
        <w:rPr>
          <w:spacing w:val="1"/>
        </w:rPr>
        <w:t xml:space="preserve"> </w:t>
      </w:r>
      <w:r>
        <w:t>of</w:t>
      </w:r>
      <w:r>
        <w:rPr>
          <w:spacing w:val="1"/>
        </w:rPr>
        <w:t xml:space="preserve"> </w:t>
      </w:r>
      <w:r>
        <w:rPr>
          <w:spacing w:val="-1"/>
        </w:rPr>
        <w:t>the rules</w:t>
      </w:r>
      <w:r>
        <w:t xml:space="preserve"> </w:t>
      </w:r>
      <w:r>
        <w:rPr>
          <w:spacing w:val="-2"/>
        </w:rPr>
        <w:t>of</w:t>
      </w:r>
      <w:r>
        <w:rPr>
          <w:spacing w:val="-1"/>
        </w:rPr>
        <w:t xml:space="preserve"> </w:t>
      </w:r>
      <w:r>
        <w:t xml:space="preserve">this </w:t>
      </w:r>
      <w:r>
        <w:rPr>
          <w:spacing w:val="-1"/>
        </w:rPr>
        <w:t>Association:</w:t>
      </w:r>
    </w:p>
    <w:p w:rsidR="00BC2140" w:rsidRDefault="00BC2140">
      <w:pPr>
        <w:spacing w:before="7"/>
        <w:rPr>
          <w:rFonts w:ascii="Times New Roman" w:eastAsia="Times New Roman" w:hAnsi="Times New Roman" w:cs="Times New Roman"/>
          <w:sz w:val="23"/>
          <w:szCs w:val="23"/>
        </w:rPr>
      </w:pPr>
    </w:p>
    <w:p w:rsidR="00BC2140" w:rsidRDefault="00E443F8">
      <w:pPr>
        <w:ind w:left="707" w:right="872"/>
        <w:rPr>
          <w:rFonts w:ascii="Times New Roman" w:eastAsia="Times New Roman" w:hAnsi="Times New Roman" w:cs="Times New Roman"/>
          <w:sz w:val="24"/>
          <w:szCs w:val="24"/>
        </w:rPr>
      </w:pPr>
      <w:r>
        <w:rPr>
          <w:rFonts w:ascii="Times New Roman"/>
          <w:b/>
          <w:sz w:val="24"/>
        </w:rPr>
        <w:t>Clause</w:t>
      </w:r>
      <w:r>
        <w:rPr>
          <w:rFonts w:ascii="Times New Roman"/>
          <w:b/>
          <w:spacing w:val="-1"/>
          <w:sz w:val="24"/>
        </w:rPr>
        <w:t xml:space="preserve"> </w:t>
      </w:r>
      <w:r>
        <w:rPr>
          <w:rFonts w:ascii="Times New Roman"/>
          <w:b/>
          <w:sz w:val="24"/>
        </w:rPr>
        <w:t>1:</w:t>
      </w:r>
      <w:r>
        <w:rPr>
          <w:rFonts w:ascii="Times New Roman"/>
          <w:b/>
          <w:spacing w:val="59"/>
          <w:sz w:val="24"/>
        </w:rPr>
        <w:t xml:space="preserve"> </w:t>
      </w:r>
      <w:r>
        <w:rPr>
          <w:rFonts w:ascii="Times New Roman"/>
          <w:b/>
          <w:spacing w:val="-1"/>
          <w:sz w:val="24"/>
        </w:rPr>
        <w:t>Foreign</w:t>
      </w:r>
      <w:r>
        <w:rPr>
          <w:rFonts w:ascii="Times New Roman"/>
          <w:b/>
          <w:spacing w:val="2"/>
          <w:sz w:val="24"/>
        </w:rPr>
        <w:t xml:space="preserve"> </w:t>
      </w:r>
      <w:r>
        <w:rPr>
          <w:rFonts w:ascii="Times New Roman"/>
          <w:b/>
          <w:spacing w:val="-1"/>
          <w:sz w:val="24"/>
        </w:rPr>
        <w:t>Cotton</w:t>
      </w:r>
      <w:r>
        <w:rPr>
          <w:rFonts w:ascii="Times New Roman"/>
          <w:spacing w:val="-1"/>
          <w:sz w:val="24"/>
        </w:rPr>
        <w:t>-The</w:t>
      </w:r>
      <w:r>
        <w:rPr>
          <w:rFonts w:ascii="Times New Roman"/>
          <w:spacing w:val="-2"/>
          <w:sz w:val="24"/>
        </w:rPr>
        <w:t xml:space="preserve"> </w:t>
      </w:r>
      <w:r>
        <w:rPr>
          <w:rFonts w:ascii="Times New Roman"/>
          <w:sz w:val="24"/>
        </w:rPr>
        <w:t>shipment of</w:t>
      </w:r>
      <w:r>
        <w:rPr>
          <w:rFonts w:ascii="Times New Roman"/>
          <w:spacing w:val="-1"/>
          <w:sz w:val="24"/>
        </w:rPr>
        <w:t xml:space="preserve"> </w:t>
      </w:r>
      <w:r>
        <w:rPr>
          <w:rFonts w:ascii="Times New Roman"/>
          <w:sz w:val="24"/>
        </w:rPr>
        <w:t xml:space="preserve">non USA </w:t>
      </w:r>
      <w:r>
        <w:rPr>
          <w:rFonts w:ascii="Times New Roman"/>
          <w:spacing w:val="-1"/>
          <w:sz w:val="24"/>
        </w:rPr>
        <w:t>cotton</w:t>
      </w:r>
      <w:r>
        <w:rPr>
          <w:rFonts w:ascii="Times New Roman"/>
          <w:sz w:val="24"/>
        </w:rPr>
        <w:t xml:space="preserve"> </w:t>
      </w:r>
      <w:r>
        <w:rPr>
          <w:rFonts w:ascii="Times New Roman"/>
          <w:spacing w:val="-1"/>
          <w:sz w:val="24"/>
        </w:rPr>
        <w:t>against</w:t>
      </w:r>
      <w:r>
        <w:rPr>
          <w:rFonts w:ascii="Times New Roman"/>
          <w:sz w:val="24"/>
        </w:rPr>
        <w:t xml:space="preserve"> </w:t>
      </w:r>
      <w:r>
        <w:rPr>
          <w:rFonts w:ascii="Times New Roman"/>
          <w:spacing w:val="1"/>
          <w:sz w:val="24"/>
        </w:rPr>
        <w:t>any</w:t>
      </w:r>
      <w:r>
        <w:rPr>
          <w:rFonts w:ascii="Times New Roman"/>
          <w:spacing w:val="-5"/>
          <w:sz w:val="24"/>
        </w:rPr>
        <w:t xml:space="preserve"> </w:t>
      </w:r>
      <w:r>
        <w:rPr>
          <w:rFonts w:ascii="Times New Roman"/>
          <w:spacing w:val="-1"/>
          <w:sz w:val="24"/>
        </w:rPr>
        <w:t>contract</w:t>
      </w:r>
      <w:r>
        <w:rPr>
          <w:rFonts w:ascii="Times New Roman"/>
          <w:sz w:val="24"/>
        </w:rPr>
        <w:t xml:space="preserve"> </w:t>
      </w:r>
      <w:r>
        <w:rPr>
          <w:rFonts w:ascii="Times New Roman"/>
          <w:spacing w:val="-1"/>
          <w:sz w:val="24"/>
        </w:rPr>
        <w:t>specifying</w:t>
      </w:r>
      <w:r>
        <w:rPr>
          <w:rFonts w:ascii="Times New Roman"/>
          <w:spacing w:val="76"/>
          <w:sz w:val="24"/>
        </w:rPr>
        <w:t xml:space="preserve"> </w:t>
      </w:r>
      <w:r>
        <w:rPr>
          <w:rFonts w:ascii="Times New Roman"/>
          <w:spacing w:val="-1"/>
          <w:sz w:val="24"/>
        </w:rPr>
        <w:t>USA.</w:t>
      </w:r>
    </w:p>
    <w:p w:rsidR="00BC2140" w:rsidRDefault="00BC2140">
      <w:pPr>
        <w:rPr>
          <w:rFonts w:ascii="Times New Roman" w:eastAsia="Times New Roman" w:hAnsi="Times New Roman" w:cs="Times New Roman"/>
          <w:sz w:val="24"/>
          <w:szCs w:val="24"/>
        </w:rPr>
      </w:pPr>
    </w:p>
    <w:p w:rsidR="00BC2140" w:rsidRDefault="00E443F8">
      <w:pPr>
        <w:ind w:left="707" w:right="872"/>
        <w:rPr>
          <w:rFonts w:ascii="Times New Roman" w:eastAsia="Times New Roman" w:hAnsi="Times New Roman" w:cs="Times New Roman"/>
          <w:sz w:val="24"/>
          <w:szCs w:val="24"/>
        </w:rPr>
      </w:pPr>
      <w:r>
        <w:rPr>
          <w:rFonts w:ascii="Times New Roman"/>
          <w:b/>
          <w:sz w:val="24"/>
        </w:rPr>
        <w:t>Clause</w:t>
      </w:r>
      <w:r>
        <w:rPr>
          <w:rFonts w:ascii="Times New Roman"/>
          <w:b/>
          <w:spacing w:val="-1"/>
          <w:sz w:val="24"/>
        </w:rPr>
        <w:t xml:space="preserve"> </w:t>
      </w:r>
      <w:r>
        <w:rPr>
          <w:rFonts w:ascii="Times New Roman"/>
          <w:b/>
          <w:sz w:val="24"/>
        </w:rPr>
        <w:t>2:</w:t>
      </w:r>
      <w:r>
        <w:rPr>
          <w:rFonts w:ascii="Times New Roman"/>
          <w:b/>
          <w:spacing w:val="59"/>
          <w:sz w:val="24"/>
        </w:rPr>
        <w:t xml:space="preserve"> </w:t>
      </w:r>
      <w:proofErr w:type="spellStart"/>
      <w:r>
        <w:rPr>
          <w:rFonts w:ascii="Times New Roman"/>
          <w:b/>
          <w:sz w:val="24"/>
        </w:rPr>
        <w:t>Reginned</w:t>
      </w:r>
      <w:proofErr w:type="spellEnd"/>
      <w:r>
        <w:rPr>
          <w:rFonts w:ascii="Times New Roman"/>
          <w:b/>
          <w:sz w:val="24"/>
        </w:rPr>
        <w:t xml:space="preserve">, </w:t>
      </w:r>
      <w:r>
        <w:rPr>
          <w:rFonts w:ascii="Times New Roman"/>
          <w:b/>
          <w:spacing w:val="-1"/>
          <w:sz w:val="24"/>
        </w:rPr>
        <w:t>Blended</w:t>
      </w:r>
      <w:r>
        <w:rPr>
          <w:rFonts w:ascii="Times New Roman"/>
          <w:b/>
          <w:sz w:val="24"/>
        </w:rPr>
        <w:t xml:space="preserve"> or</w:t>
      </w:r>
      <w:r>
        <w:rPr>
          <w:rFonts w:ascii="Times New Roman"/>
          <w:b/>
          <w:spacing w:val="-1"/>
          <w:sz w:val="24"/>
        </w:rPr>
        <w:t xml:space="preserve"> Recleaned</w:t>
      </w:r>
      <w:r>
        <w:rPr>
          <w:rFonts w:ascii="Times New Roman"/>
          <w:b/>
          <w:sz w:val="24"/>
        </w:rPr>
        <w:t xml:space="preserve"> Cotton</w:t>
      </w:r>
      <w:r>
        <w:rPr>
          <w:rFonts w:ascii="Times New Roman"/>
          <w:sz w:val="24"/>
        </w:rPr>
        <w:t>-The</w:t>
      </w:r>
      <w:r>
        <w:rPr>
          <w:rFonts w:ascii="Times New Roman"/>
          <w:spacing w:val="-2"/>
          <w:sz w:val="24"/>
        </w:rPr>
        <w:t xml:space="preserve"> </w:t>
      </w:r>
      <w:r>
        <w:rPr>
          <w:rFonts w:ascii="Times New Roman"/>
          <w:sz w:val="24"/>
        </w:rPr>
        <w:t>shipment of</w:t>
      </w:r>
      <w:r>
        <w:rPr>
          <w:rFonts w:ascii="Times New Roman"/>
          <w:spacing w:val="-1"/>
          <w:sz w:val="24"/>
        </w:rPr>
        <w:t xml:space="preserve"> </w:t>
      </w:r>
      <w:proofErr w:type="spellStart"/>
      <w:r>
        <w:rPr>
          <w:rFonts w:ascii="Times New Roman"/>
          <w:spacing w:val="-1"/>
          <w:sz w:val="24"/>
        </w:rPr>
        <w:t>reginned</w:t>
      </w:r>
      <w:proofErr w:type="spellEnd"/>
      <w:r>
        <w:rPr>
          <w:rFonts w:ascii="Times New Roman"/>
          <w:spacing w:val="-1"/>
          <w:sz w:val="24"/>
        </w:rPr>
        <w:t>,</w:t>
      </w:r>
      <w:r>
        <w:rPr>
          <w:rFonts w:ascii="Times New Roman"/>
          <w:sz w:val="24"/>
        </w:rPr>
        <w:t xml:space="preserve"> </w:t>
      </w:r>
      <w:r>
        <w:rPr>
          <w:rFonts w:ascii="Times New Roman"/>
          <w:spacing w:val="-1"/>
          <w:sz w:val="24"/>
        </w:rPr>
        <w:t>blended</w:t>
      </w:r>
      <w:r>
        <w:rPr>
          <w:rFonts w:ascii="Times New Roman"/>
          <w:sz w:val="24"/>
        </w:rPr>
        <w:t xml:space="preserve"> or</w:t>
      </w:r>
      <w:r>
        <w:rPr>
          <w:rFonts w:ascii="Times New Roman"/>
          <w:spacing w:val="45"/>
          <w:sz w:val="24"/>
        </w:rPr>
        <w:t xml:space="preserve"> </w:t>
      </w:r>
      <w:r>
        <w:rPr>
          <w:rFonts w:ascii="Times New Roman"/>
          <w:spacing w:val="-1"/>
          <w:sz w:val="24"/>
        </w:rPr>
        <w:t>recleaned</w:t>
      </w:r>
      <w:r>
        <w:rPr>
          <w:rFonts w:ascii="Times New Roman"/>
          <w:sz w:val="24"/>
        </w:rPr>
        <w:t xml:space="preserve"> </w:t>
      </w:r>
      <w:r>
        <w:rPr>
          <w:rFonts w:ascii="Times New Roman"/>
          <w:spacing w:val="-1"/>
          <w:sz w:val="24"/>
        </w:rPr>
        <w:t>cotton,</w:t>
      </w:r>
      <w:r>
        <w:rPr>
          <w:rFonts w:ascii="Times New Roman"/>
          <w:sz w:val="24"/>
        </w:rPr>
        <w:t xml:space="preserve"> </w:t>
      </w:r>
      <w:r>
        <w:rPr>
          <w:rFonts w:ascii="Times New Roman"/>
          <w:spacing w:val="-1"/>
          <w:sz w:val="24"/>
        </w:rPr>
        <w:t>which</w:t>
      </w:r>
      <w:r>
        <w:rPr>
          <w:rFonts w:ascii="Times New Roman"/>
          <w:spacing w:val="2"/>
          <w:sz w:val="24"/>
        </w:rPr>
        <w:t xml:space="preserve"> </w:t>
      </w:r>
      <w:proofErr w:type="spellStart"/>
      <w:r>
        <w:rPr>
          <w:rFonts w:ascii="Times New Roman"/>
          <w:spacing w:val="-1"/>
          <w:sz w:val="24"/>
        </w:rPr>
        <w:t>reginning</w:t>
      </w:r>
      <w:proofErr w:type="spellEnd"/>
      <w:r>
        <w:rPr>
          <w:rFonts w:ascii="Times New Roman"/>
          <w:spacing w:val="-1"/>
          <w:sz w:val="24"/>
        </w:rPr>
        <w:t>,</w:t>
      </w:r>
      <w:r>
        <w:rPr>
          <w:rFonts w:ascii="Times New Roman"/>
          <w:sz w:val="24"/>
        </w:rPr>
        <w:t xml:space="preserve"> blending</w:t>
      </w:r>
      <w:r>
        <w:rPr>
          <w:rFonts w:ascii="Times New Roman"/>
          <w:spacing w:val="-3"/>
          <w:sz w:val="24"/>
        </w:rPr>
        <w:t xml:space="preserve"> </w:t>
      </w:r>
      <w:r>
        <w:rPr>
          <w:rFonts w:ascii="Times New Roman"/>
          <w:sz w:val="24"/>
        </w:rPr>
        <w:t>or</w:t>
      </w:r>
      <w:r>
        <w:rPr>
          <w:rFonts w:ascii="Times New Roman"/>
          <w:spacing w:val="1"/>
          <w:sz w:val="24"/>
        </w:rPr>
        <w:t xml:space="preserve"> </w:t>
      </w:r>
      <w:r>
        <w:rPr>
          <w:rFonts w:ascii="Times New Roman"/>
          <w:spacing w:val="-1"/>
          <w:sz w:val="24"/>
        </w:rPr>
        <w:t>recleaning</w:t>
      </w:r>
      <w:r>
        <w:rPr>
          <w:rFonts w:ascii="Times New Roman"/>
          <w:spacing w:val="-2"/>
          <w:sz w:val="24"/>
        </w:rPr>
        <w:t xml:space="preserve"> </w:t>
      </w:r>
      <w:r>
        <w:rPr>
          <w:rFonts w:ascii="Times New Roman"/>
          <w:sz w:val="24"/>
        </w:rPr>
        <w:t xml:space="preserve">shall </w:t>
      </w:r>
      <w:r>
        <w:rPr>
          <w:rFonts w:ascii="Times New Roman"/>
          <w:spacing w:val="-1"/>
          <w:sz w:val="24"/>
        </w:rPr>
        <w:t xml:space="preserve">have </w:t>
      </w:r>
      <w:r>
        <w:rPr>
          <w:rFonts w:ascii="Times New Roman"/>
          <w:sz w:val="24"/>
        </w:rPr>
        <w:t>taken</w:t>
      </w:r>
      <w:r>
        <w:rPr>
          <w:rFonts w:ascii="Times New Roman"/>
          <w:spacing w:val="2"/>
          <w:sz w:val="24"/>
        </w:rPr>
        <w:t xml:space="preserve"> </w:t>
      </w:r>
      <w:r>
        <w:rPr>
          <w:rFonts w:ascii="Times New Roman"/>
          <w:spacing w:val="-1"/>
          <w:sz w:val="24"/>
        </w:rPr>
        <w:t>place after</w:t>
      </w:r>
      <w:r>
        <w:rPr>
          <w:rFonts w:ascii="Times New Roman"/>
          <w:sz w:val="24"/>
        </w:rPr>
        <w:t xml:space="preserve"> </w:t>
      </w:r>
      <w:r>
        <w:rPr>
          <w:rFonts w:ascii="Times New Roman"/>
          <w:spacing w:val="-1"/>
          <w:sz w:val="24"/>
        </w:rPr>
        <w:t>original</w:t>
      </w:r>
      <w:r>
        <w:rPr>
          <w:rFonts w:ascii="Times New Roman"/>
          <w:spacing w:val="93"/>
          <w:sz w:val="24"/>
        </w:rPr>
        <w:t xml:space="preserve"> </w:t>
      </w:r>
      <w:r>
        <w:rPr>
          <w:rFonts w:ascii="Times New Roman"/>
          <w:spacing w:val="-1"/>
          <w:sz w:val="24"/>
        </w:rPr>
        <w:t>pressing.</w:t>
      </w:r>
    </w:p>
    <w:p w:rsidR="00BC2140" w:rsidRDefault="00BC2140">
      <w:pPr>
        <w:rPr>
          <w:rFonts w:ascii="Times New Roman" w:eastAsia="Times New Roman" w:hAnsi="Times New Roman" w:cs="Times New Roman"/>
          <w:sz w:val="24"/>
          <w:szCs w:val="24"/>
        </w:rPr>
      </w:pPr>
    </w:p>
    <w:p w:rsidR="00BC2140" w:rsidRDefault="00E443F8">
      <w:pPr>
        <w:pStyle w:val="BodyText"/>
        <w:ind w:left="707" w:right="799"/>
      </w:pPr>
      <w:r>
        <w:rPr>
          <w:b/>
        </w:rPr>
        <w:t>Clause</w:t>
      </w:r>
      <w:r>
        <w:rPr>
          <w:b/>
          <w:spacing w:val="-1"/>
        </w:rPr>
        <w:t xml:space="preserve"> </w:t>
      </w:r>
      <w:r>
        <w:rPr>
          <w:b/>
        </w:rPr>
        <w:t>3:</w:t>
      </w:r>
      <w:r>
        <w:rPr>
          <w:b/>
          <w:spacing w:val="59"/>
        </w:rPr>
        <w:t xml:space="preserve"> </w:t>
      </w:r>
      <w:r>
        <w:rPr>
          <w:b/>
          <w:spacing w:val="-1"/>
        </w:rPr>
        <w:t>Irrigated</w:t>
      </w:r>
      <w:r>
        <w:rPr>
          <w:b/>
        </w:rPr>
        <w:t xml:space="preserve"> or</w:t>
      </w:r>
      <w:r>
        <w:rPr>
          <w:b/>
          <w:spacing w:val="1"/>
        </w:rPr>
        <w:t xml:space="preserve"> </w:t>
      </w:r>
      <w:r>
        <w:rPr>
          <w:b/>
        </w:rPr>
        <w:t>Rain</w:t>
      </w:r>
      <w:r>
        <w:rPr>
          <w:b/>
          <w:spacing w:val="1"/>
        </w:rPr>
        <w:t xml:space="preserve"> </w:t>
      </w:r>
      <w:r>
        <w:rPr>
          <w:b/>
          <w:spacing w:val="-1"/>
        </w:rPr>
        <w:t>Grown</w:t>
      </w:r>
      <w:r>
        <w:rPr>
          <w:b/>
        </w:rPr>
        <w:t xml:space="preserve"> </w:t>
      </w:r>
      <w:r>
        <w:rPr>
          <w:b/>
          <w:spacing w:val="-1"/>
        </w:rPr>
        <w:t>Cotton</w:t>
      </w:r>
      <w:r>
        <w:rPr>
          <w:spacing w:val="-1"/>
        </w:rPr>
        <w:t xml:space="preserve">-The </w:t>
      </w:r>
      <w:r>
        <w:t>shipment of</w:t>
      </w:r>
      <w:r>
        <w:rPr>
          <w:spacing w:val="-1"/>
        </w:rPr>
        <w:t xml:space="preserve"> rain</w:t>
      </w:r>
      <w:r>
        <w:rPr>
          <w:spacing w:val="3"/>
        </w:rPr>
        <w:t xml:space="preserve"> </w:t>
      </w:r>
      <w:r>
        <w:rPr>
          <w:spacing w:val="-1"/>
        </w:rPr>
        <w:t>grown</w:t>
      </w:r>
      <w:r>
        <w:rPr>
          <w:spacing w:val="2"/>
        </w:rPr>
        <w:t xml:space="preserve"> </w:t>
      </w:r>
      <w:r>
        <w:rPr>
          <w:spacing w:val="-1"/>
        </w:rPr>
        <w:t>cotton</w:t>
      </w:r>
      <w:r>
        <w:t xml:space="preserve"> </w:t>
      </w:r>
      <w:r>
        <w:rPr>
          <w:spacing w:val="-1"/>
        </w:rPr>
        <w:t>against</w:t>
      </w:r>
      <w:r>
        <w:t xml:space="preserve"> a</w:t>
      </w:r>
      <w:r>
        <w:rPr>
          <w:spacing w:val="59"/>
        </w:rPr>
        <w:t xml:space="preserve"> </w:t>
      </w:r>
      <w:r>
        <w:rPr>
          <w:spacing w:val="-1"/>
        </w:rPr>
        <w:t>contract</w:t>
      </w:r>
      <w:r>
        <w:t xml:space="preserve"> for </w:t>
      </w:r>
      <w:r>
        <w:rPr>
          <w:spacing w:val="-1"/>
        </w:rPr>
        <w:t>irrigated</w:t>
      </w:r>
      <w:r>
        <w:rPr>
          <w:spacing w:val="1"/>
        </w:rPr>
        <w:t xml:space="preserve"> </w:t>
      </w:r>
      <w:r>
        <w:rPr>
          <w:spacing w:val="-1"/>
        </w:rPr>
        <w:t>cotton</w:t>
      </w:r>
      <w:r>
        <w:t xml:space="preserve"> or</w:t>
      </w:r>
      <w:r>
        <w:rPr>
          <w:spacing w:val="-1"/>
        </w:rPr>
        <w:t xml:space="preserve"> </w:t>
      </w:r>
      <w:r>
        <w:t xml:space="preserve">of </w:t>
      </w:r>
      <w:r>
        <w:rPr>
          <w:spacing w:val="-1"/>
        </w:rPr>
        <w:t>irrigated</w:t>
      </w:r>
      <w:r>
        <w:rPr>
          <w:spacing w:val="1"/>
        </w:rPr>
        <w:t xml:space="preserve"> </w:t>
      </w:r>
      <w:r>
        <w:rPr>
          <w:spacing w:val="-1"/>
        </w:rPr>
        <w:t>cotton</w:t>
      </w:r>
      <w:r>
        <w:t xml:space="preserve"> </w:t>
      </w:r>
      <w:r>
        <w:rPr>
          <w:spacing w:val="-1"/>
        </w:rPr>
        <w:t>against</w:t>
      </w:r>
      <w:r>
        <w:t xml:space="preserve"> a</w:t>
      </w:r>
      <w:r>
        <w:rPr>
          <w:spacing w:val="-1"/>
        </w:rPr>
        <w:t xml:space="preserve"> contract</w:t>
      </w:r>
      <w:r>
        <w:t xml:space="preserve"> for</w:t>
      </w:r>
      <w:r>
        <w:rPr>
          <w:spacing w:val="1"/>
        </w:rPr>
        <w:t xml:space="preserve"> </w:t>
      </w:r>
      <w:r>
        <w:rPr>
          <w:spacing w:val="-1"/>
        </w:rPr>
        <w:t>rain</w:t>
      </w:r>
      <w:r>
        <w:rPr>
          <w:spacing w:val="6"/>
        </w:rPr>
        <w:t xml:space="preserve"> </w:t>
      </w:r>
      <w:r>
        <w:rPr>
          <w:spacing w:val="-1"/>
        </w:rPr>
        <w:t>grown.</w:t>
      </w:r>
      <w:r>
        <w:t xml:space="preserve"> Cotton</w:t>
      </w:r>
      <w:r>
        <w:rPr>
          <w:spacing w:val="83"/>
        </w:rPr>
        <w:t xml:space="preserve"> </w:t>
      </w:r>
      <w:r>
        <w:t>should be</w:t>
      </w:r>
      <w:r>
        <w:rPr>
          <w:spacing w:val="-1"/>
        </w:rPr>
        <w:t xml:space="preserve"> described</w:t>
      </w:r>
      <w:r>
        <w:t xml:space="preserve"> </w:t>
      </w:r>
      <w:r>
        <w:rPr>
          <w:spacing w:val="2"/>
        </w:rPr>
        <w:t>by</w:t>
      </w:r>
      <w:r>
        <w:rPr>
          <w:spacing w:val="-5"/>
        </w:rPr>
        <w:t xml:space="preserve"> </w:t>
      </w:r>
      <w:r>
        <w:t xml:space="preserve">specific </w:t>
      </w:r>
      <w:r>
        <w:rPr>
          <w:spacing w:val="-1"/>
        </w:rPr>
        <w:t>territories</w:t>
      </w:r>
      <w:r>
        <w:t xml:space="preserve"> of</w:t>
      </w:r>
      <w:r>
        <w:rPr>
          <w:spacing w:val="1"/>
        </w:rPr>
        <w:t xml:space="preserve"> </w:t>
      </w:r>
      <w:r>
        <w:rPr>
          <w:spacing w:val="-1"/>
        </w:rPr>
        <w:t>growth,</w:t>
      </w:r>
      <w:r>
        <w:t xml:space="preserve"> but as </w:t>
      </w:r>
      <w:r>
        <w:rPr>
          <w:spacing w:val="-1"/>
        </w:rPr>
        <w:t>used</w:t>
      </w:r>
      <w:r>
        <w:t xml:space="preserve"> </w:t>
      </w:r>
      <w:r>
        <w:rPr>
          <w:spacing w:val="-1"/>
        </w:rPr>
        <w:t>herein</w:t>
      </w:r>
      <w:r>
        <w:t xml:space="preserve"> and </w:t>
      </w:r>
      <w:r>
        <w:rPr>
          <w:spacing w:val="-1"/>
        </w:rPr>
        <w:t>where</w:t>
      </w:r>
      <w:r>
        <w:rPr>
          <w:spacing w:val="-2"/>
        </w:rPr>
        <w:t xml:space="preserve"> </w:t>
      </w:r>
      <w:r>
        <w:t>the terms</w:t>
      </w:r>
      <w:r>
        <w:rPr>
          <w:spacing w:val="63"/>
        </w:rPr>
        <w:t xml:space="preserve"> </w:t>
      </w:r>
      <w:r>
        <w:rPr>
          <w:spacing w:val="-1"/>
        </w:rPr>
        <w:t>"rain</w:t>
      </w:r>
      <w:r>
        <w:t xml:space="preserve"> grown"</w:t>
      </w:r>
      <w:r>
        <w:rPr>
          <w:spacing w:val="-2"/>
        </w:rPr>
        <w:t xml:space="preserve"> </w:t>
      </w:r>
      <w:r>
        <w:t>or</w:t>
      </w:r>
      <w:r>
        <w:rPr>
          <w:spacing w:val="1"/>
        </w:rPr>
        <w:t xml:space="preserve"> </w:t>
      </w:r>
      <w:r>
        <w:rPr>
          <w:spacing w:val="-1"/>
        </w:rPr>
        <w:t>"irrigated"</w:t>
      </w:r>
      <w:r>
        <w:rPr>
          <w:spacing w:val="-2"/>
        </w:rPr>
        <w:t xml:space="preserve"> </w:t>
      </w:r>
      <w:r>
        <w:t>are</w:t>
      </w:r>
      <w:r>
        <w:rPr>
          <w:spacing w:val="-2"/>
        </w:rPr>
        <w:t xml:space="preserve"> </w:t>
      </w:r>
      <w:r>
        <w:t>used</w:t>
      </w:r>
      <w:r>
        <w:rPr>
          <w:spacing w:val="-1"/>
        </w:rPr>
        <w:t xml:space="preserve"> </w:t>
      </w:r>
      <w:r>
        <w:t xml:space="preserve">without more </w:t>
      </w:r>
      <w:r>
        <w:rPr>
          <w:spacing w:val="-1"/>
        </w:rPr>
        <w:t>detailed</w:t>
      </w:r>
      <w:r>
        <w:rPr>
          <w:spacing w:val="1"/>
        </w:rPr>
        <w:t xml:space="preserve"> </w:t>
      </w:r>
      <w:r>
        <w:rPr>
          <w:spacing w:val="-1"/>
        </w:rPr>
        <w:t>growth</w:t>
      </w:r>
      <w:r>
        <w:t xml:space="preserve"> specification, the </w:t>
      </w:r>
      <w:r>
        <w:rPr>
          <w:spacing w:val="-1"/>
        </w:rPr>
        <w:t>first</w:t>
      </w:r>
      <w:r>
        <w:t xml:space="preserve"> </w:t>
      </w:r>
      <w:r>
        <w:rPr>
          <w:spacing w:val="-1"/>
        </w:rPr>
        <w:t>shall</w:t>
      </w:r>
      <w:r>
        <w:t xml:space="preserve"> be</w:t>
      </w:r>
      <w:r>
        <w:rPr>
          <w:spacing w:val="57"/>
        </w:rPr>
        <w:t xml:space="preserve"> </w:t>
      </w:r>
      <w:r>
        <w:rPr>
          <w:spacing w:val="-1"/>
        </w:rPr>
        <w:t>interpreted</w:t>
      </w:r>
      <w:r>
        <w:t xml:space="preserve"> to mean </w:t>
      </w:r>
      <w:r>
        <w:rPr>
          <w:spacing w:val="-1"/>
        </w:rPr>
        <w:t>all</w:t>
      </w:r>
      <w:r>
        <w:t xml:space="preserve"> cotton of</w:t>
      </w:r>
      <w:r>
        <w:rPr>
          <w:spacing w:val="-1"/>
        </w:rPr>
        <w:t xml:space="preserve"> </w:t>
      </w:r>
      <w:r>
        <w:t xml:space="preserve">USA </w:t>
      </w:r>
      <w:r>
        <w:rPr>
          <w:spacing w:val="-1"/>
        </w:rPr>
        <w:t>growth</w:t>
      </w:r>
      <w:r>
        <w:t xml:space="preserve"> other </w:t>
      </w:r>
      <w:r>
        <w:rPr>
          <w:spacing w:val="-1"/>
        </w:rPr>
        <w:t>than</w:t>
      </w:r>
      <w:r>
        <w:t xml:space="preserve"> that </w:t>
      </w:r>
      <w:r>
        <w:rPr>
          <w:spacing w:val="-1"/>
        </w:rPr>
        <w:t>grown</w:t>
      </w:r>
      <w:r>
        <w:t xml:space="preserve"> in </w:t>
      </w:r>
      <w:r>
        <w:rPr>
          <w:spacing w:val="-1"/>
        </w:rPr>
        <w:t>California,</w:t>
      </w:r>
      <w:r>
        <w:t xml:space="preserve"> </w:t>
      </w:r>
      <w:r>
        <w:rPr>
          <w:spacing w:val="-1"/>
        </w:rPr>
        <w:t>Arizona,</w:t>
      </w:r>
      <w:r>
        <w:t xml:space="preserve"> </w:t>
      </w:r>
      <w:r>
        <w:rPr>
          <w:spacing w:val="-1"/>
        </w:rPr>
        <w:t>New</w:t>
      </w:r>
      <w:r>
        <w:rPr>
          <w:spacing w:val="71"/>
        </w:rPr>
        <w:t xml:space="preserve"> </w:t>
      </w:r>
      <w:r>
        <w:t xml:space="preserve">Mexico </w:t>
      </w:r>
      <w:r>
        <w:rPr>
          <w:spacing w:val="-1"/>
        </w:rPr>
        <w:t>(excepting</w:t>
      </w:r>
      <w:r>
        <w:rPr>
          <w:spacing w:val="-3"/>
        </w:rPr>
        <w:t xml:space="preserve"> </w:t>
      </w:r>
      <w:r>
        <w:t xml:space="preserve">cotton </w:t>
      </w:r>
      <w:r>
        <w:rPr>
          <w:spacing w:val="-1"/>
        </w:rPr>
        <w:t>grown</w:t>
      </w:r>
      <w:r>
        <w:rPr>
          <w:spacing w:val="1"/>
        </w:rPr>
        <w:t xml:space="preserve"> </w:t>
      </w:r>
      <w:r>
        <w:rPr>
          <w:spacing w:val="-2"/>
        </w:rPr>
        <w:t>Lea</w:t>
      </w:r>
      <w:r>
        <w:rPr>
          <w:spacing w:val="-1"/>
        </w:rPr>
        <w:t xml:space="preserve"> </w:t>
      </w:r>
      <w:r>
        <w:t>County, New Mexico,)</w:t>
      </w:r>
      <w:r>
        <w:rPr>
          <w:spacing w:val="-2"/>
        </w:rPr>
        <w:t xml:space="preserve"> </w:t>
      </w:r>
      <w:r>
        <w:rPr>
          <w:spacing w:val="-1"/>
        </w:rPr>
        <w:t>and</w:t>
      </w:r>
      <w:r>
        <w:t xml:space="preserve"> the Pecos and</w:t>
      </w:r>
      <w:r>
        <w:rPr>
          <w:spacing w:val="-1"/>
        </w:rPr>
        <w:t xml:space="preserve"> </w:t>
      </w:r>
      <w:r>
        <w:t xml:space="preserve">El </w:t>
      </w:r>
      <w:r>
        <w:rPr>
          <w:spacing w:val="-1"/>
        </w:rPr>
        <w:t>Paso</w:t>
      </w:r>
      <w:r>
        <w:t xml:space="preserve"> </w:t>
      </w:r>
      <w:r>
        <w:rPr>
          <w:spacing w:val="-1"/>
        </w:rPr>
        <w:t>Valleys</w:t>
      </w:r>
      <w:r>
        <w:rPr>
          <w:spacing w:val="56"/>
        </w:rPr>
        <w:t xml:space="preserve"> </w:t>
      </w:r>
      <w:r>
        <w:t>of</w:t>
      </w:r>
      <w:r>
        <w:rPr>
          <w:spacing w:val="-1"/>
        </w:rPr>
        <w:t xml:space="preserve"> Texas,</w:t>
      </w:r>
      <w:r>
        <w:t xml:space="preserve"> which </w:t>
      </w:r>
      <w:r>
        <w:rPr>
          <w:spacing w:val="-1"/>
        </w:rPr>
        <w:t>shall</w:t>
      </w:r>
      <w:r>
        <w:t xml:space="preserve"> be</w:t>
      </w:r>
      <w:r>
        <w:rPr>
          <w:spacing w:val="1"/>
        </w:rPr>
        <w:t xml:space="preserve"> </w:t>
      </w:r>
      <w:r>
        <w:rPr>
          <w:spacing w:val="-1"/>
        </w:rPr>
        <w:t>regarded</w:t>
      </w:r>
      <w:r>
        <w:t xml:space="preserve"> </w:t>
      </w:r>
      <w:r>
        <w:rPr>
          <w:spacing w:val="-1"/>
        </w:rPr>
        <w:t>as</w:t>
      </w:r>
      <w:r>
        <w:t xml:space="preserve"> irrigated.</w:t>
      </w:r>
    </w:p>
    <w:p w:rsidR="00BC2140" w:rsidRDefault="00BC2140">
      <w:pPr>
        <w:rPr>
          <w:rFonts w:ascii="Times New Roman" w:eastAsia="Times New Roman" w:hAnsi="Times New Roman" w:cs="Times New Roman"/>
          <w:sz w:val="24"/>
          <w:szCs w:val="24"/>
        </w:rPr>
      </w:pPr>
    </w:p>
    <w:p w:rsidR="00BC2140" w:rsidRDefault="00E443F8">
      <w:pPr>
        <w:pStyle w:val="BodyText"/>
        <w:ind w:left="707" w:right="732"/>
      </w:pPr>
      <w:r>
        <w:rPr>
          <w:b/>
        </w:rPr>
        <w:t>Clause</w:t>
      </w:r>
      <w:r>
        <w:rPr>
          <w:b/>
          <w:spacing w:val="-1"/>
        </w:rPr>
        <w:t xml:space="preserve"> </w:t>
      </w:r>
      <w:r>
        <w:rPr>
          <w:b/>
        </w:rPr>
        <w:t>4:</w:t>
      </w:r>
      <w:r>
        <w:rPr>
          <w:b/>
          <w:spacing w:val="59"/>
        </w:rPr>
        <w:t xml:space="preserve"> </w:t>
      </w:r>
      <w:r>
        <w:rPr>
          <w:b/>
          <w:spacing w:val="-1"/>
        </w:rPr>
        <w:t>Removal</w:t>
      </w:r>
      <w:r>
        <w:rPr>
          <w:b/>
        </w:rPr>
        <w:t xml:space="preserve"> of</w:t>
      </w:r>
      <w:r>
        <w:rPr>
          <w:b/>
          <w:spacing w:val="1"/>
        </w:rPr>
        <w:t xml:space="preserve"> </w:t>
      </w:r>
      <w:r>
        <w:rPr>
          <w:b/>
        </w:rPr>
        <w:t xml:space="preserve">Bale </w:t>
      </w:r>
      <w:r>
        <w:rPr>
          <w:b/>
          <w:spacing w:val="-1"/>
        </w:rPr>
        <w:t>Identification</w:t>
      </w:r>
      <w:r>
        <w:rPr>
          <w:b/>
          <w:spacing w:val="2"/>
        </w:rPr>
        <w:t xml:space="preserve"> </w:t>
      </w:r>
      <w:r>
        <w:rPr>
          <w:spacing w:val="-1"/>
        </w:rPr>
        <w:t>-The</w:t>
      </w:r>
      <w:r>
        <w:rPr>
          <w:spacing w:val="-4"/>
        </w:rPr>
        <w:t xml:space="preserve"> </w:t>
      </w:r>
      <w:r>
        <w:rPr>
          <w:spacing w:val="-1"/>
        </w:rPr>
        <w:t>removal</w:t>
      </w:r>
      <w:r>
        <w:t xml:space="preserve"> of</w:t>
      </w:r>
      <w:r>
        <w:rPr>
          <w:spacing w:val="-1"/>
        </w:rPr>
        <w:t xml:space="preserve"> </w:t>
      </w:r>
      <w:r>
        <w:rPr>
          <w:spacing w:val="1"/>
        </w:rPr>
        <w:t>any</w:t>
      </w:r>
      <w:r>
        <w:rPr>
          <w:spacing w:val="-5"/>
        </w:rPr>
        <w:t xml:space="preserve"> </w:t>
      </w:r>
      <w:r>
        <w:t>bale</w:t>
      </w:r>
      <w:r>
        <w:rPr>
          <w:spacing w:val="60"/>
        </w:rPr>
        <w:t xml:space="preserve"> </w:t>
      </w:r>
      <w:r>
        <w:rPr>
          <w:spacing w:val="-1"/>
        </w:rPr>
        <w:t>identification</w:t>
      </w:r>
      <w:r>
        <w:t xml:space="preserve"> </w:t>
      </w:r>
      <w:r>
        <w:rPr>
          <w:spacing w:val="-1"/>
        </w:rPr>
        <w:t>indicating</w:t>
      </w:r>
      <w:r>
        <w:rPr>
          <w:spacing w:val="89"/>
        </w:rPr>
        <w:t xml:space="preserve"> </w:t>
      </w:r>
      <w:r>
        <w:rPr>
          <w:spacing w:val="-1"/>
        </w:rPr>
        <w:t>origin</w:t>
      </w:r>
      <w:r>
        <w:t xml:space="preserve"> or</w:t>
      </w:r>
      <w:r>
        <w:rPr>
          <w:spacing w:val="1"/>
        </w:rPr>
        <w:t xml:space="preserve"> </w:t>
      </w:r>
      <w:r>
        <w:rPr>
          <w:spacing w:val="-1"/>
        </w:rPr>
        <w:t>growth,</w:t>
      </w:r>
      <w:r>
        <w:t xml:space="preserve"> the </w:t>
      </w:r>
      <w:r>
        <w:rPr>
          <w:spacing w:val="-1"/>
        </w:rPr>
        <w:t xml:space="preserve">failure </w:t>
      </w:r>
      <w:r>
        <w:t xml:space="preserve">to </w:t>
      </w:r>
      <w:r>
        <w:rPr>
          <w:spacing w:val="-1"/>
        </w:rPr>
        <w:t>replace</w:t>
      </w:r>
      <w:r>
        <w:rPr>
          <w:spacing w:val="1"/>
        </w:rPr>
        <w:t xml:space="preserve"> any</w:t>
      </w:r>
      <w:r>
        <w:rPr>
          <w:spacing w:val="-5"/>
        </w:rPr>
        <w:t xml:space="preserve"> </w:t>
      </w:r>
      <w:r>
        <w:t>such</w:t>
      </w:r>
      <w:r>
        <w:rPr>
          <w:spacing w:val="1"/>
        </w:rPr>
        <w:t xml:space="preserve"> </w:t>
      </w:r>
      <w:r>
        <w:rPr>
          <w:spacing w:val="-1"/>
        </w:rPr>
        <w:t>identification</w:t>
      </w:r>
      <w:r>
        <w:t xml:space="preserve"> on recovered </w:t>
      </w:r>
      <w:r>
        <w:rPr>
          <w:spacing w:val="-1"/>
        </w:rPr>
        <w:t>bales</w:t>
      </w:r>
      <w:r>
        <w:t xml:space="preserve"> </w:t>
      </w:r>
      <w:r>
        <w:rPr>
          <w:spacing w:val="-1"/>
        </w:rPr>
        <w:t>and</w:t>
      </w:r>
      <w:r>
        <w:rPr>
          <w:spacing w:val="1"/>
        </w:rPr>
        <w:t xml:space="preserve"> </w:t>
      </w:r>
      <w:r>
        <w:t xml:space="preserve">the </w:t>
      </w:r>
      <w:r>
        <w:rPr>
          <w:spacing w:val="-1"/>
        </w:rPr>
        <w:t>failure</w:t>
      </w:r>
      <w:r>
        <w:rPr>
          <w:spacing w:val="85"/>
        </w:rPr>
        <w:t xml:space="preserve"> </w:t>
      </w:r>
      <w:r>
        <w:t xml:space="preserve">to </w:t>
      </w:r>
      <w:r>
        <w:rPr>
          <w:spacing w:val="-1"/>
        </w:rPr>
        <w:t>report</w:t>
      </w:r>
      <w:r>
        <w:t xml:space="preserve"> to the</w:t>
      </w:r>
      <w:r>
        <w:rPr>
          <w:spacing w:val="-1"/>
        </w:rPr>
        <w:t xml:space="preserve"> Board</w:t>
      </w:r>
      <w:r>
        <w:t xml:space="preserve">  a</w:t>
      </w:r>
      <w:r>
        <w:rPr>
          <w:spacing w:val="1"/>
        </w:rPr>
        <w:t xml:space="preserve"> </w:t>
      </w:r>
      <w:r>
        <w:rPr>
          <w:spacing w:val="-1"/>
        </w:rPr>
        <w:t>request</w:t>
      </w:r>
      <w:r>
        <w:t xml:space="preserve"> to </w:t>
      </w:r>
      <w:r>
        <w:rPr>
          <w:spacing w:val="-1"/>
        </w:rPr>
        <w:t>remove</w:t>
      </w:r>
      <w:r>
        <w:t xml:space="preserve"> identification  or</w:t>
      </w:r>
      <w:r>
        <w:rPr>
          <w:spacing w:val="-1"/>
        </w:rPr>
        <w:t xml:space="preserve"> otherwise </w:t>
      </w:r>
      <w:r>
        <w:t>to obscure</w:t>
      </w:r>
      <w:r>
        <w:rPr>
          <w:spacing w:val="-1"/>
        </w:rPr>
        <w:t xml:space="preserve"> origin</w:t>
      </w:r>
      <w:r>
        <w:t xml:space="preserve"> or</w:t>
      </w:r>
      <w:r>
        <w:rPr>
          <w:spacing w:val="59"/>
        </w:rPr>
        <w:t xml:space="preserve"> </w:t>
      </w:r>
      <w:r>
        <w:rPr>
          <w:spacing w:val="-1"/>
        </w:rPr>
        <w:t>growth.</w:t>
      </w:r>
    </w:p>
    <w:p w:rsidR="00BC2140" w:rsidRDefault="00BC2140">
      <w:pPr>
        <w:rPr>
          <w:rFonts w:ascii="Times New Roman" w:eastAsia="Times New Roman" w:hAnsi="Times New Roman" w:cs="Times New Roman"/>
          <w:sz w:val="24"/>
          <w:szCs w:val="24"/>
        </w:rPr>
      </w:pPr>
    </w:p>
    <w:p w:rsidR="00BC2140" w:rsidRDefault="00E443F8">
      <w:pPr>
        <w:pStyle w:val="BodyText"/>
        <w:ind w:left="707" w:right="872"/>
      </w:pPr>
      <w:r>
        <w:rPr>
          <w:b/>
        </w:rPr>
        <w:t>Clause</w:t>
      </w:r>
      <w:r>
        <w:rPr>
          <w:b/>
          <w:spacing w:val="-1"/>
        </w:rPr>
        <w:t xml:space="preserve"> </w:t>
      </w:r>
      <w:r>
        <w:rPr>
          <w:b/>
        </w:rPr>
        <w:t>5:</w:t>
      </w:r>
      <w:r>
        <w:rPr>
          <w:b/>
          <w:spacing w:val="59"/>
        </w:rPr>
        <w:t xml:space="preserve"> </w:t>
      </w:r>
      <w:r>
        <w:rPr>
          <w:b/>
          <w:spacing w:val="-1"/>
        </w:rPr>
        <w:t>Penalties</w:t>
      </w:r>
      <w:r>
        <w:rPr>
          <w:spacing w:val="-1"/>
        </w:rPr>
        <w:t>-Upon</w:t>
      </w:r>
      <w:r>
        <w:t xml:space="preserve"> </w:t>
      </w:r>
      <w:r>
        <w:rPr>
          <w:spacing w:val="-1"/>
        </w:rPr>
        <w:t>request</w:t>
      </w:r>
      <w:r>
        <w:t xml:space="preserve"> of the buyer, the</w:t>
      </w:r>
      <w:r>
        <w:rPr>
          <w:spacing w:val="-1"/>
        </w:rPr>
        <w:t xml:space="preserve"> seller</w:t>
      </w:r>
      <w:r>
        <w:t xml:space="preserve"> </w:t>
      </w:r>
      <w:r>
        <w:rPr>
          <w:spacing w:val="-1"/>
        </w:rPr>
        <w:t>shall</w:t>
      </w:r>
      <w:r>
        <w:t xml:space="preserve"> immediately</w:t>
      </w:r>
      <w:r>
        <w:rPr>
          <w:spacing w:val="-5"/>
        </w:rPr>
        <w:t xml:space="preserve"> </w:t>
      </w:r>
      <w:r>
        <w:t>supply</w:t>
      </w:r>
      <w:r>
        <w:rPr>
          <w:spacing w:val="-5"/>
        </w:rPr>
        <w:t xml:space="preserve"> </w:t>
      </w:r>
      <w:r>
        <w:t>to the</w:t>
      </w:r>
      <w:r>
        <w:rPr>
          <w:spacing w:val="-1"/>
        </w:rPr>
        <w:t xml:space="preserve"> Fair</w:t>
      </w:r>
      <w:r>
        <w:rPr>
          <w:spacing w:val="70"/>
        </w:rPr>
        <w:t xml:space="preserve"> </w:t>
      </w:r>
      <w:r>
        <w:rPr>
          <w:spacing w:val="-1"/>
        </w:rPr>
        <w:t>Practices</w:t>
      </w:r>
      <w:r>
        <w:t xml:space="preserve"> Committee</w:t>
      </w:r>
      <w:r>
        <w:rPr>
          <w:spacing w:val="-2"/>
        </w:rPr>
        <w:t xml:space="preserve"> </w:t>
      </w:r>
      <w:r>
        <w:t>of</w:t>
      </w:r>
      <w:r>
        <w:rPr>
          <w:spacing w:val="1"/>
        </w:rPr>
        <w:t xml:space="preserve"> </w:t>
      </w:r>
      <w:r>
        <w:rPr>
          <w:spacing w:val="-1"/>
        </w:rPr>
        <w:t>American</w:t>
      </w:r>
      <w:r>
        <w:t xml:space="preserve"> Cotton Shippers </w:t>
      </w:r>
      <w:r>
        <w:rPr>
          <w:spacing w:val="-1"/>
        </w:rPr>
        <w:t>Association</w:t>
      </w:r>
      <w:r>
        <w:t xml:space="preserve"> </w:t>
      </w:r>
      <w:r>
        <w:rPr>
          <w:spacing w:val="-1"/>
        </w:rPr>
        <w:t>all</w:t>
      </w:r>
      <w:r>
        <w:t xml:space="preserve"> </w:t>
      </w:r>
      <w:r>
        <w:rPr>
          <w:spacing w:val="-1"/>
        </w:rPr>
        <w:t>evidence available</w:t>
      </w:r>
      <w:r>
        <w:t xml:space="preserve"> </w:t>
      </w:r>
      <w:r>
        <w:rPr>
          <w:spacing w:val="-1"/>
        </w:rPr>
        <w:t>that</w:t>
      </w:r>
      <w:r>
        <w:t xml:space="preserve"> the</w:t>
      </w:r>
      <w:r>
        <w:rPr>
          <w:spacing w:val="81"/>
        </w:rPr>
        <w:t xml:space="preserve"> </w:t>
      </w:r>
      <w:r>
        <w:rPr>
          <w:spacing w:val="-1"/>
        </w:rPr>
        <w:t>cotton</w:t>
      </w:r>
      <w:r>
        <w:t xml:space="preserve"> </w:t>
      </w:r>
      <w:r>
        <w:rPr>
          <w:spacing w:val="-1"/>
        </w:rPr>
        <w:t>was</w:t>
      </w:r>
      <w:r>
        <w:t xml:space="preserve"> not </w:t>
      </w:r>
      <w:r>
        <w:rPr>
          <w:spacing w:val="-1"/>
        </w:rPr>
        <w:t>shipped</w:t>
      </w:r>
      <w:r>
        <w:t xml:space="preserve"> in violation of </w:t>
      </w:r>
      <w:r>
        <w:rPr>
          <w:spacing w:val="-1"/>
        </w:rPr>
        <w:t>Clauses</w:t>
      </w:r>
      <w:r>
        <w:t xml:space="preserve"> 1, 2, 3, </w:t>
      </w:r>
      <w:r>
        <w:rPr>
          <w:spacing w:val="-1"/>
        </w:rPr>
        <w:t>and</w:t>
      </w:r>
      <w:r>
        <w:t xml:space="preserve"> 4.  </w:t>
      </w:r>
      <w:r>
        <w:rPr>
          <w:spacing w:val="-1"/>
        </w:rPr>
        <w:t>Unless</w:t>
      </w:r>
      <w:r>
        <w:t xml:space="preserve"> the</w:t>
      </w:r>
      <w:r>
        <w:rPr>
          <w:spacing w:val="-1"/>
        </w:rPr>
        <w:t xml:space="preserve"> </w:t>
      </w:r>
      <w:r>
        <w:t>committee</w:t>
      </w:r>
      <w:r>
        <w:rPr>
          <w:spacing w:val="-2"/>
        </w:rPr>
        <w:t xml:space="preserve"> </w:t>
      </w:r>
      <w:r>
        <w:t>shall find</w:t>
      </w:r>
      <w:r>
        <w:rPr>
          <w:spacing w:val="51"/>
        </w:rPr>
        <w:t xml:space="preserve"> </w:t>
      </w:r>
      <w:r>
        <w:t xml:space="preserve">that no </w:t>
      </w:r>
      <w:r>
        <w:rPr>
          <w:spacing w:val="-1"/>
        </w:rPr>
        <w:t>such</w:t>
      </w:r>
      <w:r>
        <w:t xml:space="preserve"> rule</w:t>
      </w:r>
      <w:r>
        <w:rPr>
          <w:spacing w:val="-2"/>
        </w:rPr>
        <w:t xml:space="preserve"> </w:t>
      </w:r>
      <w:r>
        <w:rPr>
          <w:spacing w:val="-1"/>
        </w:rPr>
        <w:t>has</w:t>
      </w:r>
      <w:r>
        <w:t xml:space="preserve"> been </w:t>
      </w:r>
      <w:r>
        <w:rPr>
          <w:spacing w:val="-1"/>
        </w:rPr>
        <w:t>violated,</w:t>
      </w:r>
      <w:r>
        <w:t xml:space="preserve"> the</w:t>
      </w:r>
      <w:r>
        <w:rPr>
          <w:spacing w:val="-1"/>
        </w:rPr>
        <w:t xml:space="preserve"> buyer</w:t>
      </w:r>
      <w:r>
        <w:t xml:space="preserve"> shall be </w:t>
      </w:r>
      <w:r>
        <w:rPr>
          <w:spacing w:val="-1"/>
        </w:rPr>
        <w:t>awarded</w:t>
      </w:r>
      <w:r>
        <w:t xml:space="preserve"> a</w:t>
      </w:r>
      <w:r>
        <w:rPr>
          <w:spacing w:val="-1"/>
        </w:rPr>
        <w:t xml:space="preserve"> </w:t>
      </w:r>
      <w:r>
        <w:t>penalty</w:t>
      </w:r>
      <w:r>
        <w:rPr>
          <w:spacing w:val="-5"/>
        </w:rPr>
        <w:t xml:space="preserve"> </w:t>
      </w:r>
      <w:r>
        <w:t>of</w:t>
      </w:r>
      <w:r>
        <w:rPr>
          <w:spacing w:val="1"/>
        </w:rPr>
        <w:t xml:space="preserve"> </w:t>
      </w:r>
      <w:r>
        <w:t xml:space="preserve">two </w:t>
      </w:r>
      <w:r>
        <w:rPr>
          <w:spacing w:val="-1"/>
        </w:rPr>
        <w:t>(2) cents</w:t>
      </w:r>
      <w:r>
        <w:t xml:space="preserve"> per</w:t>
      </w:r>
      <w:r>
        <w:rPr>
          <w:spacing w:val="65"/>
        </w:rPr>
        <w:t xml:space="preserve"> </w:t>
      </w:r>
      <w:r>
        <w:t>pound in addition to any</w:t>
      </w:r>
      <w:r>
        <w:rPr>
          <w:spacing w:val="-3"/>
        </w:rPr>
        <w:t xml:space="preserve"> </w:t>
      </w:r>
      <w:r>
        <w:t>other</w:t>
      </w:r>
      <w:r>
        <w:rPr>
          <w:spacing w:val="-2"/>
        </w:rPr>
        <w:t xml:space="preserve"> </w:t>
      </w:r>
      <w:r>
        <w:rPr>
          <w:spacing w:val="-1"/>
        </w:rPr>
        <w:t>rights</w:t>
      </w:r>
      <w:r>
        <w:t xml:space="preserve"> he </w:t>
      </w:r>
      <w:r>
        <w:rPr>
          <w:spacing w:val="1"/>
        </w:rPr>
        <w:t>may</w:t>
      </w:r>
      <w:r>
        <w:rPr>
          <w:spacing w:val="-5"/>
        </w:rPr>
        <w:t xml:space="preserve"> </w:t>
      </w:r>
      <w:r>
        <w:t>have</w:t>
      </w:r>
      <w:r>
        <w:rPr>
          <w:spacing w:val="1"/>
        </w:rPr>
        <w:t xml:space="preserve"> </w:t>
      </w:r>
      <w:r>
        <w:t>or</w:t>
      </w:r>
      <w:r>
        <w:rPr>
          <w:spacing w:val="-1"/>
        </w:rPr>
        <w:t xml:space="preserve"> damages</w:t>
      </w:r>
      <w:r>
        <w:t xml:space="preserve"> </w:t>
      </w:r>
      <w:r>
        <w:rPr>
          <w:spacing w:val="1"/>
        </w:rPr>
        <w:t>he</w:t>
      </w:r>
      <w:r>
        <w:rPr>
          <w:spacing w:val="-1"/>
        </w:rPr>
        <w:t xml:space="preserve"> </w:t>
      </w:r>
      <w:r>
        <w:rPr>
          <w:spacing w:val="1"/>
        </w:rPr>
        <w:t>may</w:t>
      </w:r>
      <w:r>
        <w:rPr>
          <w:spacing w:val="-5"/>
        </w:rPr>
        <w:t xml:space="preserve"> </w:t>
      </w:r>
      <w:r>
        <w:t xml:space="preserve">recover </w:t>
      </w:r>
      <w:r>
        <w:rPr>
          <w:spacing w:val="-1"/>
        </w:rPr>
        <w:t>under</w:t>
      </w:r>
      <w:r>
        <w:rPr>
          <w:spacing w:val="1"/>
        </w:rPr>
        <w:t xml:space="preserve"> </w:t>
      </w:r>
      <w:r>
        <w:rPr>
          <w:spacing w:val="-1"/>
        </w:rPr>
        <w:t>arbitration</w:t>
      </w:r>
    </w:p>
    <w:p w:rsidR="00BC2140" w:rsidRDefault="00E443F8">
      <w:pPr>
        <w:pStyle w:val="BodyText"/>
        <w:ind w:left="707"/>
      </w:pPr>
      <w:r>
        <w:t>.</w:t>
      </w:r>
    </w:p>
    <w:p w:rsidR="00BC2140" w:rsidRDefault="00E443F8">
      <w:pPr>
        <w:pStyle w:val="BodyText"/>
        <w:ind w:left="707" w:right="872"/>
      </w:pPr>
      <w:r>
        <w:rPr>
          <w:b/>
        </w:rPr>
        <w:t>Clause</w:t>
      </w:r>
      <w:r>
        <w:rPr>
          <w:b/>
          <w:spacing w:val="-1"/>
        </w:rPr>
        <w:t xml:space="preserve"> </w:t>
      </w:r>
      <w:r>
        <w:rPr>
          <w:b/>
        </w:rPr>
        <w:t>6:</w:t>
      </w:r>
      <w:r>
        <w:rPr>
          <w:b/>
          <w:spacing w:val="59"/>
        </w:rPr>
        <w:t xml:space="preserve"> </w:t>
      </w:r>
      <w:r>
        <w:rPr>
          <w:b/>
          <w:spacing w:val="-1"/>
        </w:rPr>
        <w:t>Responsibility</w:t>
      </w:r>
      <w:r>
        <w:rPr>
          <w:b/>
          <w:spacing w:val="1"/>
        </w:rPr>
        <w:t xml:space="preserve"> </w:t>
      </w:r>
      <w:r>
        <w:rPr>
          <w:b/>
        </w:rPr>
        <w:t>of</w:t>
      </w:r>
      <w:r>
        <w:rPr>
          <w:b/>
          <w:spacing w:val="1"/>
        </w:rPr>
        <w:t xml:space="preserve"> </w:t>
      </w:r>
      <w:r>
        <w:rPr>
          <w:b/>
          <w:spacing w:val="-1"/>
        </w:rPr>
        <w:t>Seller</w:t>
      </w:r>
      <w:r>
        <w:rPr>
          <w:spacing w:val="-1"/>
        </w:rPr>
        <w:t>-</w:t>
      </w:r>
      <w:r>
        <w:rPr>
          <w:spacing w:val="1"/>
        </w:rPr>
        <w:t xml:space="preserve"> </w:t>
      </w:r>
      <w:r>
        <w:rPr>
          <w:spacing w:val="-3"/>
        </w:rPr>
        <w:t>It</w:t>
      </w:r>
      <w:r>
        <w:t xml:space="preserve"> is understood </w:t>
      </w:r>
      <w:r>
        <w:rPr>
          <w:spacing w:val="-1"/>
        </w:rPr>
        <w:t>and</w:t>
      </w:r>
      <w:r>
        <w:t xml:space="preserve"> </w:t>
      </w:r>
      <w:r>
        <w:rPr>
          <w:spacing w:val="-1"/>
        </w:rPr>
        <w:t>agreed</w:t>
      </w:r>
      <w:r>
        <w:t xml:space="preserve"> that the seller</w:t>
      </w:r>
      <w:r>
        <w:rPr>
          <w:spacing w:val="-2"/>
        </w:rPr>
        <w:t xml:space="preserve"> </w:t>
      </w:r>
      <w:r>
        <w:t>shall be</w:t>
      </w:r>
      <w:r>
        <w:rPr>
          <w:spacing w:val="41"/>
        </w:rPr>
        <w:t xml:space="preserve"> </w:t>
      </w:r>
      <w:r>
        <w:rPr>
          <w:spacing w:val="-1"/>
        </w:rPr>
        <w:t>responsible</w:t>
      </w:r>
      <w:r>
        <w:t xml:space="preserve"> to the </w:t>
      </w:r>
      <w:r>
        <w:rPr>
          <w:spacing w:val="-1"/>
        </w:rPr>
        <w:t>buyer</w:t>
      </w:r>
      <w:r>
        <w:t xml:space="preserve"> for</w:t>
      </w:r>
      <w:r>
        <w:rPr>
          <w:spacing w:val="-1"/>
        </w:rPr>
        <w:t xml:space="preserve"> </w:t>
      </w:r>
      <w:r>
        <w:rPr>
          <w:spacing w:val="1"/>
        </w:rPr>
        <w:t>any</w:t>
      </w:r>
      <w:r>
        <w:rPr>
          <w:spacing w:val="-5"/>
        </w:rPr>
        <w:t xml:space="preserve"> </w:t>
      </w:r>
      <w:r>
        <w:rPr>
          <w:spacing w:val="-1"/>
        </w:rPr>
        <w:t>penalties,</w:t>
      </w:r>
      <w:r>
        <w:t xml:space="preserve"> </w:t>
      </w:r>
      <w:r>
        <w:rPr>
          <w:spacing w:val="-1"/>
        </w:rPr>
        <w:t>damages</w:t>
      </w:r>
      <w:r>
        <w:t xml:space="preserve"> or </w:t>
      </w:r>
      <w:r>
        <w:rPr>
          <w:spacing w:val="-1"/>
        </w:rPr>
        <w:t>arbitration</w:t>
      </w:r>
      <w:r>
        <w:rPr>
          <w:spacing w:val="3"/>
        </w:rPr>
        <w:t xml:space="preserve"> </w:t>
      </w:r>
      <w:r>
        <w:rPr>
          <w:spacing w:val="-1"/>
        </w:rPr>
        <w:t>claims</w:t>
      </w:r>
      <w:r>
        <w:t xml:space="preserve"> that </w:t>
      </w:r>
      <w:r>
        <w:rPr>
          <w:spacing w:val="-1"/>
        </w:rPr>
        <w:t>arise</w:t>
      </w:r>
      <w:r>
        <w:t xml:space="preserve"> </w:t>
      </w:r>
      <w:r>
        <w:rPr>
          <w:spacing w:val="-1"/>
        </w:rPr>
        <w:t>from</w:t>
      </w:r>
      <w:r>
        <w:t xml:space="preserve"> </w:t>
      </w:r>
      <w:r>
        <w:rPr>
          <w:spacing w:val="-1"/>
        </w:rPr>
        <w:t>such</w:t>
      </w:r>
      <w:r>
        <w:rPr>
          <w:spacing w:val="95"/>
        </w:rPr>
        <w:t xml:space="preserve"> </w:t>
      </w:r>
      <w:r>
        <w:rPr>
          <w:spacing w:val="-1"/>
        </w:rPr>
        <w:t>violation,</w:t>
      </w:r>
      <w:r>
        <w:t xml:space="preserve"> to apply</w:t>
      </w:r>
      <w:r>
        <w:rPr>
          <w:spacing w:val="-5"/>
        </w:rPr>
        <w:t xml:space="preserve"> </w:t>
      </w:r>
      <w:r>
        <w:t xml:space="preserve">to </w:t>
      </w:r>
      <w:r>
        <w:rPr>
          <w:spacing w:val="-1"/>
        </w:rPr>
        <w:t>each</w:t>
      </w:r>
      <w:r>
        <w:t xml:space="preserve"> sale</w:t>
      </w:r>
      <w:r>
        <w:rPr>
          <w:spacing w:val="-2"/>
        </w:rPr>
        <w:t xml:space="preserve"> </w:t>
      </w:r>
      <w:r>
        <w:t xml:space="preserve">of </w:t>
      </w:r>
      <w:r>
        <w:rPr>
          <w:spacing w:val="-1"/>
        </w:rPr>
        <w:t>cotton</w:t>
      </w:r>
      <w:r>
        <w:t xml:space="preserve"> </w:t>
      </w:r>
      <w:r>
        <w:rPr>
          <w:spacing w:val="-1"/>
        </w:rPr>
        <w:t>regardless</w:t>
      </w:r>
      <w:r>
        <w:t xml:space="preserve"> of </w:t>
      </w:r>
      <w:r>
        <w:rPr>
          <w:spacing w:val="-1"/>
        </w:rPr>
        <w:t>subsequent</w:t>
      </w:r>
      <w:r>
        <w:t xml:space="preserve"> sales for</w:t>
      </w:r>
      <w:r>
        <w:rPr>
          <w:spacing w:val="1"/>
        </w:rPr>
        <w:t xml:space="preserve"> </w:t>
      </w:r>
      <w:r>
        <w:t xml:space="preserve">that </w:t>
      </w:r>
      <w:r>
        <w:rPr>
          <w:spacing w:val="-1"/>
        </w:rPr>
        <w:t>same</w:t>
      </w:r>
      <w:r>
        <w:t xml:space="preserve"> </w:t>
      </w:r>
      <w:r>
        <w:rPr>
          <w:spacing w:val="-1"/>
        </w:rPr>
        <w:t>cotton.</w:t>
      </w:r>
    </w:p>
    <w:p w:rsidR="00BC2140" w:rsidRDefault="00BC2140">
      <w:pPr>
        <w:rPr>
          <w:rFonts w:ascii="Times New Roman" w:eastAsia="Times New Roman" w:hAnsi="Times New Roman" w:cs="Times New Roman"/>
          <w:sz w:val="24"/>
          <w:szCs w:val="24"/>
        </w:rPr>
      </w:pPr>
    </w:p>
    <w:p w:rsidR="00BC2140" w:rsidRDefault="00E443F8">
      <w:pPr>
        <w:ind w:left="707" w:right="872"/>
        <w:rPr>
          <w:rFonts w:ascii="Times New Roman" w:eastAsia="Times New Roman" w:hAnsi="Times New Roman" w:cs="Times New Roman"/>
          <w:sz w:val="24"/>
          <w:szCs w:val="24"/>
        </w:rPr>
      </w:pPr>
      <w:r>
        <w:rPr>
          <w:rFonts w:ascii="Times New Roman"/>
          <w:b/>
          <w:sz w:val="24"/>
        </w:rPr>
        <w:t>Clause</w:t>
      </w:r>
      <w:r>
        <w:rPr>
          <w:rFonts w:ascii="Times New Roman"/>
          <w:b/>
          <w:spacing w:val="-1"/>
          <w:sz w:val="24"/>
        </w:rPr>
        <w:t xml:space="preserve"> </w:t>
      </w:r>
      <w:r>
        <w:rPr>
          <w:rFonts w:ascii="Times New Roman"/>
          <w:b/>
          <w:sz w:val="24"/>
        </w:rPr>
        <w:t>7:</w:t>
      </w:r>
      <w:r>
        <w:rPr>
          <w:rFonts w:ascii="Times New Roman"/>
          <w:b/>
          <w:spacing w:val="59"/>
          <w:sz w:val="24"/>
        </w:rPr>
        <w:t xml:space="preserve"> </w:t>
      </w:r>
      <w:r>
        <w:rPr>
          <w:rFonts w:ascii="Times New Roman"/>
          <w:b/>
          <w:sz w:val="24"/>
        </w:rPr>
        <w:t>A</w:t>
      </w:r>
      <w:r>
        <w:rPr>
          <w:rFonts w:ascii="Times New Roman"/>
          <w:b/>
          <w:spacing w:val="1"/>
          <w:sz w:val="24"/>
        </w:rPr>
        <w:t xml:space="preserve"> </w:t>
      </w:r>
      <w:r>
        <w:rPr>
          <w:rFonts w:ascii="Times New Roman"/>
          <w:b/>
          <w:spacing w:val="-1"/>
          <w:sz w:val="24"/>
        </w:rPr>
        <w:t xml:space="preserve">member </w:t>
      </w:r>
      <w:r>
        <w:rPr>
          <w:rFonts w:ascii="Times New Roman"/>
          <w:b/>
          <w:sz w:val="24"/>
        </w:rPr>
        <w:t>shall be</w:t>
      </w:r>
      <w:r>
        <w:rPr>
          <w:rFonts w:ascii="Times New Roman"/>
          <w:b/>
          <w:spacing w:val="-1"/>
          <w:sz w:val="24"/>
        </w:rPr>
        <w:t xml:space="preserve"> fully</w:t>
      </w:r>
      <w:r>
        <w:rPr>
          <w:rFonts w:ascii="Times New Roman"/>
          <w:b/>
          <w:sz w:val="24"/>
        </w:rPr>
        <w:t xml:space="preserve"> </w:t>
      </w:r>
      <w:r>
        <w:rPr>
          <w:rFonts w:ascii="Times New Roman"/>
          <w:b/>
          <w:spacing w:val="-1"/>
          <w:sz w:val="24"/>
        </w:rPr>
        <w:t>responsible</w:t>
      </w:r>
      <w:r>
        <w:rPr>
          <w:rFonts w:ascii="Times New Roman"/>
          <w:b/>
          <w:sz w:val="24"/>
        </w:rPr>
        <w:t xml:space="preserve"> </w:t>
      </w:r>
      <w:r>
        <w:rPr>
          <w:rFonts w:ascii="Times New Roman"/>
          <w:b/>
          <w:spacing w:val="-1"/>
          <w:sz w:val="24"/>
        </w:rPr>
        <w:t xml:space="preserve">for </w:t>
      </w:r>
      <w:r>
        <w:rPr>
          <w:rFonts w:ascii="Times New Roman"/>
          <w:b/>
          <w:sz w:val="24"/>
        </w:rPr>
        <w:t xml:space="preserve">any </w:t>
      </w:r>
      <w:r>
        <w:rPr>
          <w:rFonts w:ascii="Times New Roman"/>
          <w:b/>
          <w:spacing w:val="-1"/>
          <w:sz w:val="24"/>
        </w:rPr>
        <w:t>violation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pacing w:val="-1"/>
          <w:sz w:val="24"/>
        </w:rPr>
        <w:t>these</w:t>
      </w:r>
      <w:r>
        <w:rPr>
          <w:rFonts w:ascii="Times New Roman"/>
          <w:b/>
          <w:spacing w:val="-4"/>
          <w:sz w:val="24"/>
        </w:rPr>
        <w:t xml:space="preserve"> </w:t>
      </w:r>
      <w:r>
        <w:rPr>
          <w:rFonts w:ascii="Times New Roman"/>
          <w:b/>
          <w:spacing w:val="-1"/>
          <w:sz w:val="24"/>
        </w:rPr>
        <w:t>rules</w:t>
      </w:r>
      <w:r>
        <w:rPr>
          <w:rFonts w:ascii="Times New Roman"/>
          <w:b/>
          <w:spacing w:val="5"/>
          <w:sz w:val="24"/>
        </w:rPr>
        <w:t xml:space="preserve"> </w:t>
      </w:r>
      <w:r>
        <w:rPr>
          <w:rFonts w:ascii="Times New Roman"/>
          <w:spacing w:val="1"/>
          <w:sz w:val="24"/>
        </w:rPr>
        <w:t>by</w:t>
      </w:r>
      <w:r>
        <w:rPr>
          <w:rFonts w:ascii="Times New Roman"/>
          <w:spacing w:val="-3"/>
          <w:sz w:val="24"/>
        </w:rPr>
        <w:t xml:space="preserve"> </w:t>
      </w:r>
      <w:r>
        <w:rPr>
          <w:rFonts w:ascii="Times New Roman"/>
          <w:spacing w:val="1"/>
          <w:sz w:val="24"/>
        </w:rPr>
        <w:t>any</w:t>
      </w:r>
      <w:r>
        <w:rPr>
          <w:rFonts w:ascii="Times New Roman"/>
          <w:spacing w:val="55"/>
          <w:sz w:val="24"/>
        </w:rPr>
        <w:t xml:space="preserve"> </w:t>
      </w:r>
      <w:r>
        <w:rPr>
          <w:rFonts w:ascii="Times New Roman"/>
          <w:sz w:val="24"/>
        </w:rPr>
        <w:t>intermediary</w:t>
      </w:r>
      <w:r>
        <w:rPr>
          <w:rFonts w:ascii="Times New Roman"/>
          <w:spacing w:val="-5"/>
          <w:sz w:val="24"/>
        </w:rPr>
        <w:t xml:space="preserve"> </w:t>
      </w:r>
      <w:r>
        <w:rPr>
          <w:rFonts w:ascii="Times New Roman"/>
          <w:sz w:val="24"/>
        </w:rPr>
        <w:t>of</w:t>
      </w:r>
      <w:r>
        <w:rPr>
          <w:rFonts w:ascii="Times New Roman"/>
          <w:spacing w:val="1"/>
          <w:sz w:val="24"/>
        </w:rPr>
        <w:t xml:space="preserve"> any</w:t>
      </w:r>
      <w:r>
        <w:rPr>
          <w:rFonts w:ascii="Times New Roman"/>
          <w:spacing w:val="-5"/>
          <w:sz w:val="24"/>
        </w:rPr>
        <w:t xml:space="preserve"> </w:t>
      </w:r>
      <w:r>
        <w:rPr>
          <w:rFonts w:ascii="Times New Roman"/>
          <w:sz w:val="24"/>
        </w:rPr>
        <w:t xml:space="preserve">kind </w:t>
      </w:r>
      <w:r>
        <w:rPr>
          <w:rFonts w:ascii="Times New Roman"/>
          <w:spacing w:val="-1"/>
          <w:sz w:val="24"/>
        </w:rPr>
        <w:t xml:space="preserve">acting </w:t>
      </w:r>
      <w:r>
        <w:rPr>
          <w:rFonts w:ascii="Times New Roman"/>
          <w:sz w:val="24"/>
        </w:rPr>
        <w:t>for</w:t>
      </w:r>
      <w:r>
        <w:rPr>
          <w:rFonts w:ascii="Times New Roman"/>
          <w:spacing w:val="-2"/>
          <w:sz w:val="24"/>
        </w:rPr>
        <w:t xml:space="preserve"> </w:t>
      </w:r>
      <w:r>
        <w:rPr>
          <w:rFonts w:ascii="Times New Roman"/>
          <w:sz w:val="24"/>
        </w:rPr>
        <w:t>or</w:t>
      </w:r>
      <w:r>
        <w:rPr>
          <w:rFonts w:ascii="Times New Roman"/>
          <w:spacing w:val="1"/>
          <w:sz w:val="24"/>
        </w:rPr>
        <w:t xml:space="preserve"> </w:t>
      </w:r>
      <w:r>
        <w:rPr>
          <w:rFonts w:ascii="Times New Roman"/>
          <w:spacing w:val="-1"/>
          <w:sz w:val="24"/>
        </w:rPr>
        <w:t>at</w:t>
      </w:r>
      <w:r>
        <w:rPr>
          <w:rFonts w:ascii="Times New Roman"/>
          <w:sz w:val="24"/>
        </w:rPr>
        <w:t xml:space="preserve"> the</w:t>
      </w:r>
      <w:r>
        <w:rPr>
          <w:rFonts w:ascii="Times New Roman"/>
          <w:spacing w:val="-1"/>
          <w:sz w:val="24"/>
        </w:rPr>
        <w:t xml:space="preserve"> </w:t>
      </w:r>
      <w:r>
        <w:rPr>
          <w:rFonts w:ascii="Times New Roman"/>
          <w:sz w:val="24"/>
        </w:rPr>
        <w:t xml:space="preserve">request of </w:t>
      </w:r>
      <w:r>
        <w:rPr>
          <w:rFonts w:ascii="Times New Roman"/>
          <w:spacing w:val="-1"/>
          <w:sz w:val="24"/>
        </w:rPr>
        <w:t>such</w:t>
      </w:r>
      <w:r>
        <w:rPr>
          <w:rFonts w:ascii="Times New Roman"/>
          <w:sz w:val="24"/>
        </w:rPr>
        <w:t xml:space="preserve"> member</w:t>
      </w:r>
      <w:r>
        <w:rPr>
          <w:rFonts w:ascii="Times New Roman"/>
          <w:spacing w:val="-2"/>
          <w:sz w:val="24"/>
        </w:rPr>
        <w:t xml:space="preserve"> </w:t>
      </w:r>
      <w:r>
        <w:rPr>
          <w:rFonts w:ascii="Times New Roman"/>
          <w:sz w:val="24"/>
        </w:rPr>
        <w:t>or</w:t>
      </w:r>
      <w:r>
        <w:rPr>
          <w:rFonts w:ascii="Times New Roman"/>
          <w:spacing w:val="1"/>
          <w:sz w:val="24"/>
        </w:rPr>
        <w:t xml:space="preserve"> </w:t>
      </w:r>
      <w:r>
        <w:rPr>
          <w:rFonts w:ascii="Times New Roman"/>
          <w:spacing w:val="-1"/>
          <w:sz w:val="24"/>
        </w:rPr>
        <w:t>financed</w:t>
      </w:r>
      <w:r>
        <w:rPr>
          <w:rFonts w:ascii="Times New Roman"/>
          <w:sz w:val="24"/>
        </w:rPr>
        <w:t xml:space="preserve"> </w:t>
      </w:r>
      <w:r>
        <w:rPr>
          <w:rFonts w:ascii="Times New Roman"/>
          <w:spacing w:val="2"/>
          <w:sz w:val="24"/>
        </w:rPr>
        <w:t>by</w:t>
      </w:r>
      <w:r>
        <w:rPr>
          <w:rFonts w:ascii="Times New Roman"/>
          <w:spacing w:val="-5"/>
          <w:sz w:val="24"/>
        </w:rPr>
        <w:t xml:space="preserve"> </w:t>
      </w:r>
      <w:r>
        <w:rPr>
          <w:rFonts w:ascii="Times New Roman"/>
          <w:sz w:val="24"/>
        </w:rPr>
        <w:t>such</w:t>
      </w:r>
      <w:r>
        <w:rPr>
          <w:rFonts w:ascii="Times New Roman"/>
          <w:spacing w:val="30"/>
          <w:sz w:val="24"/>
        </w:rPr>
        <w:t xml:space="preserve"> </w:t>
      </w:r>
      <w:r>
        <w:rPr>
          <w:rFonts w:ascii="Times New Roman"/>
          <w:spacing w:val="-1"/>
          <w:sz w:val="24"/>
        </w:rPr>
        <w:t>member,</w:t>
      </w:r>
      <w:r>
        <w:rPr>
          <w:rFonts w:ascii="Times New Roman"/>
          <w:sz w:val="24"/>
        </w:rPr>
        <w:t xml:space="preserve"> </w:t>
      </w:r>
      <w:r>
        <w:rPr>
          <w:rFonts w:ascii="Times New Roman"/>
          <w:spacing w:val="-1"/>
          <w:sz w:val="24"/>
        </w:rPr>
        <w:t>whether</w:t>
      </w:r>
      <w:r>
        <w:rPr>
          <w:rFonts w:ascii="Times New Roman"/>
          <w:sz w:val="24"/>
        </w:rPr>
        <w:t xml:space="preserve"> </w:t>
      </w:r>
      <w:r>
        <w:rPr>
          <w:rFonts w:ascii="Times New Roman"/>
          <w:spacing w:val="-1"/>
          <w:sz w:val="24"/>
        </w:rPr>
        <w:t>such</w:t>
      </w:r>
      <w:r>
        <w:rPr>
          <w:rFonts w:ascii="Times New Roman"/>
          <w:sz w:val="24"/>
        </w:rPr>
        <w:t xml:space="preserve"> intermediary</w:t>
      </w:r>
      <w:r>
        <w:rPr>
          <w:rFonts w:ascii="Times New Roman"/>
          <w:spacing w:val="-5"/>
          <w:sz w:val="24"/>
        </w:rPr>
        <w:t xml:space="preserve"> </w:t>
      </w:r>
      <w:r>
        <w:rPr>
          <w:rFonts w:ascii="Times New Roman"/>
          <w:sz w:val="24"/>
        </w:rPr>
        <w:t>is an</w:t>
      </w:r>
      <w:r>
        <w:rPr>
          <w:rFonts w:ascii="Times New Roman"/>
          <w:spacing w:val="1"/>
          <w:sz w:val="24"/>
        </w:rPr>
        <w:t xml:space="preserve"> </w:t>
      </w:r>
      <w:r>
        <w:rPr>
          <w:rFonts w:ascii="Times New Roman"/>
          <w:spacing w:val="-1"/>
          <w:sz w:val="24"/>
        </w:rPr>
        <w:t xml:space="preserve">active </w:t>
      </w:r>
      <w:r>
        <w:rPr>
          <w:rFonts w:ascii="Times New Roman"/>
          <w:sz w:val="24"/>
        </w:rPr>
        <w:t>member</w:t>
      </w:r>
      <w:r>
        <w:rPr>
          <w:rFonts w:ascii="Times New Roman"/>
          <w:spacing w:val="-2"/>
          <w:sz w:val="24"/>
        </w:rPr>
        <w:t xml:space="preserve"> </w:t>
      </w:r>
      <w:r>
        <w:rPr>
          <w:rFonts w:ascii="Times New Roman"/>
          <w:sz w:val="24"/>
        </w:rPr>
        <w:t xml:space="preserve">or </w:t>
      </w:r>
      <w:r>
        <w:rPr>
          <w:rFonts w:ascii="Times New Roman"/>
          <w:spacing w:val="-1"/>
          <w:sz w:val="24"/>
        </w:rPr>
        <w:t>not.</w:t>
      </w:r>
    </w:p>
    <w:p w:rsidR="00BC2140" w:rsidRDefault="00BC2140">
      <w:pPr>
        <w:rPr>
          <w:rFonts w:ascii="Times New Roman" w:eastAsia="Times New Roman" w:hAnsi="Times New Roman" w:cs="Times New Roman"/>
          <w:sz w:val="24"/>
          <w:szCs w:val="24"/>
        </w:rPr>
        <w:sectPr w:rsidR="00BC2140">
          <w:headerReference w:type="default" r:id="rId7"/>
          <w:pgSz w:w="12240" w:h="15840"/>
          <w:pgMar w:top="1620" w:right="560" w:bottom="280" w:left="920" w:header="873" w:footer="0" w:gutter="0"/>
          <w:cols w:space="720"/>
        </w:sectPr>
      </w:pPr>
    </w:p>
    <w:p w:rsidR="00BC2140" w:rsidRDefault="00E443F8">
      <w:pPr>
        <w:pStyle w:val="Heading1"/>
        <w:spacing w:before="34"/>
        <w:ind w:left="505" w:right="482"/>
        <w:jc w:val="center"/>
        <w:rPr>
          <w:b w:val="0"/>
          <w:bCs w:val="0"/>
        </w:rPr>
      </w:pPr>
      <w:r>
        <w:rPr>
          <w:spacing w:val="-1"/>
        </w:rPr>
        <w:lastRenderedPageBreak/>
        <w:t>RULE</w:t>
      </w:r>
      <w:r>
        <w:rPr>
          <w:spacing w:val="1"/>
        </w:rPr>
        <w:t xml:space="preserve"> </w:t>
      </w:r>
      <w:r>
        <w:t>2</w:t>
      </w:r>
    </w:p>
    <w:p w:rsidR="00BC2140" w:rsidRDefault="00E443F8">
      <w:pPr>
        <w:ind w:left="505" w:right="483"/>
        <w:jc w:val="center"/>
        <w:rPr>
          <w:rFonts w:ascii="Times New Roman" w:eastAsia="Times New Roman" w:hAnsi="Times New Roman" w:cs="Times New Roman"/>
          <w:sz w:val="29"/>
          <w:szCs w:val="29"/>
        </w:rPr>
      </w:pPr>
      <w:r>
        <w:rPr>
          <w:rFonts w:ascii="Times New Roman"/>
          <w:b/>
          <w:spacing w:val="-1"/>
          <w:sz w:val="29"/>
        </w:rPr>
        <w:t>GUARANTEED</w:t>
      </w:r>
      <w:r>
        <w:rPr>
          <w:rFonts w:ascii="Times New Roman"/>
          <w:b/>
          <w:sz w:val="29"/>
        </w:rPr>
        <w:t xml:space="preserve"> </w:t>
      </w:r>
      <w:r>
        <w:rPr>
          <w:rFonts w:ascii="Times New Roman"/>
          <w:b/>
          <w:spacing w:val="-1"/>
          <w:sz w:val="29"/>
        </w:rPr>
        <w:t>THROUGH</w:t>
      </w:r>
      <w:r>
        <w:rPr>
          <w:rFonts w:ascii="Times New Roman"/>
          <w:b/>
          <w:spacing w:val="-2"/>
          <w:sz w:val="29"/>
        </w:rPr>
        <w:t xml:space="preserve"> </w:t>
      </w:r>
      <w:r>
        <w:rPr>
          <w:rFonts w:ascii="Times New Roman"/>
          <w:b/>
          <w:spacing w:val="-1"/>
          <w:sz w:val="29"/>
        </w:rPr>
        <w:t>TERMS-DOMESTIC</w:t>
      </w:r>
      <w:r>
        <w:rPr>
          <w:rFonts w:ascii="Times New Roman"/>
          <w:b/>
          <w:spacing w:val="-2"/>
          <w:sz w:val="29"/>
        </w:rPr>
        <w:t xml:space="preserve"> </w:t>
      </w:r>
      <w:r>
        <w:rPr>
          <w:rFonts w:ascii="Times New Roman"/>
          <w:b/>
          <w:spacing w:val="-1"/>
          <w:sz w:val="29"/>
        </w:rPr>
        <w:t>AND</w:t>
      </w:r>
      <w:r>
        <w:rPr>
          <w:rFonts w:ascii="Times New Roman"/>
          <w:b/>
          <w:sz w:val="29"/>
        </w:rPr>
        <w:t xml:space="preserve"> </w:t>
      </w:r>
      <w:r>
        <w:rPr>
          <w:rFonts w:ascii="Times New Roman"/>
          <w:b/>
          <w:spacing w:val="-1"/>
          <w:sz w:val="29"/>
        </w:rPr>
        <w:t>FOREIGN</w:t>
      </w:r>
    </w:p>
    <w:p w:rsidR="00BC2140" w:rsidRDefault="00BC2140">
      <w:pPr>
        <w:spacing w:before="6"/>
        <w:rPr>
          <w:rFonts w:ascii="Times New Roman" w:eastAsia="Times New Roman" w:hAnsi="Times New Roman" w:cs="Times New Roman"/>
          <w:sz w:val="23"/>
          <w:szCs w:val="23"/>
        </w:rPr>
      </w:pPr>
    </w:p>
    <w:p w:rsidR="00BC2140" w:rsidRDefault="00E443F8">
      <w:pPr>
        <w:ind w:left="107" w:right="185"/>
        <w:rPr>
          <w:rFonts w:ascii="Times New Roman" w:eastAsia="Times New Roman" w:hAnsi="Times New Roman" w:cs="Times New Roman"/>
          <w:sz w:val="24"/>
          <w:szCs w:val="24"/>
        </w:rPr>
      </w:pPr>
      <w:r>
        <w:rPr>
          <w:rFonts w:ascii="Times New Roman"/>
          <w:b/>
          <w:sz w:val="24"/>
        </w:rPr>
        <w:t>Clause</w:t>
      </w:r>
      <w:r>
        <w:rPr>
          <w:rFonts w:ascii="Times New Roman"/>
          <w:b/>
          <w:spacing w:val="-1"/>
          <w:sz w:val="24"/>
        </w:rPr>
        <w:t xml:space="preserve"> </w:t>
      </w:r>
      <w:r>
        <w:rPr>
          <w:rFonts w:ascii="Times New Roman"/>
          <w:b/>
          <w:sz w:val="24"/>
        </w:rPr>
        <w:t>1:</w:t>
      </w:r>
      <w:r>
        <w:rPr>
          <w:rFonts w:ascii="Times New Roman"/>
          <w:b/>
          <w:spacing w:val="59"/>
          <w:sz w:val="24"/>
        </w:rPr>
        <w:t xml:space="preserve"> </w:t>
      </w:r>
      <w:r>
        <w:rPr>
          <w:rFonts w:ascii="Times New Roman"/>
          <w:b/>
          <w:sz w:val="24"/>
        </w:rPr>
        <w:t>Under</w:t>
      </w:r>
      <w:r>
        <w:rPr>
          <w:rFonts w:ascii="Times New Roman"/>
          <w:b/>
          <w:spacing w:val="-1"/>
          <w:sz w:val="24"/>
        </w:rPr>
        <w:t xml:space="preserve"> "Guaranteed</w:t>
      </w:r>
      <w:r>
        <w:rPr>
          <w:rFonts w:ascii="Times New Roman"/>
          <w:b/>
          <w:sz w:val="24"/>
        </w:rPr>
        <w:t xml:space="preserve"> </w:t>
      </w:r>
      <w:r>
        <w:rPr>
          <w:rFonts w:ascii="Times New Roman"/>
          <w:b/>
          <w:spacing w:val="-1"/>
          <w:sz w:val="24"/>
        </w:rPr>
        <w:t>Through"</w:t>
      </w:r>
      <w:r>
        <w:rPr>
          <w:rFonts w:ascii="Times New Roman"/>
          <w:b/>
          <w:sz w:val="24"/>
        </w:rPr>
        <w:t xml:space="preserve"> </w:t>
      </w:r>
      <w:r>
        <w:rPr>
          <w:rFonts w:ascii="Times New Roman"/>
          <w:b/>
          <w:spacing w:val="-1"/>
          <w:sz w:val="24"/>
        </w:rPr>
        <w:t>terms</w:t>
      </w:r>
      <w:r>
        <w:rPr>
          <w:rFonts w:ascii="Times New Roman"/>
          <w:b/>
          <w:spacing w:val="3"/>
          <w:sz w:val="24"/>
        </w:rPr>
        <w:t xml:space="preserve"> </w:t>
      </w:r>
      <w:r>
        <w:rPr>
          <w:rFonts w:ascii="Times New Roman"/>
          <w:sz w:val="24"/>
        </w:rPr>
        <w:t xml:space="preserve">the </w:t>
      </w:r>
      <w:r>
        <w:rPr>
          <w:rFonts w:ascii="Times New Roman"/>
          <w:spacing w:val="-1"/>
          <w:sz w:val="24"/>
        </w:rPr>
        <w:t>seller</w:t>
      </w:r>
      <w:r>
        <w:rPr>
          <w:rFonts w:ascii="Times New Roman"/>
          <w:sz w:val="24"/>
        </w:rPr>
        <w:t xml:space="preserve"> </w:t>
      </w:r>
      <w:r>
        <w:rPr>
          <w:rFonts w:ascii="Times New Roman"/>
          <w:spacing w:val="-1"/>
          <w:sz w:val="24"/>
        </w:rPr>
        <w:t>assumes</w:t>
      </w:r>
      <w:r>
        <w:rPr>
          <w:rFonts w:ascii="Times New Roman"/>
          <w:sz w:val="24"/>
        </w:rPr>
        <w:t xml:space="preserve"> all the</w:t>
      </w:r>
      <w:r>
        <w:rPr>
          <w:rFonts w:ascii="Times New Roman"/>
          <w:spacing w:val="-1"/>
          <w:sz w:val="24"/>
        </w:rPr>
        <w:t xml:space="preserve"> terms</w:t>
      </w:r>
      <w:r>
        <w:rPr>
          <w:rFonts w:ascii="Times New Roman"/>
          <w:sz w:val="24"/>
        </w:rPr>
        <w:t xml:space="preserve"> of the</w:t>
      </w:r>
      <w:r>
        <w:rPr>
          <w:rFonts w:ascii="Times New Roman"/>
          <w:spacing w:val="55"/>
          <w:sz w:val="24"/>
        </w:rPr>
        <w:t xml:space="preserve"> </w:t>
      </w:r>
      <w:r>
        <w:rPr>
          <w:rFonts w:ascii="Times New Roman"/>
          <w:spacing w:val="-1"/>
          <w:sz w:val="24"/>
        </w:rPr>
        <w:t>contract</w:t>
      </w:r>
      <w:r>
        <w:rPr>
          <w:rFonts w:ascii="Times New Roman"/>
          <w:sz w:val="24"/>
        </w:rPr>
        <w:t xml:space="preserve"> under the</w:t>
      </w:r>
      <w:r>
        <w:rPr>
          <w:rFonts w:ascii="Times New Roman"/>
          <w:spacing w:val="-2"/>
          <w:sz w:val="24"/>
        </w:rPr>
        <w:t xml:space="preserve"> </w:t>
      </w:r>
      <w:r>
        <w:rPr>
          <w:rFonts w:ascii="Times New Roman"/>
          <w:spacing w:val="-1"/>
          <w:sz w:val="24"/>
        </w:rPr>
        <w:t>rules</w:t>
      </w:r>
      <w:r>
        <w:rPr>
          <w:rFonts w:ascii="Times New Roman"/>
          <w:spacing w:val="1"/>
          <w:sz w:val="24"/>
        </w:rPr>
        <w:t xml:space="preserve"> </w:t>
      </w:r>
      <w:r>
        <w:rPr>
          <w:rFonts w:ascii="Times New Roman"/>
          <w:sz w:val="24"/>
        </w:rPr>
        <w:t xml:space="preserve">and </w:t>
      </w:r>
      <w:r>
        <w:rPr>
          <w:rFonts w:ascii="Times New Roman"/>
          <w:spacing w:val="-1"/>
          <w:sz w:val="24"/>
        </w:rPr>
        <w:t>regulations</w:t>
      </w:r>
      <w:r>
        <w:rPr>
          <w:rFonts w:ascii="Times New Roman"/>
          <w:sz w:val="24"/>
        </w:rPr>
        <w:t xml:space="preserve"> of the</w:t>
      </w:r>
      <w:r>
        <w:rPr>
          <w:rFonts w:ascii="Times New Roman"/>
          <w:spacing w:val="-2"/>
          <w:sz w:val="24"/>
        </w:rPr>
        <w:t xml:space="preserve"> </w:t>
      </w:r>
      <w:r>
        <w:rPr>
          <w:rFonts w:ascii="Times New Roman"/>
          <w:spacing w:val="-1"/>
          <w:sz w:val="24"/>
        </w:rPr>
        <w:t>market</w:t>
      </w:r>
      <w:r>
        <w:rPr>
          <w:rFonts w:ascii="Times New Roman"/>
          <w:sz w:val="24"/>
        </w:rPr>
        <w:t xml:space="preserve"> or </w:t>
      </w:r>
      <w:r>
        <w:rPr>
          <w:rFonts w:ascii="Times New Roman"/>
          <w:spacing w:val="-1"/>
          <w:sz w:val="24"/>
        </w:rPr>
        <w:t>landing</w:t>
      </w:r>
      <w:r>
        <w:rPr>
          <w:rFonts w:ascii="Times New Roman"/>
          <w:spacing w:val="-2"/>
          <w:sz w:val="24"/>
        </w:rPr>
        <w:t xml:space="preserve"> </w:t>
      </w:r>
      <w:r>
        <w:rPr>
          <w:rFonts w:ascii="Times New Roman"/>
          <w:sz w:val="24"/>
        </w:rPr>
        <w:t>port to which</w:t>
      </w:r>
      <w:r>
        <w:rPr>
          <w:rFonts w:ascii="Times New Roman"/>
          <w:spacing w:val="-1"/>
          <w:sz w:val="24"/>
        </w:rPr>
        <w:t xml:space="preserve"> </w:t>
      </w:r>
      <w:r>
        <w:rPr>
          <w:rFonts w:ascii="Times New Roman"/>
          <w:sz w:val="24"/>
        </w:rPr>
        <w:t xml:space="preserve">the </w:t>
      </w:r>
      <w:r>
        <w:rPr>
          <w:rFonts w:ascii="Times New Roman"/>
          <w:spacing w:val="-1"/>
          <w:sz w:val="24"/>
        </w:rPr>
        <w:t>cotton</w:t>
      </w:r>
      <w:r>
        <w:rPr>
          <w:rFonts w:ascii="Times New Roman"/>
          <w:sz w:val="24"/>
        </w:rPr>
        <w:t xml:space="preserve"> is</w:t>
      </w:r>
      <w:r>
        <w:rPr>
          <w:rFonts w:ascii="Times New Roman"/>
          <w:spacing w:val="73"/>
          <w:sz w:val="24"/>
        </w:rPr>
        <w:t xml:space="preserve"> </w:t>
      </w:r>
      <w:r>
        <w:rPr>
          <w:rFonts w:ascii="Times New Roman"/>
          <w:spacing w:val="-1"/>
          <w:sz w:val="24"/>
        </w:rPr>
        <w:t>destined.</w:t>
      </w:r>
    </w:p>
    <w:p w:rsidR="00BC2140" w:rsidRDefault="00BC2140">
      <w:pPr>
        <w:rPr>
          <w:rFonts w:ascii="Times New Roman" w:eastAsia="Times New Roman" w:hAnsi="Times New Roman" w:cs="Times New Roman"/>
          <w:sz w:val="24"/>
          <w:szCs w:val="24"/>
        </w:rPr>
      </w:pPr>
    </w:p>
    <w:p w:rsidR="00BC2140" w:rsidRDefault="00E443F8">
      <w:pPr>
        <w:pStyle w:val="BodyText"/>
        <w:ind w:right="185"/>
      </w:pPr>
      <w:r>
        <w:rPr>
          <w:b/>
        </w:rPr>
        <w:t>Clause</w:t>
      </w:r>
      <w:r>
        <w:rPr>
          <w:b/>
          <w:spacing w:val="-1"/>
        </w:rPr>
        <w:t xml:space="preserve"> </w:t>
      </w:r>
      <w:r>
        <w:rPr>
          <w:b/>
        </w:rPr>
        <w:t>2:</w:t>
      </w:r>
      <w:r>
        <w:rPr>
          <w:b/>
          <w:spacing w:val="59"/>
        </w:rPr>
        <w:t xml:space="preserve"> </w:t>
      </w:r>
      <w:r>
        <w:rPr>
          <w:b/>
          <w:spacing w:val="-1"/>
        </w:rPr>
        <w:t xml:space="preserve">For the </w:t>
      </w:r>
      <w:r>
        <w:rPr>
          <w:b/>
        </w:rPr>
        <w:t>filing</w:t>
      </w:r>
      <w:r>
        <w:rPr>
          <w:b/>
          <w:spacing w:val="-3"/>
        </w:rPr>
        <w:t xml:space="preserve"> </w:t>
      </w:r>
      <w:r>
        <w:rPr>
          <w:b/>
        </w:rPr>
        <w:t>of</w:t>
      </w:r>
      <w:r>
        <w:rPr>
          <w:b/>
          <w:spacing w:val="1"/>
        </w:rPr>
        <w:t xml:space="preserve"> </w:t>
      </w:r>
      <w:r>
        <w:rPr>
          <w:b/>
          <w:spacing w:val="-1"/>
        </w:rPr>
        <w:t>claims,</w:t>
      </w:r>
      <w:r>
        <w:rPr>
          <w:b/>
          <w:spacing w:val="2"/>
        </w:rPr>
        <w:t xml:space="preserve"> </w:t>
      </w:r>
      <w:r>
        <w:t>the time</w:t>
      </w:r>
      <w:r>
        <w:rPr>
          <w:spacing w:val="-1"/>
        </w:rPr>
        <w:t xml:space="preserve"> </w:t>
      </w:r>
      <w:r>
        <w:t>limit</w:t>
      </w:r>
      <w:r>
        <w:rPr>
          <w:spacing w:val="-2"/>
        </w:rPr>
        <w:t xml:space="preserve"> </w:t>
      </w:r>
      <w:r>
        <w:rPr>
          <w:spacing w:val="-1"/>
        </w:rPr>
        <w:t>as</w:t>
      </w:r>
      <w:r>
        <w:t xml:space="preserve"> </w:t>
      </w:r>
      <w:r>
        <w:rPr>
          <w:spacing w:val="-1"/>
        </w:rPr>
        <w:t>stipulated</w:t>
      </w:r>
      <w:r>
        <w:t xml:space="preserve"> by</w:t>
      </w:r>
      <w:r>
        <w:rPr>
          <w:spacing w:val="-5"/>
        </w:rPr>
        <w:t xml:space="preserve"> </w:t>
      </w:r>
      <w:r>
        <w:t>the</w:t>
      </w:r>
      <w:r>
        <w:rPr>
          <w:spacing w:val="1"/>
        </w:rPr>
        <w:t xml:space="preserve"> </w:t>
      </w:r>
      <w:r>
        <w:rPr>
          <w:spacing w:val="-1"/>
        </w:rPr>
        <w:t>rules</w:t>
      </w:r>
      <w:r>
        <w:rPr>
          <w:spacing w:val="2"/>
        </w:rPr>
        <w:t xml:space="preserve"> </w:t>
      </w:r>
      <w:r>
        <w:t>of</w:t>
      </w:r>
      <w:r>
        <w:rPr>
          <w:spacing w:val="-1"/>
        </w:rPr>
        <w:t xml:space="preserve"> </w:t>
      </w:r>
      <w:r>
        <w:t xml:space="preserve">the </w:t>
      </w:r>
      <w:r>
        <w:rPr>
          <w:spacing w:val="-1"/>
        </w:rPr>
        <w:t>market</w:t>
      </w:r>
      <w:r>
        <w:rPr>
          <w:spacing w:val="2"/>
        </w:rPr>
        <w:t xml:space="preserve"> </w:t>
      </w:r>
      <w:r>
        <w:rPr>
          <w:spacing w:val="-1"/>
        </w:rPr>
        <w:t>at</w:t>
      </w:r>
      <w:r>
        <w:rPr>
          <w:spacing w:val="53"/>
        </w:rPr>
        <w:t xml:space="preserve"> </w:t>
      </w:r>
      <w:r>
        <w:t xml:space="preserve">point of </w:t>
      </w:r>
      <w:r>
        <w:rPr>
          <w:spacing w:val="-1"/>
        </w:rPr>
        <w:t>landing</w:t>
      </w:r>
      <w:r>
        <w:rPr>
          <w:spacing w:val="-2"/>
        </w:rPr>
        <w:t xml:space="preserve"> </w:t>
      </w:r>
      <w:r>
        <w:t>shall</w:t>
      </w:r>
      <w:r>
        <w:rPr>
          <w:spacing w:val="2"/>
        </w:rPr>
        <w:t xml:space="preserve"> </w:t>
      </w:r>
      <w:r>
        <w:rPr>
          <w:spacing w:val="-1"/>
        </w:rPr>
        <w:t>govern,</w:t>
      </w:r>
      <w:r>
        <w:t xml:space="preserve"> </w:t>
      </w:r>
      <w:r>
        <w:rPr>
          <w:spacing w:val="-1"/>
        </w:rPr>
        <w:t>but</w:t>
      </w:r>
      <w:r>
        <w:t xml:space="preserve"> in </w:t>
      </w:r>
      <w:r>
        <w:rPr>
          <w:spacing w:val="-1"/>
        </w:rPr>
        <w:t>order</w:t>
      </w:r>
      <w:r>
        <w:t xml:space="preserve"> to enable</w:t>
      </w:r>
      <w:r>
        <w:rPr>
          <w:spacing w:val="1"/>
        </w:rPr>
        <w:t xml:space="preserve"> </w:t>
      </w:r>
      <w:r>
        <w:rPr>
          <w:spacing w:val="-1"/>
        </w:rPr>
        <w:t xml:space="preserve">buyer </w:t>
      </w:r>
      <w:r>
        <w:t xml:space="preserve">to </w:t>
      </w:r>
      <w:r>
        <w:rPr>
          <w:spacing w:val="-1"/>
        </w:rPr>
        <w:t>obtain</w:t>
      </w:r>
      <w:r>
        <w:t xml:space="preserve"> the</w:t>
      </w:r>
      <w:r>
        <w:rPr>
          <w:spacing w:val="-1"/>
        </w:rPr>
        <w:t xml:space="preserve"> </w:t>
      </w:r>
      <w:r>
        <w:t>necessary</w:t>
      </w:r>
      <w:r>
        <w:rPr>
          <w:spacing w:val="-5"/>
        </w:rPr>
        <w:t xml:space="preserve"> </w:t>
      </w:r>
      <w:r>
        <w:t>papers,</w:t>
      </w:r>
      <w:r>
        <w:rPr>
          <w:spacing w:val="-1"/>
        </w:rPr>
        <w:t xml:space="preserve"> </w:t>
      </w:r>
      <w:r>
        <w:t>buyer</w:t>
      </w:r>
      <w:r>
        <w:rPr>
          <w:spacing w:val="60"/>
        </w:rPr>
        <w:t xml:space="preserve"> </w:t>
      </w:r>
      <w:r>
        <w:t>shall be</w:t>
      </w:r>
      <w:r>
        <w:rPr>
          <w:spacing w:val="-1"/>
        </w:rPr>
        <w:t xml:space="preserve"> allowed</w:t>
      </w:r>
      <w:r>
        <w:t xml:space="preserve"> </w:t>
      </w:r>
      <w:r>
        <w:rPr>
          <w:spacing w:val="-1"/>
        </w:rPr>
        <w:t>an</w:t>
      </w:r>
      <w:r>
        <w:rPr>
          <w:spacing w:val="2"/>
        </w:rPr>
        <w:t xml:space="preserve"> </w:t>
      </w:r>
      <w:r>
        <w:rPr>
          <w:spacing w:val="-1"/>
        </w:rPr>
        <w:t>additional</w:t>
      </w:r>
      <w:r>
        <w:t xml:space="preserve"> thirty</w:t>
      </w:r>
      <w:r>
        <w:rPr>
          <w:spacing w:val="-5"/>
        </w:rPr>
        <w:t xml:space="preserve"> </w:t>
      </w:r>
      <w:r>
        <w:rPr>
          <w:spacing w:val="-1"/>
        </w:rPr>
        <w:t>(30)</w:t>
      </w:r>
      <w:r>
        <w:t xml:space="preserve"> </w:t>
      </w:r>
      <w:r>
        <w:rPr>
          <w:spacing w:val="-1"/>
        </w:rPr>
        <w:t>days</w:t>
      </w:r>
      <w:r>
        <w:t xml:space="preserve"> time</w:t>
      </w:r>
      <w:r>
        <w:rPr>
          <w:spacing w:val="1"/>
        </w:rPr>
        <w:t xml:space="preserve"> </w:t>
      </w:r>
      <w:r>
        <w:t xml:space="preserve">to </w:t>
      </w:r>
      <w:r>
        <w:rPr>
          <w:spacing w:val="-1"/>
        </w:rPr>
        <w:t>present</w:t>
      </w:r>
      <w:r>
        <w:t xml:space="preserve"> </w:t>
      </w:r>
      <w:r>
        <w:rPr>
          <w:spacing w:val="-1"/>
        </w:rPr>
        <w:t>claims</w:t>
      </w:r>
      <w:r>
        <w:t xml:space="preserve"> to the</w:t>
      </w:r>
      <w:r>
        <w:rPr>
          <w:spacing w:val="-1"/>
        </w:rPr>
        <w:t xml:space="preserve"> </w:t>
      </w:r>
      <w:r>
        <w:t xml:space="preserve">seller </w:t>
      </w:r>
      <w:r>
        <w:rPr>
          <w:spacing w:val="-1"/>
        </w:rPr>
        <w:t>except</w:t>
      </w:r>
      <w:r>
        <w:t xml:space="preserve"> in </w:t>
      </w:r>
      <w:r>
        <w:rPr>
          <w:spacing w:val="-1"/>
        </w:rPr>
        <w:t>cases</w:t>
      </w:r>
      <w:r>
        <w:rPr>
          <w:spacing w:val="73"/>
        </w:rPr>
        <w:t xml:space="preserve"> </w:t>
      </w:r>
      <w:r>
        <w:t>of</w:t>
      </w:r>
      <w:r>
        <w:rPr>
          <w:spacing w:val="-1"/>
        </w:rPr>
        <w:t xml:space="preserve"> cotton</w:t>
      </w:r>
      <w:r>
        <w:t xml:space="preserve"> </w:t>
      </w:r>
      <w:r>
        <w:rPr>
          <w:spacing w:val="-1"/>
        </w:rPr>
        <w:t>going</w:t>
      </w:r>
      <w:r>
        <w:rPr>
          <w:spacing w:val="-3"/>
        </w:rPr>
        <w:t xml:space="preserve"> </w:t>
      </w:r>
      <w:r>
        <w:t>to the</w:t>
      </w:r>
      <w:r>
        <w:rPr>
          <w:spacing w:val="2"/>
        </w:rPr>
        <w:t xml:space="preserve"> </w:t>
      </w:r>
      <w:r>
        <w:rPr>
          <w:spacing w:val="-1"/>
        </w:rPr>
        <w:t>Far</w:t>
      </w:r>
      <w:r>
        <w:rPr>
          <w:spacing w:val="1"/>
        </w:rPr>
        <w:t xml:space="preserve"> </w:t>
      </w:r>
      <w:r>
        <w:rPr>
          <w:spacing w:val="-1"/>
        </w:rPr>
        <w:t>East,</w:t>
      </w:r>
      <w:r>
        <w:t xml:space="preserve"> on </w:t>
      </w:r>
      <w:r>
        <w:rPr>
          <w:spacing w:val="-1"/>
        </w:rPr>
        <w:t>which</w:t>
      </w:r>
      <w:r>
        <w:t xml:space="preserve"> </w:t>
      </w:r>
      <w:r>
        <w:rPr>
          <w:spacing w:val="-1"/>
        </w:rPr>
        <w:t>buyer</w:t>
      </w:r>
      <w:r>
        <w:t xml:space="preserve"> shall</w:t>
      </w:r>
      <w:r>
        <w:rPr>
          <w:spacing w:val="1"/>
        </w:rPr>
        <w:t xml:space="preserve"> </w:t>
      </w:r>
      <w:r>
        <w:t>be</w:t>
      </w:r>
      <w:r>
        <w:rPr>
          <w:spacing w:val="-1"/>
        </w:rPr>
        <w:t xml:space="preserve"> allowed</w:t>
      </w:r>
      <w:r>
        <w:t xml:space="preserve"> </w:t>
      </w:r>
      <w:r>
        <w:rPr>
          <w:spacing w:val="-1"/>
        </w:rPr>
        <w:t>forty-five</w:t>
      </w:r>
      <w:r>
        <w:t xml:space="preserve"> (45)</w:t>
      </w:r>
      <w:r>
        <w:rPr>
          <w:spacing w:val="-2"/>
        </w:rPr>
        <w:t xml:space="preserve"> </w:t>
      </w:r>
      <w:r>
        <w:rPr>
          <w:spacing w:val="-1"/>
        </w:rPr>
        <w:t>days</w:t>
      </w:r>
      <w:r>
        <w:t xml:space="preserve"> </w:t>
      </w:r>
      <w:r>
        <w:rPr>
          <w:spacing w:val="-1"/>
        </w:rPr>
        <w:t>additional</w:t>
      </w:r>
      <w:r>
        <w:rPr>
          <w:spacing w:val="87"/>
        </w:rPr>
        <w:t xml:space="preserve"> </w:t>
      </w:r>
      <w:r>
        <w:t>time.</w:t>
      </w:r>
    </w:p>
    <w:p w:rsidR="00BC2140" w:rsidRDefault="00BC2140">
      <w:pPr>
        <w:rPr>
          <w:rFonts w:ascii="Times New Roman" w:eastAsia="Times New Roman" w:hAnsi="Times New Roman" w:cs="Times New Roman"/>
          <w:sz w:val="24"/>
          <w:szCs w:val="24"/>
        </w:rPr>
      </w:pPr>
    </w:p>
    <w:p w:rsidR="00BC2140" w:rsidRDefault="00E443F8">
      <w:pPr>
        <w:pStyle w:val="BodyText"/>
        <w:ind w:right="129"/>
        <w:rPr>
          <w:rFonts w:cs="Times New Roman"/>
        </w:rPr>
      </w:pPr>
      <w:r>
        <w:rPr>
          <w:rFonts w:cs="Times New Roman"/>
          <w:b/>
          <w:bCs/>
        </w:rPr>
        <w:t>Clause</w:t>
      </w:r>
      <w:r>
        <w:rPr>
          <w:rFonts w:cs="Times New Roman"/>
          <w:b/>
          <w:bCs/>
          <w:spacing w:val="-1"/>
        </w:rPr>
        <w:t xml:space="preserve"> </w:t>
      </w:r>
      <w:r>
        <w:rPr>
          <w:rFonts w:cs="Times New Roman"/>
          <w:b/>
          <w:bCs/>
        </w:rPr>
        <w:t>3:</w:t>
      </w:r>
      <w:r>
        <w:rPr>
          <w:rFonts w:cs="Times New Roman"/>
          <w:b/>
          <w:bCs/>
          <w:spacing w:val="59"/>
        </w:rPr>
        <w:t xml:space="preserve"> </w:t>
      </w:r>
      <w:r>
        <w:t>The</w:t>
      </w:r>
      <w:r>
        <w:rPr>
          <w:spacing w:val="-2"/>
        </w:rPr>
        <w:t xml:space="preserve"> </w:t>
      </w:r>
      <w:r>
        <w:rPr>
          <w:spacing w:val="-1"/>
        </w:rPr>
        <w:t>buyer</w:t>
      </w:r>
      <w:r>
        <w:t xml:space="preserve"> shall, on demand, </w:t>
      </w:r>
      <w:r>
        <w:rPr>
          <w:rFonts w:cs="Times New Roman"/>
          <w:b/>
          <w:bCs/>
          <w:spacing w:val="-1"/>
        </w:rPr>
        <w:t>furnish</w:t>
      </w:r>
      <w:r>
        <w:rPr>
          <w:rFonts w:cs="Times New Roman"/>
          <w:b/>
          <w:bCs/>
        </w:rPr>
        <w:t xml:space="preserve"> </w:t>
      </w:r>
      <w:r>
        <w:rPr>
          <w:rFonts w:cs="Times New Roman"/>
          <w:b/>
          <w:bCs/>
          <w:spacing w:val="-1"/>
        </w:rPr>
        <w:t xml:space="preserve">the seller </w:t>
      </w:r>
      <w:r>
        <w:rPr>
          <w:rFonts w:cs="Times New Roman"/>
          <w:b/>
          <w:bCs/>
        </w:rPr>
        <w:t xml:space="preserve">shipping </w:t>
      </w:r>
      <w:r>
        <w:rPr>
          <w:rFonts w:cs="Times New Roman"/>
          <w:b/>
          <w:bCs/>
          <w:spacing w:val="-1"/>
        </w:rPr>
        <w:t>instructions</w:t>
      </w:r>
      <w:r>
        <w:rPr>
          <w:rFonts w:cs="Times New Roman"/>
          <w:b/>
          <w:bCs/>
          <w:spacing w:val="4"/>
        </w:rPr>
        <w:t xml:space="preserve"> </w:t>
      </w:r>
      <w:r>
        <w:t xml:space="preserve">on the </w:t>
      </w:r>
      <w:r>
        <w:rPr>
          <w:spacing w:val="-1"/>
        </w:rPr>
        <w:t>first</w:t>
      </w:r>
      <w:r>
        <w:t xml:space="preserve"> day</w:t>
      </w:r>
      <w:r>
        <w:rPr>
          <w:spacing w:val="57"/>
        </w:rPr>
        <w:t xml:space="preserve"> </w:t>
      </w:r>
      <w:r>
        <w:t>of</w:t>
      </w:r>
      <w:r>
        <w:rPr>
          <w:spacing w:val="-1"/>
        </w:rPr>
        <w:t xml:space="preserve"> </w:t>
      </w:r>
      <w:r>
        <w:t xml:space="preserve">the </w:t>
      </w:r>
      <w:r>
        <w:rPr>
          <w:spacing w:val="-1"/>
        </w:rPr>
        <w:t>period</w:t>
      </w:r>
      <w:r>
        <w:t xml:space="preserve"> of</w:t>
      </w:r>
      <w:r>
        <w:rPr>
          <w:spacing w:val="1"/>
        </w:rPr>
        <w:t xml:space="preserve"> </w:t>
      </w:r>
      <w:r>
        <w:rPr>
          <w:spacing w:val="-1"/>
        </w:rPr>
        <w:t>"shipment"</w:t>
      </w:r>
      <w:r>
        <w:rPr>
          <w:spacing w:val="-2"/>
        </w:rPr>
        <w:t xml:space="preserve"> </w:t>
      </w:r>
      <w:r>
        <w:t>or</w:t>
      </w:r>
      <w:r>
        <w:rPr>
          <w:spacing w:val="1"/>
        </w:rPr>
        <w:t xml:space="preserve"> </w:t>
      </w:r>
      <w:r>
        <w:rPr>
          <w:spacing w:val="-1"/>
        </w:rPr>
        <w:t>"sailing"</w:t>
      </w:r>
      <w:r>
        <w:rPr>
          <w:spacing w:val="-2"/>
        </w:rPr>
        <w:t xml:space="preserve"> </w:t>
      </w:r>
      <w:r>
        <w:t>specified</w:t>
      </w:r>
      <w:r>
        <w:rPr>
          <w:spacing w:val="1"/>
        </w:rPr>
        <w:t xml:space="preserve"> </w:t>
      </w:r>
      <w:r>
        <w:t>in the</w:t>
      </w:r>
      <w:r>
        <w:rPr>
          <w:spacing w:val="-1"/>
        </w:rPr>
        <w:t xml:space="preserve"> contract.</w:t>
      </w:r>
      <w:r>
        <w:t xml:space="preserve"> </w:t>
      </w:r>
      <w:r>
        <w:rPr>
          <w:spacing w:val="2"/>
        </w:rPr>
        <w:t xml:space="preserve"> </w:t>
      </w:r>
      <w:r>
        <w:rPr>
          <w:spacing w:val="-2"/>
        </w:rPr>
        <w:t>In</w:t>
      </w:r>
      <w:r>
        <w:t xml:space="preserve"> the</w:t>
      </w:r>
      <w:r>
        <w:rPr>
          <w:spacing w:val="-1"/>
        </w:rPr>
        <w:t xml:space="preserve"> </w:t>
      </w:r>
      <w:r>
        <w:t xml:space="preserve">event of the </w:t>
      </w:r>
      <w:r>
        <w:rPr>
          <w:spacing w:val="-1"/>
        </w:rPr>
        <w:t>buyer's</w:t>
      </w:r>
      <w:r>
        <w:rPr>
          <w:spacing w:val="57"/>
        </w:rPr>
        <w:t xml:space="preserve"> </w:t>
      </w:r>
      <w:r>
        <w:rPr>
          <w:spacing w:val="-1"/>
        </w:rPr>
        <w:t xml:space="preserve">failure </w:t>
      </w:r>
      <w:r>
        <w:t xml:space="preserve">to so </w:t>
      </w:r>
      <w:r>
        <w:rPr>
          <w:spacing w:val="-1"/>
        </w:rPr>
        <w:t>furnish</w:t>
      </w:r>
      <w:r>
        <w:t xml:space="preserve"> shipping</w:t>
      </w:r>
      <w:r>
        <w:rPr>
          <w:spacing w:val="-2"/>
        </w:rPr>
        <w:t xml:space="preserve"> </w:t>
      </w:r>
      <w:r>
        <w:rPr>
          <w:spacing w:val="-1"/>
        </w:rPr>
        <w:t>instructions,</w:t>
      </w:r>
      <w:r>
        <w:t xml:space="preserve"> the</w:t>
      </w:r>
      <w:r>
        <w:rPr>
          <w:spacing w:val="-1"/>
        </w:rPr>
        <w:t xml:space="preserve"> </w:t>
      </w:r>
      <w:r>
        <w:t xml:space="preserve">seller </w:t>
      </w:r>
      <w:r>
        <w:rPr>
          <w:spacing w:val="-1"/>
        </w:rPr>
        <w:t>shall</w:t>
      </w:r>
      <w:r>
        <w:t xml:space="preserve"> </w:t>
      </w:r>
      <w:r>
        <w:rPr>
          <w:spacing w:val="-1"/>
        </w:rPr>
        <w:t xml:space="preserve">have </w:t>
      </w:r>
      <w:r>
        <w:t>the</w:t>
      </w:r>
      <w:r>
        <w:rPr>
          <w:spacing w:val="-1"/>
        </w:rPr>
        <w:t xml:space="preserve"> right</w:t>
      </w:r>
      <w:r>
        <w:t xml:space="preserve"> to </w:t>
      </w:r>
      <w:r>
        <w:rPr>
          <w:spacing w:val="-1"/>
        </w:rPr>
        <w:t xml:space="preserve">charge </w:t>
      </w:r>
      <w:r>
        <w:t>the</w:t>
      </w:r>
      <w:r>
        <w:rPr>
          <w:spacing w:val="-1"/>
        </w:rPr>
        <w:t xml:space="preserve"> buyer</w:t>
      </w:r>
      <w:r>
        <w:rPr>
          <w:spacing w:val="7"/>
        </w:rPr>
        <w:t xml:space="preserve"> </w:t>
      </w:r>
      <w:r>
        <w:t>with</w:t>
      </w:r>
      <w:r>
        <w:rPr>
          <w:spacing w:val="83"/>
        </w:rPr>
        <w:t xml:space="preserve"> </w:t>
      </w:r>
      <w:r>
        <w:rPr>
          <w:spacing w:val="-1"/>
        </w:rPr>
        <w:t>carrying charges</w:t>
      </w:r>
      <w:r>
        <w:t xml:space="preserve"> commencing</w:t>
      </w:r>
      <w:r>
        <w:rPr>
          <w:spacing w:val="-2"/>
        </w:rPr>
        <w:t xml:space="preserve"> </w:t>
      </w:r>
      <w:r>
        <w:t xml:space="preserve">on the </w:t>
      </w:r>
      <w:r>
        <w:rPr>
          <w:spacing w:val="1"/>
        </w:rPr>
        <w:t>day</w:t>
      </w:r>
      <w:r>
        <w:rPr>
          <w:spacing w:val="-5"/>
        </w:rPr>
        <w:t xml:space="preserve"> </w:t>
      </w:r>
      <w:r>
        <w:t>following</w:t>
      </w:r>
      <w:r>
        <w:rPr>
          <w:spacing w:val="-3"/>
        </w:rPr>
        <w:t xml:space="preserve"> </w:t>
      </w:r>
      <w:r>
        <w:t>until the</w:t>
      </w:r>
      <w:r>
        <w:rPr>
          <w:spacing w:val="-1"/>
        </w:rPr>
        <w:t xml:space="preserve"> </w:t>
      </w:r>
      <w:r>
        <w:rPr>
          <w:spacing w:val="1"/>
        </w:rPr>
        <w:t>day</w:t>
      </w:r>
      <w:r>
        <w:rPr>
          <w:spacing w:val="-5"/>
        </w:rPr>
        <w:t xml:space="preserve"> </w:t>
      </w:r>
      <w:r>
        <w:rPr>
          <w:spacing w:val="-1"/>
        </w:rPr>
        <w:t>received,</w:t>
      </w:r>
      <w:r>
        <w:rPr>
          <w:spacing w:val="2"/>
        </w:rPr>
        <w:t xml:space="preserve"> </w:t>
      </w:r>
      <w:r>
        <w:rPr>
          <w:spacing w:val="-1"/>
        </w:rPr>
        <w:t>inclusive.</w:t>
      </w:r>
      <w:r>
        <w:t xml:space="preserve"> </w:t>
      </w:r>
      <w:r>
        <w:rPr>
          <w:spacing w:val="5"/>
        </w:rPr>
        <w:t xml:space="preserve"> </w:t>
      </w:r>
      <w:r>
        <w:rPr>
          <w:spacing w:val="-1"/>
        </w:rPr>
        <w:t>Further,</w:t>
      </w:r>
      <w:r>
        <w:t xml:space="preserve"> </w:t>
      </w:r>
      <w:r>
        <w:rPr>
          <w:spacing w:val="1"/>
        </w:rPr>
        <w:t>if</w:t>
      </w:r>
      <w:r>
        <w:rPr>
          <w:spacing w:val="66"/>
        </w:rPr>
        <w:t xml:space="preserve"> </w:t>
      </w:r>
      <w:r>
        <w:t xml:space="preserve">the </w:t>
      </w:r>
      <w:r>
        <w:rPr>
          <w:spacing w:val="-1"/>
        </w:rPr>
        <w:t>seller</w:t>
      </w:r>
      <w:r>
        <w:t xml:space="preserve"> </w:t>
      </w:r>
      <w:r>
        <w:rPr>
          <w:spacing w:val="-1"/>
        </w:rPr>
        <w:t>has</w:t>
      </w:r>
      <w:r>
        <w:t xml:space="preserve"> not received shipping</w:t>
      </w:r>
      <w:r>
        <w:rPr>
          <w:spacing w:val="-2"/>
        </w:rPr>
        <w:t xml:space="preserve"> </w:t>
      </w:r>
      <w:r>
        <w:rPr>
          <w:spacing w:val="-1"/>
        </w:rPr>
        <w:t>instructions</w:t>
      </w:r>
      <w:r>
        <w:t xml:space="preserve"> by</w:t>
      </w:r>
      <w:r>
        <w:rPr>
          <w:spacing w:val="-3"/>
        </w:rPr>
        <w:t xml:space="preserve"> </w:t>
      </w:r>
      <w:r>
        <w:t>the</w:t>
      </w:r>
      <w:r>
        <w:rPr>
          <w:spacing w:val="1"/>
        </w:rPr>
        <w:t xml:space="preserve"> </w:t>
      </w:r>
      <w:r>
        <w:rPr>
          <w:spacing w:val="-1"/>
        </w:rPr>
        <w:t>end</w:t>
      </w:r>
      <w:r>
        <w:t xml:space="preserve"> of</w:t>
      </w:r>
      <w:r>
        <w:rPr>
          <w:spacing w:val="-1"/>
        </w:rPr>
        <w:t xml:space="preserve"> </w:t>
      </w:r>
      <w:r>
        <w:t xml:space="preserve">the period </w:t>
      </w:r>
      <w:r>
        <w:rPr>
          <w:spacing w:val="-1"/>
        </w:rPr>
        <w:t xml:space="preserve">specified </w:t>
      </w:r>
      <w:r>
        <w:t>in the</w:t>
      </w:r>
      <w:r>
        <w:rPr>
          <w:spacing w:val="-1"/>
        </w:rPr>
        <w:t xml:space="preserve"> contract,</w:t>
      </w:r>
      <w:r>
        <w:rPr>
          <w:spacing w:val="63"/>
        </w:rPr>
        <w:t xml:space="preserve"> </w:t>
      </w:r>
      <w:r>
        <w:t>then the</w:t>
      </w:r>
      <w:r>
        <w:rPr>
          <w:spacing w:val="-1"/>
        </w:rPr>
        <w:t xml:space="preserve"> seller</w:t>
      </w:r>
      <w:r>
        <w:t xml:space="preserve"> </w:t>
      </w:r>
      <w:r>
        <w:rPr>
          <w:spacing w:val="-1"/>
        </w:rPr>
        <w:t>shall</w:t>
      </w:r>
      <w:r>
        <w:t xml:space="preserve"> have</w:t>
      </w:r>
      <w:r>
        <w:rPr>
          <w:spacing w:val="1"/>
        </w:rPr>
        <w:t xml:space="preserve"> </w:t>
      </w:r>
      <w:r>
        <w:t xml:space="preserve">the </w:t>
      </w:r>
      <w:r>
        <w:rPr>
          <w:spacing w:val="-1"/>
        </w:rPr>
        <w:t>right,</w:t>
      </w:r>
      <w:r>
        <w:t xml:space="preserve"> </w:t>
      </w:r>
      <w:r>
        <w:rPr>
          <w:spacing w:val="-1"/>
        </w:rPr>
        <w:t>after</w:t>
      </w:r>
      <w:r>
        <w:rPr>
          <w:spacing w:val="1"/>
        </w:rPr>
        <w:t xml:space="preserve"> </w:t>
      </w:r>
      <w:r>
        <w:rPr>
          <w:spacing w:val="-1"/>
        </w:rPr>
        <w:t>giving</w:t>
      </w:r>
      <w:r>
        <w:rPr>
          <w:spacing w:val="-3"/>
        </w:rPr>
        <w:t xml:space="preserve"> </w:t>
      </w:r>
      <w:r>
        <w:rPr>
          <w:spacing w:val="1"/>
        </w:rPr>
        <w:t xml:space="preserve">the </w:t>
      </w:r>
      <w:r>
        <w:rPr>
          <w:spacing w:val="-1"/>
        </w:rPr>
        <w:t>buyer</w:t>
      </w:r>
      <w:r>
        <w:t xml:space="preserve"> twenty-four</w:t>
      </w:r>
      <w:r>
        <w:rPr>
          <w:spacing w:val="-2"/>
        </w:rPr>
        <w:t xml:space="preserve"> </w:t>
      </w:r>
      <w:r>
        <w:rPr>
          <w:spacing w:val="-1"/>
        </w:rPr>
        <w:t>(24)</w:t>
      </w:r>
      <w:r>
        <w:t xml:space="preserve"> hours notice</w:t>
      </w:r>
      <w:r>
        <w:rPr>
          <w:spacing w:val="55"/>
        </w:rPr>
        <w:t xml:space="preserve"> </w:t>
      </w:r>
      <w:r>
        <w:rPr>
          <w:spacing w:val="-1"/>
        </w:rPr>
        <w:t xml:space="preserve">(electronic </w:t>
      </w:r>
      <w:r>
        <w:t>mail may</w:t>
      </w:r>
      <w:r>
        <w:rPr>
          <w:spacing w:val="-5"/>
        </w:rPr>
        <w:t xml:space="preserve"> </w:t>
      </w:r>
      <w:r>
        <w:rPr>
          <w:spacing w:val="1"/>
        </w:rPr>
        <w:t>be</w:t>
      </w:r>
      <w:r>
        <w:rPr>
          <w:spacing w:val="-1"/>
        </w:rPr>
        <w:t xml:space="preserve"> </w:t>
      </w:r>
      <w:r>
        <w:t xml:space="preserve">acceptable </w:t>
      </w:r>
      <w:r>
        <w:rPr>
          <w:spacing w:val="-1"/>
        </w:rPr>
        <w:t>means</w:t>
      </w:r>
      <w:r>
        <w:t xml:space="preserve"> of</w:t>
      </w:r>
      <w:r>
        <w:rPr>
          <w:spacing w:val="-1"/>
        </w:rPr>
        <w:t xml:space="preserve"> notification),</w:t>
      </w:r>
      <w:r>
        <w:t xml:space="preserve"> to </w:t>
      </w:r>
      <w:r>
        <w:rPr>
          <w:spacing w:val="-1"/>
        </w:rPr>
        <w:t>resell</w:t>
      </w:r>
      <w:r>
        <w:t xml:space="preserve"> the</w:t>
      </w:r>
      <w:r>
        <w:rPr>
          <w:spacing w:val="1"/>
        </w:rPr>
        <w:t xml:space="preserve"> </w:t>
      </w:r>
      <w:r>
        <w:rPr>
          <w:spacing w:val="-1"/>
        </w:rPr>
        <w:t>cotton</w:t>
      </w:r>
      <w:r>
        <w:t xml:space="preserve"> in the</w:t>
      </w:r>
      <w:r>
        <w:rPr>
          <w:spacing w:val="-1"/>
        </w:rPr>
        <w:t xml:space="preserve"> open</w:t>
      </w:r>
      <w:r>
        <w:t xml:space="preserve"> </w:t>
      </w:r>
      <w:r>
        <w:rPr>
          <w:spacing w:val="-1"/>
        </w:rPr>
        <w:t>market</w:t>
      </w:r>
      <w:r>
        <w:rPr>
          <w:spacing w:val="79"/>
        </w:rPr>
        <w:t xml:space="preserve"> </w:t>
      </w:r>
      <w:r>
        <w:rPr>
          <w:spacing w:val="-1"/>
        </w:rPr>
        <w:t>and</w:t>
      </w:r>
      <w:r>
        <w:t xml:space="preserve"> </w:t>
      </w:r>
      <w:r>
        <w:rPr>
          <w:spacing w:val="-1"/>
        </w:rPr>
        <w:t>shall</w:t>
      </w:r>
      <w:r>
        <w:t xml:space="preserve"> </w:t>
      </w:r>
      <w:r>
        <w:rPr>
          <w:spacing w:val="-1"/>
        </w:rPr>
        <w:t xml:space="preserve">charge </w:t>
      </w:r>
      <w:r>
        <w:t xml:space="preserve">or </w:t>
      </w:r>
      <w:r>
        <w:rPr>
          <w:spacing w:val="-1"/>
        </w:rPr>
        <w:t>credit</w:t>
      </w:r>
      <w:r>
        <w:rPr>
          <w:spacing w:val="3"/>
        </w:rPr>
        <w:t xml:space="preserve"> </w:t>
      </w:r>
      <w:r>
        <w:t xml:space="preserve">the </w:t>
      </w:r>
      <w:r>
        <w:rPr>
          <w:spacing w:val="-1"/>
        </w:rPr>
        <w:t>buyer</w:t>
      </w:r>
      <w:r>
        <w:t xml:space="preserve"> </w:t>
      </w:r>
      <w:r>
        <w:rPr>
          <w:spacing w:val="-1"/>
        </w:rPr>
        <w:t>with</w:t>
      </w:r>
      <w:r>
        <w:t xml:space="preserve"> the </w:t>
      </w:r>
      <w:r>
        <w:rPr>
          <w:spacing w:val="-1"/>
        </w:rPr>
        <w:t>difference between</w:t>
      </w:r>
      <w:r>
        <w:t xml:space="preserve"> the</w:t>
      </w:r>
      <w:r>
        <w:rPr>
          <w:spacing w:val="-1"/>
        </w:rPr>
        <w:t xml:space="preserve"> price</w:t>
      </w:r>
      <w:r>
        <w:rPr>
          <w:spacing w:val="1"/>
        </w:rPr>
        <w:t xml:space="preserve"> </w:t>
      </w:r>
      <w:r>
        <w:rPr>
          <w:spacing w:val="-1"/>
        </w:rPr>
        <w:t>received</w:t>
      </w:r>
      <w:r>
        <w:t xml:space="preserve"> in the </w:t>
      </w:r>
      <w:r>
        <w:rPr>
          <w:spacing w:val="-1"/>
        </w:rPr>
        <w:t>open</w:t>
      </w:r>
      <w:r>
        <w:rPr>
          <w:spacing w:val="93"/>
        </w:rPr>
        <w:t xml:space="preserve"> </w:t>
      </w:r>
      <w:r>
        <w:rPr>
          <w:spacing w:val="-1"/>
        </w:rPr>
        <w:t>market</w:t>
      </w:r>
      <w:r>
        <w:t xml:space="preserve"> and the</w:t>
      </w:r>
      <w:r>
        <w:rPr>
          <w:spacing w:val="-1"/>
        </w:rPr>
        <w:t xml:space="preserve"> </w:t>
      </w:r>
      <w:r>
        <w:t xml:space="preserve">original </w:t>
      </w:r>
      <w:r>
        <w:rPr>
          <w:spacing w:val="-1"/>
        </w:rPr>
        <w:t>contract</w:t>
      </w:r>
      <w:r>
        <w:t xml:space="preserve"> price</w:t>
      </w:r>
      <w:r>
        <w:rPr>
          <w:spacing w:val="-1"/>
        </w:rPr>
        <w:t xml:space="preserve"> and</w:t>
      </w:r>
      <w:r>
        <w:t xml:space="preserve"> in addition the</w:t>
      </w:r>
      <w:r>
        <w:rPr>
          <w:spacing w:val="-1"/>
        </w:rPr>
        <w:t xml:space="preserve"> seller</w:t>
      </w:r>
      <w:r>
        <w:t xml:space="preserve"> </w:t>
      </w:r>
      <w:r>
        <w:rPr>
          <w:spacing w:val="-1"/>
        </w:rPr>
        <w:t>shall</w:t>
      </w:r>
      <w:r>
        <w:t xml:space="preserve"> be</w:t>
      </w:r>
      <w:r>
        <w:rPr>
          <w:spacing w:val="-1"/>
        </w:rPr>
        <w:t xml:space="preserve"> </w:t>
      </w:r>
      <w:r>
        <w:t xml:space="preserve">allowed </w:t>
      </w:r>
      <w:r>
        <w:rPr>
          <w:spacing w:val="-1"/>
        </w:rPr>
        <w:t>all</w:t>
      </w:r>
      <w:r>
        <w:t xml:space="preserve"> other</w:t>
      </w:r>
      <w:r>
        <w:rPr>
          <w:spacing w:val="-2"/>
        </w:rPr>
        <w:t xml:space="preserve"> </w:t>
      </w:r>
      <w:r>
        <w:rPr>
          <w:spacing w:val="-1"/>
        </w:rPr>
        <w:t>losses</w:t>
      </w:r>
      <w:r>
        <w:rPr>
          <w:spacing w:val="61"/>
        </w:rPr>
        <w:t xml:space="preserve"> </w:t>
      </w:r>
      <w:r>
        <w:rPr>
          <w:spacing w:val="-1"/>
        </w:rPr>
        <w:t>incurred</w:t>
      </w:r>
      <w:r>
        <w:rPr>
          <w:spacing w:val="2"/>
        </w:rPr>
        <w:t xml:space="preserve"> </w:t>
      </w:r>
      <w:r>
        <w:rPr>
          <w:rFonts w:cs="Times New Roman"/>
          <w:spacing w:val="-1"/>
        </w:rPr>
        <w:t>as</w:t>
      </w:r>
      <w:r>
        <w:rPr>
          <w:rFonts w:cs="Times New Roman"/>
        </w:rPr>
        <w:t xml:space="preserve"> a </w:t>
      </w:r>
      <w:r>
        <w:rPr>
          <w:rFonts w:cs="Times New Roman"/>
          <w:spacing w:val="-1"/>
        </w:rPr>
        <w:t>result</w:t>
      </w:r>
      <w:r>
        <w:rPr>
          <w:rFonts w:cs="Times New Roman"/>
        </w:rPr>
        <w:t xml:space="preserve"> of </w:t>
      </w:r>
      <w:r>
        <w:rPr>
          <w:rFonts w:cs="Times New Roman"/>
          <w:spacing w:val="-1"/>
        </w:rPr>
        <w:t>buyer’s</w:t>
      </w:r>
      <w:r>
        <w:rPr>
          <w:rFonts w:cs="Times New Roman"/>
        </w:rPr>
        <w:t xml:space="preserve"> </w:t>
      </w:r>
      <w:r>
        <w:rPr>
          <w:rFonts w:cs="Times New Roman"/>
          <w:spacing w:val="-1"/>
        </w:rPr>
        <w:t xml:space="preserve">failure </w:t>
      </w:r>
      <w:r>
        <w:rPr>
          <w:rFonts w:cs="Times New Roman"/>
        </w:rPr>
        <w:t xml:space="preserve">to </w:t>
      </w:r>
      <w:r>
        <w:rPr>
          <w:rFonts w:cs="Times New Roman"/>
          <w:spacing w:val="-1"/>
        </w:rPr>
        <w:t>furnish</w:t>
      </w:r>
      <w:r>
        <w:rPr>
          <w:rFonts w:cs="Times New Roman"/>
        </w:rPr>
        <w:t xml:space="preserve"> shipping</w:t>
      </w:r>
      <w:r>
        <w:rPr>
          <w:rFonts w:cs="Times New Roman"/>
          <w:spacing w:val="-3"/>
        </w:rPr>
        <w:t xml:space="preserve"> </w:t>
      </w:r>
      <w:r>
        <w:rPr>
          <w:rFonts w:cs="Times New Roman"/>
          <w:spacing w:val="-1"/>
        </w:rPr>
        <w:t>instructions.</w:t>
      </w:r>
    </w:p>
    <w:p w:rsidR="00BC2140" w:rsidRDefault="00BC2140">
      <w:pPr>
        <w:rPr>
          <w:rFonts w:ascii="Times New Roman" w:eastAsia="Times New Roman" w:hAnsi="Times New Roman" w:cs="Times New Roman"/>
          <w:sz w:val="24"/>
          <w:szCs w:val="24"/>
        </w:rPr>
      </w:pPr>
    </w:p>
    <w:p w:rsidR="00BC2140" w:rsidRDefault="00E443F8">
      <w:pPr>
        <w:ind w:left="107" w:right="185"/>
        <w:rPr>
          <w:rFonts w:ascii="Times New Roman" w:eastAsia="Times New Roman" w:hAnsi="Times New Roman" w:cs="Times New Roman"/>
          <w:sz w:val="24"/>
          <w:szCs w:val="24"/>
        </w:rPr>
      </w:pPr>
      <w:r>
        <w:rPr>
          <w:rFonts w:ascii="Times New Roman"/>
          <w:b/>
          <w:sz w:val="24"/>
        </w:rPr>
        <w:t>Clause</w:t>
      </w:r>
      <w:r>
        <w:rPr>
          <w:rFonts w:ascii="Times New Roman"/>
          <w:b/>
          <w:spacing w:val="-1"/>
          <w:sz w:val="24"/>
        </w:rPr>
        <w:t xml:space="preserve"> </w:t>
      </w:r>
      <w:r>
        <w:rPr>
          <w:rFonts w:ascii="Times New Roman"/>
          <w:b/>
          <w:sz w:val="24"/>
        </w:rPr>
        <w:t xml:space="preserve">4: </w:t>
      </w:r>
      <w:r>
        <w:rPr>
          <w:rFonts w:ascii="Times New Roman"/>
          <w:b/>
          <w:spacing w:val="1"/>
          <w:sz w:val="24"/>
        </w:rPr>
        <w:t xml:space="preserve"> </w:t>
      </w:r>
      <w:r>
        <w:rPr>
          <w:rFonts w:ascii="Times New Roman"/>
          <w:spacing w:val="-3"/>
          <w:sz w:val="24"/>
        </w:rPr>
        <w:t>It</w:t>
      </w:r>
      <w:r>
        <w:rPr>
          <w:rFonts w:ascii="Times New Roman"/>
          <w:sz w:val="24"/>
        </w:rPr>
        <w:t xml:space="preserve"> is expressly</w:t>
      </w:r>
      <w:r>
        <w:rPr>
          <w:rFonts w:ascii="Times New Roman"/>
          <w:spacing w:val="-3"/>
          <w:sz w:val="24"/>
        </w:rPr>
        <w:t xml:space="preserve"> </w:t>
      </w:r>
      <w:r>
        <w:rPr>
          <w:rFonts w:ascii="Times New Roman"/>
          <w:spacing w:val="-1"/>
          <w:sz w:val="24"/>
        </w:rPr>
        <w:t>understood</w:t>
      </w:r>
      <w:r>
        <w:rPr>
          <w:rFonts w:ascii="Times New Roman"/>
          <w:sz w:val="24"/>
        </w:rPr>
        <w:t xml:space="preserve"> that the</w:t>
      </w:r>
      <w:r>
        <w:rPr>
          <w:rFonts w:ascii="Times New Roman"/>
          <w:spacing w:val="1"/>
          <w:sz w:val="24"/>
        </w:rPr>
        <w:t xml:space="preserve"> </w:t>
      </w:r>
      <w:r>
        <w:rPr>
          <w:rFonts w:ascii="Times New Roman"/>
          <w:b/>
          <w:sz w:val="24"/>
        </w:rPr>
        <w:t>seller</w:t>
      </w:r>
      <w:r>
        <w:rPr>
          <w:rFonts w:ascii="Times New Roman"/>
          <w:b/>
          <w:spacing w:val="1"/>
          <w:sz w:val="24"/>
        </w:rPr>
        <w:t xml:space="preserve"> </w:t>
      </w:r>
      <w:r>
        <w:rPr>
          <w:rFonts w:ascii="Times New Roman"/>
          <w:b/>
          <w:spacing w:val="-1"/>
          <w:sz w:val="24"/>
        </w:rPr>
        <w:t>must</w:t>
      </w:r>
      <w:r>
        <w:rPr>
          <w:rFonts w:ascii="Times New Roman"/>
          <w:b/>
          <w:sz w:val="24"/>
        </w:rPr>
        <w:t xml:space="preserve"> obtain </w:t>
      </w:r>
      <w:r>
        <w:rPr>
          <w:rFonts w:ascii="Times New Roman"/>
          <w:b/>
          <w:spacing w:val="-1"/>
          <w:sz w:val="24"/>
        </w:rPr>
        <w:t>consent</w:t>
      </w:r>
      <w:r>
        <w:rPr>
          <w:rFonts w:ascii="Times New Roman"/>
          <w:b/>
          <w:sz w:val="24"/>
        </w:rPr>
        <w:t xml:space="preserve"> of </w:t>
      </w:r>
      <w:r>
        <w:rPr>
          <w:rFonts w:ascii="Times New Roman"/>
          <w:b/>
          <w:spacing w:val="-1"/>
          <w:sz w:val="24"/>
        </w:rPr>
        <w:t>buyer to</w:t>
      </w:r>
      <w:r>
        <w:rPr>
          <w:rFonts w:ascii="Times New Roman"/>
          <w:b/>
          <w:spacing w:val="3"/>
          <w:sz w:val="24"/>
        </w:rPr>
        <w:t xml:space="preserve"> </w:t>
      </w:r>
      <w:r>
        <w:rPr>
          <w:rFonts w:ascii="Times New Roman"/>
          <w:b/>
          <w:spacing w:val="-1"/>
          <w:sz w:val="24"/>
        </w:rPr>
        <w:t>substitute</w:t>
      </w:r>
      <w:r>
        <w:rPr>
          <w:rFonts w:ascii="Times New Roman"/>
          <w:b/>
          <w:spacing w:val="65"/>
          <w:sz w:val="24"/>
        </w:rPr>
        <w:t xml:space="preserve"> </w:t>
      </w:r>
      <w:r>
        <w:rPr>
          <w:rFonts w:ascii="Times New Roman"/>
          <w:b/>
          <w:spacing w:val="-1"/>
          <w:sz w:val="24"/>
        </w:rPr>
        <w:t>name of</w:t>
      </w:r>
      <w:r>
        <w:rPr>
          <w:rFonts w:ascii="Times New Roman"/>
          <w:b/>
          <w:spacing w:val="1"/>
          <w:sz w:val="24"/>
        </w:rPr>
        <w:t xml:space="preserve"> </w:t>
      </w:r>
      <w:r>
        <w:rPr>
          <w:rFonts w:ascii="Times New Roman"/>
          <w:b/>
          <w:sz w:val="24"/>
        </w:rPr>
        <w:t xml:space="preserve">shipper </w:t>
      </w:r>
      <w:r>
        <w:rPr>
          <w:rFonts w:ascii="Times New Roman"/>
          <w:sz w:val="24"/>
        </w:rPr>
        <w:t>on a</w:t>
      </w:r>
      <w:r>
        <w:rPr>
          <w:rFonts w:ascii="Times New Roman"/>
          <w:spacing w:val="-1"/>
          <w:sz w:val="24"/>
        </w:rPr>
        <w:t xml:space="preserve"> "guaranteed</w:t>
      </w:r>
      <w:r>
        <w:rPr>
          <w:rFonts w:ascii="Times New Roman"/>
          <w:sz w:val="24"/>
        </w:rPr>
        <w:t xml:space="preserve"> through"</w:t>
      </w:r>
      <w:r>
        <w:rPr>
          <w:rFonts w:ascii="Times New Roman"/>
          <w:spacing w:val="-2"/>
          <w:sz w:val="24"/>
        </w:rPr>
        <w:t xml:space="preserve"> </w:t>
      </w:r>
      <w:r>
        <w:rPr>
          <w:rFonts w:ascii="Times New Roman"/>
          <w:spacing w:val="-1"/>
          <w:sz w:val="24"/>
        </w:rPr>
        <w:t>contract.</w:t>
      </w:r>
    </w:p>
    <w:p w:rsidR="00BC2140" w:rsidRDefault="00BC2140">
      <w:pPr>
        <w:rPr>
          <w:rFonts w:ascii="Times New Roman" w:eastAsia="Times New Roman" w:hAnsi="Times New Roman" w:cs="Times New Roman"/>
          <w:sz w:val="24"/>
          <w:szCs w:val="24"/>
        </w:rPr>
      </w:pPr>
    </w:p>
    <w:p w:rsidR="00BC2140" w:rsidRDefault="00E443F8">
      <w:pPr>
        <w:ind w:left="107" w:right="18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Clause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5:</w:t>
      </w:r>
      <w:r>
        <w:rPr>
          <w:rFonts w:ascii="Times New Roman" w:eastAsia="Times New Roman" w:hAnsi="Times New Roman" w:cs="Times New Roman"/>
          <w:b/>
          <w:bCs/>
          <w:spacing w:val="59"/>
          <w:sz w:val="24"/>
          <w:szCs w:val="24"/>
        </w:rPr>
        <w:t xml:space="preserve"> </w:t>
      </w:r>
      <w:r>
        <w:rPr>
          <w:rFonts w:ascii="Times New Roman" w:eastAsia="Times New Roman" w:hAnsi="Times New Roman" w:cs="Times New Roman"/>
          <w:b/>
          <w:bCs/>
          <w:spacing w:val="-1"/>
          <w:sz w:val="24"/>
          <w:szCs w:val="24"/>
        </w:rPr>
        <w:t>When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cotton</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is bought </w:t>
      </w:r>
      <w:r>
        <w:rPr>
          <w:rFonts w:ascii="Times New Roman" w:eastAsia="Times New Roman" w:hAnsi="Times New Roman" w:cs="Times New Roman"/>
          <w:b/>
          <w:bCs/>
          <w:spacing w:val="-1"/>
          <w:sz w:val="24"/>
          <w:szCs w:val="24"/>
        </w:rPr>
        <w:t>and/or</w:t>
      </w:r>
      <w:r>
        <w:rPr>
          <w:rFonts w:ascii="Times New Roman" w:eastAsia="Times New Roman" w:hAnsi="Times New Roman" w:cs="Times New Roman"/>
          <w:b/>
          <w:bCs/>
          <w:sz w:val="24"/>
          <w:szCs w:val="24"/>
        </w:rPr>
        <w:t xml:space="preserve"> sold</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"on</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call"</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spacing w:val="-1"/>
          <w:sz w:val="24"/>
          <w:szCs w:val="24"/>
        </w:rPr>
        <w:t>all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provisions</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Rule 10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11 shall</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apply,</w:t>
      </w:r>
      <w:r>
        <w:rPr>
          <w:rFonts w:ascii="Times New Roman" w:eastAsia="Times New Roman" w:hAnsi="Times New Roman" w:cs="Times New Roman"/>
          <w:sz w:val="24"/>
          <w:szCs w:val="24"/>
        </w:rPr>
        <w:t xml:space="preserve"> depending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on whether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contract</w:t>
      </w:r>
      <w:r>
        <w:rPr>
          <w:rFonts w:ascii="Times New Roman" w:eastAsia="Times New Roman" w:hAnsi="Times New Roman" w:cs="Times New Roman"/>
          <w:sz w:val="24"/>
          <w:szCs w:val="24"/>
        </w:rPr>
        <w:t xml:space="preserve"> is </w:t>
      </w:r>
      <w:r>
        <w:rPr>
          <w:rFonts w:ascii="Times New Roman" w:eastAsia="Times New Roman" w:hAnsi="Times New Roman" w:cs="Times New Roman"/>
          <w:spacing w:val="-1"/>
          <w:sz w:val="24"/>
          <w:szCs w:val="24"/>
        </w:rPr>
        <w:t>buyer’s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or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seller’s</w:t>
      </w:r>
      <w:r>
        <w:rPr>
          <w:rFonts w:ascii="Times New Roman" w:eastAsia="Times New Roman" w:hAnsi="Times New Roman" w:cs="Times New Roman"/>
          <w:sz w:val="24"/>
          <w:szCs w:val="24"/>
        </w:rPr>
        <w:t xml:space="preserve"> call.</w:t>
      </w:r>
    </w:p>
    <w:p w:rsidR="00BC2140" w:rsidRDefault="00BC2140">
      <w:pPr>
        <w:spacing w:before="6"/>
        <w:rPr>
          <w:rFonts w:ascii="Times New Roman" w:eastAsia="Times New Roman" w:hAnsi="Times New Roman" w:cs="Times New Roman"/>
          <w:sz w:val="24"/>
          <w:szCs w:val="24"/>
        </w:rPr>
      </w:pPr>
    </w:p>
    <w:p w:rsidR="00BC2140" w:rsidRDefault="00E443F8">
      <w:pPr>
        <w:pStyle w:val="Heading1"/>
        <w:ind w:left="2813" w:right="2738" w:firstLine="1456"/>
        <w:rPr>
          <w:b w:val="0"/>
          <w:bCs w:val="0"/>
        </w:rPr>
      </w:pPr>
      <w:r>
        <w:rPr>
          <w:spacing w:val="-1"/>
        </w:rPr>
        <w:t>RULE</w:t>
      </w:r>
      <w:r>
        <w:rPr>
          <w:spacing w:val="1"/>
        </w:rPr>
        <w:t xml:space="preserve"> </w:t>
      </w:r>
      <w:r>
        <w:t>3</w:t>
      </w:r>
      <w:r>
        <w:rPr>
          <w:spacing w:val="22"/>
        </w:rPr>
        <w:t xml:space="preserve"> </w:t>
      </w:r>
      <w:r>
        <w:rPr>
          <w:spacing w:val="-1"/>
        </w:rPr>
        <w:t>CONTRACT</w:t>
      </w:r>
      <w:r>
        <w:t xml:space="preserve"> TO </w:t>
      </w:r>
      <w:r>
        <w:rPr>
          <w:spacing w:val="-1"/>
        </w:rPr>
        <w:t>SUPERSEDE</w:t>
      </w:r>
    </w:p>
    <w:p w:rsidR="00BC2140" w:rsidRDefault="00BC2140">
      <w:pPr>
        <w:spacing w:before="3"/>
        <w:rPr>
          <w:rFonts w:ascii="Times New Roman" w:eastAsia="Times New Roman" w:hAnsi="Times New Roman" w:cs="Times New Roman"/>
          <w:sz w:val="28"/>
          <w:szCs w:val="28"/>
        </w:rPr>
      </w:pPr>
    </w:p>
    <w:p w:rsidR="00BC2140" w:rsidRDefault="00E443F8">
      <w:pPr>
        <w:pStyle w:val="BodyText"/>
        <w:ind w:right="185"/>
      </w:pPr>
      <w:r>
        <w:rPr>
          <w:b/>
        </w:rPr>
        <w:t>Clause</w:t>
      </w:r>
      <w:r>
        <w:rPr>
          <w:b/>
          <w:spacing w:val="-1"/>
        </w:rPr>
        <w:t xml:space="preserve"> </w:t>
      </w:r>
      <w:r>
        <w:rPr>
          <w:b/>
        </w:rPr>
        <w:t>1:</w:t>
      </w:r>
      <w:r>
        <w:rPr>
          <w:b/>
          <w:spacing w:val="59"/>
        </w:rPr>
        <w:t xml:space="preserve"> </w:t>
      </w:r>
      <w:r>
        <w:rPr>
          <w:spacing w:val="-1"/>
        </w:rPr>
        <w:t>Exceptions</w:t>
      </w:r>
      <w:r>
        <w:t xml:space="preserve"> to</w:t>
      </w:r>
      <w:r>
        <w:rPr>
          <w:spacing w:val="-3"/>
        </w:rPr>
        <w:t xml:space="preserve"> </w:t>
      </w:r>
      <w:r>
        <w:t>these</w:t>
      </w:r>
      <w:r>
        <w:rPr>
          <w:spacing w:val="-2"/>
        </w:rPr>
        <w:t xml:space="preserve"> </w:t>
      </w:r>
      <w:r>
        <w:rPr>
          <w:spacing w:val="-1"/>
        </w:rPr>
        <w:t>rules,</w:t>
      </w:r>
      <w:r>
        <w:t xml:space="preserve"> </w:t>
      </w:r>
      <w:r>
        <w:rPr>
          <w:spacing w:val="-1"/>
        </w:rPr>
        <w:t>excluding fraudulent</w:t>
      </w:r>
      <w:r>
        <w:t xml:space="preserve"> </w:t>
      </w:r>
      <w:r>
        <w:rPr>
          <w:spacing w:val="-1"/>
        </w:rPr>
        <w:t>practices,</w:t>
      </w:r>
      <w:r>
        <w:rPr>
          <w:spacing w:val="2"/>
        </w:rPr>
        <w:t xml:space="preserve"> </w:t>
      </w:r>
      <w:r>
        <w:rPr>
          <w:spacing w:val="-1"/>
        </w:rPr>
        <w:t>can</w:t>
      </w:r>
      <w:r>
        <w:t xml:space="preserve"> </w:t>
      </w:r>
      <w:r>
        <w:rPr>
          <w:spacing w:val="1"/>
        </w:rPr>
        <w:t xml:space="preserve">be </w:t>
      </w:r>
      <w:r>
        <w:t>made</w:t>
      </w:r>
      <w:r>
        <w:rPr>
          <w:spacing w:val="-2"/>
        </w:rPr>
        <w:t xml:space="preserve"> </w:t>
      </w:r>
      <w:r>
        <w:rPr>
          <w:spacing w:val="2"/>
        </w:rPr>
        <w:t>by</w:t>
      </w:r>
      <w:r>
        <w:rPr>
          <w:spacing w:val="-5"/>
        </w:rPr>
        <w:t xml:space="preserve"> </w:t>
      </w:r>
      <w:r>
        <w:rPr>
          <w:spacing w:val="-1"/>
        </w:rPr>
        <w:t>mutual</w:t>
      </w:r>
      <w:r>
        <w:rPr>
          <w:spacing w:val="85"/>
        </w:rPr>
        <w:t xml:space="preserve"> </w:t>
      </w:r>
      <w:r>
        <w:rPr>
          <w:spacing w:val="-1"/>
        </w:rPr>
        <w:t>agreement</w:t>
      </w:r>
      <w:r>
        <w:t xml:space="preserve"> at time of</w:t>
      </w:r>
      <w:r>
        <w:rPr>
          <w:spacing w:val="-2"/>
        </w:rPr>
        <w:t xml:space="preserve"> </w:t>
      </w:r>
      <w:r>
        <w:t>sale.</w:t>
      </w:r>
    </w:p>
    <w:p w:rsidR="00BC2140" w:rsidRDefault="00BC2140">
      <w:pPr>
        <w:sectPr w:rsidR="00BC2140">
          <w:headerReference w:type="even" r:id="rId8"/>
          <w:pgSz w:w="12240" w:h="15840"/>
          <w:pgMar w:top="960" w:right="1540" w:bottom="280" w:left="1160" w:header="0" w:footer="0" w:gutter="0"/>
          <w:cols w:space="720"/>
        </w:sectPr>
      </w:pPr>
    </w:p>
    <w:p w:rsidR="00BC2140" w:rsidRDefault="000E01B2">
      <w:pPr>
        <w:rPr>
          <w:rFonts w:ascii="Times New Roman" w:eastAsia="Times New Roman" w:hAnsi="Times New Roman" w:cs="Times New Roman"/>
          <w:sz w:val="20"/>
          <w:szCs w:val="20"/>
        </w:rPr>
      </w:pPr>
      <w:r>
        <w:rPr>
          <w:noProof/>
        </w:rPr>
        <w:lastRenderedPageBreak/>
        <mc:AlternateContent>
          <mc:Choice Requires="wps">
            <w:drawing>
              <wp:anchor distT="0" distB="0" distL="114300" distR="114300" simplePos="0" relativeHeight="503315411" behindDoc="1" locked="0" layoutInCell="1" allowOverlap="1">
                <wp:simplePos x="0" y="0"/>
                <wp:positionH relativeFrom="page">
                  <wp:posOffset>658495</wp:posOffset>
                </wp:positionH>
                <wp:positionV relativeFrom="page">
                  <wp:posOffset>614680</wp:posOffset>
                </wp:positionV>
                <wp:extent cx="6684010" cy="11976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84010" cy="119761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408F" w:rsidRDefault="0091408F" w:rsidP="007E4284">
                            <w:pPr>
                              <w:spacing w:line="346" w:lineRule="exact"/>
                              <w:ind w:left="20"/>
                              <w:jc w:val="center"/>
                              <w:rPr>
                                <w:rFonts w:ascii="Times New Roman"/>
                                <w:b/>
                                <w:color w:val="7F7F7F" w:themeColor="text1" w:themeTint="80"/>
                                <w:sz w:val="32"/>
                              </w:rPr>
                            </w:pPr>
                          </w:p>
                          <w:p w:rsidR="0091408F" w:rsidRPr="007E4284" w:rsidRDefault="0091408F" w:rsidP="007E4284">
                            <w:pPr>
                              <w:spacing w:line="346" w:lineRule="exact"/>
                              <w:ind w:left="20"/>
                              <w:jc w:val="center"/>
                              <w:rPr>
                                <w:rFonts w:ascii="Times New Roman" w:eastAsia="Times New Roman" w:hAnsi="Times New Roman" w:cs="Times New Roman"/>
                                <w:color w:val="7F7F7F" w:themeColor="text1" w:themeTint="80"/>
                                <w:sz w:val="32"/>
                                <w:szCs w:val="32"/>
                              </w:rPr>
                            </w:pPr>
                            <w:r w:rsidRPr="007E4284">
                              <w:rPr>
                                <w:rFonts w:ascii="Times New Roman"/>
                                <w:b/>
                                <w:color w:val="7F7F7F" w:themeColor="text1" w:themeTint="80"/>
                                <w:sz w:val="32"/>
                              </w:rPr>
                              <w:t>The</w:t>
                            </w:r>
                            <w:r w:rsidRPr="007E4284">
                              <w:rPr>
                                <w:rFonts w:ascii="Times New Roman"/>
                                <w:b/>
                                <w:color w:val="7F7F7F" w:themeColor="text1" w:themeTint="80"/>
                                <w:spacing w:val="-13"/>
                                <w:sz w:val="32"/>
                              </w:rPr>
                              <w:t xml:space="preserve"> </w:t>
                            </w:r>
                            <w:r w:rsidRPr="007E4284">
                              <w:rPr>
                                <w:rFonts w:ascii="Times New Roman"/>
                                <w:b/>
                                <w:color w:val="7F7F7F" w:themeColor="text1" w:themeTint="80"/>
                                <w:sz w:val="32"/>
                              </w:rPr>
                              <w:t>Texas</w:t>
                            </w:r>
                            <w:r w:rsidRPr="007E4284">
                              <w:rPr>
                                <w:rFonts w:ascii="Times New Roman"/>
                                <w:b/>
                                <w:color w:val="7F7F7F" w:themeColor="text1" w:themeTint="80"/>
                                <w:spacing w:val="-12"/>
                                <w:sz w:val="32"/>
                              </w:rPr>
                              <w:t xml:space="preserve"> </w:t>
                            </w:r>
                            <w:r w:rsidRPr="007E4284">
                              <w:rPr>
                                <w:rFonts w:ascii="Times New Roman"/>
                                <w:b/>
                                <w:color w:val="7F7F7F" w:themeColor="text1" w:themeTint="80"/>
                                <w:spacing w:val="-1"/>
                                <w:sz w:val="32"/>
                              </w:rPr>
                              <w:t>Cotton</w:t>
                            </w:r>
                            <w:r w:rsidRPr="007E4284">
                              <w:rPr>
                                <w:rFonts w:ascii="Times New Roman"/>
                                <w:b/>
                                <w:color w:val="7F7F7F" w:themeColor="text1" w:themeTint="80"/>
                                <w:spacing w:val="-10"/>
                                <w:sz w:val="32"/>
                              </w:rPr>
                              <w:t xml:space="preserve"> </w:t>
                            </w:r>
                            <w:r w:rsidRPr="007E4284">
                              <w:rPr>
                                <w:rFonts w:ascii="Times New Roman"/>
                                <w:b/>
                                <w:color w:val="7F7F7F" w:themeColor="text1" w:themeTint="80"/>
                                <w:sz w:val="32"/>
                              </w:rPr>
                              <w:t>Association</w:t>
                            </w:r>
                            <w:r w:rsidRPr="007E4284">
                              <w:rPr>
                                <w:rFonts w:ascii="Times New Roman"/>
                                <w:b/>
                                <w:color w:val="7F7F7F" w:themeColor="text1" w:themeTint="80"/>
                                <w:spacing w:val="-13"/>
                                <w:sz w:val="32"/>
                              </w:rPr>
                              <w:t xml:space="preserve"> </w:t>
                            </w:r>
                            <w:r w:rsidRPr="007E4284">
                              <w:rPr>
                                <w:rFonts w:ascii="Times New Roman"/>
                                <w:b/>
                                <w:color w:val="7F7F7F" w:themeColor="text1" w:themeTint="80"/>
                                <w:sz w:val="32"/>
                              </w:rPr>
                              <w:t>Rules</w:t>
                            </w:r>
                          </w:p>
                          <w:p w:rsidR="0091408F" w:rsidRPr="007E4284" w:rsidRDefault="0091408F" w:rsidP="007E4284">
                            <w:pPr>
                              <w:jc w:val="center"/>
                              <w:rPr>
                                <w:rFonts w:ascii="Times New Roman" w:eastAsia="Times New Roman" w:hAnsi="Times New Roman" w:cs="Times New Roman"/>
                                <w:b/>
                                <w:sz w:val="32"/>
                                <w:szCs w:val="32"/>
                              </w:rPr>
                            </w:pPr>
                            <w:r w:rsidRPr="003D266A">
                              <w:rPr>
                                <w:rFonts w:ascii="Times New Roman" w:eastAsia="Times New Roman" w:hAnsi="Times New Roman" w:cs="Times New Roman"/>
                                <w:b/>
                                <w:sz w:val="32"/>
                                <w:szCs w:val="32"/>
                                <w:highlight w:val="lightGray"/>
                              </w:rPr>
                              <w:t>S E C T I O N  IV</w:t>
                            </w:r>
                          </w:p>
                          <w:p w:rsidR="0091408F" w:rsidRDefault="0091408F" w:rsidP="007E4284">
                            <w:pPr>
                              <w:jc w:val="center"/>
                              <w:rPr>
                                <w:rFonts w:ascii="Times New Roman" w:eastAsia="Times New Roman" w:hAnsi="Times New Roman" w:cs="Times New Roman"/>
                                <w:sz w:val="32"/>
                                <w:szCs w:val="32"/>
                              </w:rPr>
                            </w:pPr>
                            <w:r>
                              <w:rPr>
                                <w:rFonts w:ascii="Times New Roman"/>
                                <w:b/>
                                <w:sz w:val="32"/>
                              </w:rPr>
                              <w:t>PRIMARY</w:t>
                            </w:r>
                            <w:r>
                              <w:rPr>
                                <w:rFonts w:ascii="Times New Roman"/>
                                <w:b/>
                                <w:spacing w:val="-24"/>
                                <w:sz w:val="32"/>
                              </w:rPr>
                              <w:t xml:space="preserve"> </w:t>
                            </w:r>
                            <w:r>
                              <w:rPr>
                                <w:rFonts w:ascii="Times New Roman"/>
                                <w:b/>
                                <w:sz w:val="32"/>
                              </w:rPr>
                              <w:t>MARKETING</w:t>
                            </w:r>
                            <w:r>
                              <w:rPr>
                                <w:rFonts w:ascii="Times New Roman"/>
                                <w:b/>
                                <w:spacing w:val="-26"/>
                                <w:sz w:val="32"/>
                              </w:rPr>
                              <w:t xml:space="preserve"> </w:t>
                            </w:r>
                            <w:r>
                              <w:rPr>
                                <w:rFonts w:ascii="Times New Roman"/>
                                <w:b/>
                                <w:sz w:val="32"/>
                              </w:rPr>
                              <w:t>RULES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1.85pt;margin-top:48.4pt;width:526.3pt;height:94.3pt;z-index:-10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" filled="f" strokeweight=".14pt">
                <v:path arrowok="t"/>
                <v:textbox inset="0,0,0,0">
                  <w:txbxContent>
                    <w:p w:rsidR="0091408F" w:rsidRDefault="0091408F" w:rsidP="007E4284">
                      <w:pPr>
                        <w:spacing w:line="346" w:lineRule="exact"/>
                        <w:ind w:left="20"/>
                        <w:jc w:val="center"/>
                        <w:rPr>
                          <w:rFonts w:ascii="Times New Roman"/>
                          <w:b/>
                          <w:color w:val="7F7F7F" w:themeColor="text1" w:themeTint="80"/>
                          <w:sz w:val="32"/>
                        </w:rPr>
                      </w:pPr>
                    </w:p>
                    <w:p w:rsidR="0091408F" w:rsidRPr="007E4284" w:rsidRDefault="0091408F" w:rsidP="007E4284">
                      <w:pPr>
                        <w:spacing w:line="346" w:lineRule="exact"/>
                        <w:ind w:left="20"/>
                        <w:jc w:val="center"/>
                        <w:rPr>
                          <w:rFonts w:ascii="Times New Roman" w:eastAsia="Times New Roman" w:hAnsi="Times New Roman" w:cs="Times New Roman"/>
                          <w:color w:val="7F7F7F" w:themeColor="text1" w:themeTint="80"/>
                          <w:sz w:val="32"/>
                          <w:szCs w:val="32"/>
                        </w:rPr>
                      </w:pPr>
                      <w:r w:rsidRPr="007E4284">
                        <w:rPr>
                          <w:rFonts w:ascii="Times New Roman"/>
                          <w:b/>
                          <w:color w:val="7F7F7F" w:themeColor="text1" w:themeTint="80"/>
                          <w:sz w:val="32"/>
                        </w:rPr>
                        <w:t>The</w:t>
                      </w:r>
                      <w:r w:rsidRPr="007E4284">
                        <w:rPr>
                          <w:rFonts w:ascii="Times New Roman"/>
                          <w:b/>
                          <w:color w:val="7F7F7F" w:themeColor="text1" w:themeTint="80"/>
                          <w:spacing w:val="-13"/>
                          <w:sz w:val="32"/>
                        </w:rPr>
                        <w:t xml:space="preserve"> </w:t>
                      </w:r>
                      <w:r w:rsidRPr="007E4284">
                        <w:rPr>
                          <w:rFonts w:ascii="Times New Roman"/>
                          <w:b/>
                          <w:color w:val="7F7F7F" w:themeColor="text1" w:themeTint="80"/>
                          <w:sz w:val="32"/>
                        </w:rPr>
                        <w:t>Texas</w:t>
                      </w:r>
                      <w:r w:rsidRPr="007E4284">
                        <w:rPr>
                          <w:rFonts w:ascii="Times New Roman"/>
                          <w:b/>
                          <w:color w:val="7F7F7F" w:themeColor="text1" w:themeTint="80"/>
                          <w:spacing w:val="-12"/>
                          <w:sz w:val="32"/>
                        </w:rPr>
                        <w:t xml:space="preserve"> </w:t>
                      </w:r>
                      <w:r w:rsidRPr="007E4284">
                        <w:rPr>
                          <w:rFonts w:ascii="Times New Roman"/>
                          <w:b/>
                          <w:color w:val="7F7F7F" w:themeColor="text1" w:themeTint="80"/>
                          <w:spacing w:val="-1"/>
                          <w:sz w:val="32"/>
                        </w:rPr>
                        <w:t>Cotton</w:t>
                      </w:r>
                      <w:r w:rsidRPr="007E4284">
                        <w:rPr>
                          <w:rFonts w:ascii="Times New Roman"/>
                          <w:b/>
                          <w:color w:val="7F7F7F" w:themeColor="text1" w:themeTint="80"/>
                          <w:spacing w:val="-10"/>
                          <w:sz w:val="32"/>
                        </w:rPr>
                        <w:t xml:space="preserve"> </w:t>
                      </w:r>
                      <w:r w:rsidRPr="007E4284">
                        <w:rPr>
                          <w:rFonts w:ascii="Times New Roman"/>
                          <w:b/>
                          <w:color w:val="7F7F7F" w:themeColor="text1" w:themeTint="80"/>
                          <w:sz w:val="32"/>
                        </w:rPr>
                        <w:t>Association</w:t>
                      </w:r>
                      <w:r w:rsidRPr="007E4284">
                        <w:rPr>
                          <w:rFonts w:ascii="Times New Roman"/>
                          <w:b/>
                          <w:color w:val="7F7F7F" w:themeColor="text1" w:themeTint="80"/>
                          <w:spacing w:val="-13"/>
                          <w:sz w:val="32"/>
                        </w:rPr>
                        <w:t xml:space="preserve"> </w:t>
                      </w:r>
                      <w:r w:rsidRPr="007E4284">
                        <w:rPr>
                          <w:rFonts w:ascii="Times New Roman"/>
                          <w:b/>
                          <w:color w:val="7F7F7F" w:themeColor="text1" w:themeTint="80"/>
                          <w:sz w:val="32"/>
                        </w:rPr>
                        <w:t>Rules</w:t>
                      </w:r>
                    </w:p>
                    <w:p w:rsidR="0091408F" w:rsidRPr="007E4284" w:rsidRDefault="0091408F" w:rsidP="007E4284">
                      <w:pPr>
                        <w:jc w:val="center"/>
                        <w:rPr>
                          <w:rFonts w:ascii="Times New Roman" w:eastAsia="Times New Roman" w:hAnsi="Times New Roman" w:cs="Times New Roman"/>
                          <w:b/>
                          <w:sz w:val="32"/>
                          <w:szCs w:val="32"/>
                        </w:rPr>
                      </w:pPr>
                      <w:r w:rsidRPr="003D266A">
                        <w:rPr>
                          <w:rFonts w:ascii="Times New Roman" w:eastAsia="Times New Roman" w:hAnsi="Times New Roman" w:cs="Times New Roman"/>
                          <w:b/>
                          <w:sz w:val="32"/>
                          <w:szCs w:val="32"/>
                          <w:highlight w:val="lightGray"/>
                        </w:rPr>
                        <w:t>S E C T I O N  IV</w:t>
                      </w:r>
                    </w:p>
                    <w:p w:rsidR="0091408F" w:rsidRDefault="0091408F" w:rsidP="007E4284">
                      <w:pPr>
                        <w:jc w:val="center"/>
                        <w:rPr>
                          <w:rFonts w:ascii="Times New Roman" w:eastAsia="Times New Roman" w:hAnsi="Times New Roman" w:cs="Times New Roman"/>
                          <w:sz w:val="32"/>
                          <w:szCs w:val="32"/>
                        </w:rPr>
                      </w:pPr>
                      <w:r>
                        <w:rPr>
                          <w:rFonts w:ascii="Times New Roman"/>
                          <w:b/>
                          <w:sz w:val="32"/>
                        </w:rPr>
                        <w:t>PRIMARY</w:t>
                      </w:r>
                      <w:r>
                        <w:rPr>
                          <w:rFonts w:ascii="Times New Roman"/>
                          <w:b/>
                          <w:spacing w:val="-24"/>
                          <w:sz w:val="32"/>
                        </w:rPr>
                        <w:t xml:space="preserve"> </w:t>
                      </w:r>
                      <w:r>
                        <w:rPr>
                          <w:rFonts w:ascii="Times New Roman"/>
                          <w:b/>
                          <w:sz w:val="32"/>
                        </w:rPr>
                        <w:t>MARKETING</w:t>
                      </w:r>
                      <w:r>
                        <w:rPr>
                          <w:rFonts w:ascii="Times New Roman"/>
                          <w:b/>
                          <w:spacing w:val="-26"/>
                          <w:sz w:val="32"/>
                        </w:rPr>
                        <w:t xml:space="preserve"> </w:t>
                      </w:r>
                      <w:r>
                        <w:rPr>
                          <w:rFonts w:ascii="Times New Roman"/>
                          <w:b/>
                          <w:sz w:val="32"/>
                        </w:rPr>
                        <w:t>RULES</w:t>
                      </w:r>
                    </w:p>
                  </w:txbxContent>
                </v:textbox>
                <w10:wrap anchorx="page" anchory="page"/>
              </v:shape>
            </w:pict>
          </mc:Fallback>
        </mc:AlternateContent>
      </w:r>
    </w:p>
    <w:p w:rsidR="00BC2140" w:rsidRDefault="00BC2140">
      <w:pPr>
        <w:rPr>
          <w:rFonts w:ascii="Times New Roman" w:eastAsia="Times New Roman" w:hAnsi="Times New Roman" w:cs="Times New Roman"/>
          <w:sz w:val="20"/>
          <w:szCs w:val="20"/>
        </w:rPr>
      </w:pPr>
    </w:p>
    <w:p w:rsidR="00BC2140" w:rsidRDefault="00BC2140">
      <w:pPr>
        <w:rPr>
          <w:rFonts w:ascii="Times New Roman" w:eastAsia="Times New Roman" w:hAnsi="Times New Roman" w:cs="Times New Roman"/>
          <w:sz w:val="20"/>
          <w:szCs w:val="20"/>
        </w:rPr>
      </w:pPr>
    </w:p>
    <w:p w:rsidR="00BC2140" w:rsidRDefault="00BC2140">
      <w:pPr>
        <w:rPr>
          <w:rFonts w:ascii="Times New Roman" w:eastAsia="Times New Roman" w:hAnsi="Times New Roman" w:cs="Times New Roman"/>
          <w:sz w:val="20"/>
          <w:szCs w:val="20"/>
        </w:rPr>
      </w:pPr>
    </w:p>
    <w:p w:rsidR="00BC2140" w:rsidRDefault="00E443F8">
      <w:pPr>
        <w:pStyle w:val="Heading1"/>
        <w:spacing w:before="182"/>
        <w:ind w:left="4147" w:right="4144" w:firstLine="3"/>
        <w:jc w:val="center"/>
        <w:rPr>
          <w:b w:val="0"/>
          <w:bCs w:val="0"/>
        </w:rPr>
      </w:pPr>
      <w:r>
        <w:rPr>
          <w:spacing w:val="-1"/>
        </w:rPr>
        <w:t>RULE</w:t>
      </w:r>
      <w:r>
        <w:rPr>
          <w:spacing w:val="1"/>
        </w:rPr>
        <w:t xml:space="preserve"> </w:t>
      </w:r>
      <w:r>
        <w:t>1</w:t>
      </w:r>
      <w:r>
        <w:rPr>
          <w:spacing w:val="22"/>
        </w:rPr>
        <w:t xml:space="preserve"> </w:t>
      </w:r>
      <w:r>
        <w:rPr>
          <w:spacing w:val="-1"/>
        </w:rPr>
        <w:t>RESPONSIBILITY</w:t>
      </w:r>
    </w:p>
    <w:p w:rsidR="00BC2140" w:rsidRDefault="00BC2140">
      <w:pPr>
        <w:spacing w:before="6"/>
        <w:rPr>
          <w:rFonts w:ascii="Times New Roman" w:eastAsia="Times New Roman" w:hAnsi="Times New Roman" w:cs="Times New Roman"/>
          <w:sz w:val="23"/>
          <w:szCs w:val="23"/>
        </w:rPr>
      </w:pPr>
    </w:p>
    <w:p w:rsidR="00BC2140" w:rsidRDefault="00E443F8">
      <w:pPr>
        <w:pStyle w:val="BodyText"/>
        <w:ind w:left="707" w:right="872"/>
      </w:pPr>
      <w:r>
        <w:rPr>
          <w:b/>
        </w:rPr>
        <w:t>Clause</w:t>
      </w:r>
      <w:r>
        <w:rPr>
          <w:b/>
          <w:spacing w:val="-1"/>
        </w:rPr>
        <w:t xml:space="preserve"> </w:t>
      </w:r>
      <w:r>
        <w:rPr>
          <w:b/>
        </w:rPr>
        <w:t>1:</w:t>
      </w:r>
      <w:r>
        <w:rPr>
          <w:b/>
          <w:spacing w:val="59"/>
        </w:rPr>
        <w:t xml:space="preserve"> </w:t>
      </w:r>
      <w:r>
        <w:rPr>
          <w:b/>
          <w:spacing w:val="-1"/>
        </w:rPr>
        <w:t>Primary</w:t>
      </w:r>
      <w:r>
        <w:rPr>
          <w:b/>
          <w:spacing w:val="2"/>
        </w:rPr>
        <w:t xml:space="preserve"> </w:t>
      </w:r>
      <w:r>
        <w:rPr>
          <w:b/>
          <w:spacing w:val="-1"/>
        </w:rPr>
        <w:t>Marketing</w:t>
      </w:r>
      <w:r>
        <w:rPr>
          <w:b/>
        </w:rPr>
        <w:t xml:space="preserve"> </w:t>
      </w:r>
      <w:r>
        <w:rPr>
          <w:b/>
          <w:spacing w:val="-1"/>
        </w:rPr>
        <w:t>Members</w:t>
      </w:r>
      <w:r>
        <w:rPr>
          <w:spacing w:val="-1"/>
        </w:rPr>
        <w:t>,</w:t>
      </w:r>
      <w:r>
        <w:t xml:space="preserve"> whether </w:t>
      </w:r>
      <w:r>
        <w:rPr>
          <w:spacing w:val="-1"/>
        </w:rPr>
        <w:t>members</w:t>
      </w:r>
      <w:r>
        <w:t xml:space="preserve"> </w:t>
      </w:r>
      <w:r>
        <w:rPr>
          <w:spacing w:val="1"/>
        </w:rPr>
        <w:t>or</w:t>
      </w:r>
      <w:r>
        <w:t xml:space="preserve"> not, if they</w:t>
      </w:r>
      <w:r>
        <w:rPr>
          <w:spacing w:val="-3"/>
        </w:rPr>
        <w:t xml:space="preserve"> </w:t>
      </w:r>
      <w:r>
        <w:t>trade</w:t>
      </w:r>
      <w:r>
        <w:rPr>
          <w:spacing w:val="-1"/>
        </w:rPr>
        <w:t xml:space="preserve"> </w:t>
      </w:r>
      <w:r>
        <w:t>under</w:t>
      </w:r>
      <w:r>
        <w:rPr>
          <w:spacing w:val="1"/>
        </w:rPr>
        <w:t xml:space="preserve"> </w:t>
      </w:r>
      <w:r>
        <w:t>TCA</w:t>
      </w:r>
      <w:r>
        <w:rPr>
          <w:spacing w:val="41"/>
        </w:rPr>
        <w:t xml:space="preserve"> </w:t>
      </w:r>
      <w:r>
        <w:t>Rules</w:t>
      </w:r>
      <w:r>
        <w:rPr>
          <w:spacing w:val="-1"/>
        </w:rPr>
        <w:t xml:space="preserve"> </w:t>
      </w:r>
      <w:r>
        <w:t>shall be</w:t>
      </w:r>
      <w:r>
        <w:rPr>
          <w:spacing w:val="-1"/>
        </w:rPr>
        <w:t xml:space="preserve"> subject</w:t>
      </w:r>
      <w:r>
        <w:t xml:space="preserve"> to these</w:t>
      </w:r>
      <w:r>
        <w:rPr>
          <w:spacing w:val="-2"/>
        </w:rPr>
        <w:t xml:space="preserve"> </w:t>
      </w:r>
      <w:r>
        <w:t xml:space="preserve">Rules, </w:t>
      </w:r>
      <w:r>
        <w:rPr>
          <w:spacing w:val="-1"/>
        </w:rPr>
        <w:t>Arbitrations</w:t>
      </w:r>
      <w:r>
        <w:rPr>
          <w:spacing w:val="2"/>
        </w:rPr>
        <w:t xml:space="preserve"> </w:t>
      </w:r>
      <w:r>
        <w:rPr>
          <w:spacing w:val="-1"/>
        </w:rPr>
        <w:t>and</w:t>
      </w:r>
      <w:r>
        <w:t xml:space="preserve"> </w:t>
      </w:r>
      <w:r>
        <w:rPr>
          <w:spacing w:val="-1"/>
        </w:rPr>
        <w:t>Appeals.</w:t>
      </w:r>
      <w:r>
        <w:rPr>
          <w:spacing w:val="1"/>
        </w:rPr>
        <w:t xml:space="preserve"> </w:t>
      </w:r>
      <w:r>
        <w:t xml:space="preserve">Unless </w:t>
      </w:r>
      <w:r>
        <w:rPr>
          <w:spacing w:val="-1"/>
        </w:rPr>
        <w:t>written</w:t>
      </w:r>
      <w:r>
        <w:t xml:space="preserve"> </w:t>
      </w:r>
      <w:r>
        <w:rPr>
          <w:spacing w:val="-1"/>
        </w:rPr>
        <w:t>contracts</w:t>
      </w:r>
      <w:r>
        <w:t xml:space="preserve"> or</w:t>
      </w:r>
      <w:r>
        <w:rPr>
          <w:spacing w:val="67"/>
        </w:rPr>
        <w:t xml:space="preserve"> </w:t>
      </w:r>
      <w:r>
        <w:rPr>
          <w:spacing w:val="-1"/>
        </w:rPr>
        <w:t>confirmations,</w:t>
      </w:r>
      <w:r>
        <w:t xml:space="preserve"> </w:t>
      </w:r>
      <w:r>
        <w:rPr>
          <w:spacing w:val="-1"/>
        </w:rPr>
        <w:t>signed</w:t>
      </w:r>
      <w:r>
        <w:t xml:space="preserve"> </w:t>
      </w:r>
      <w:r>
        <w:rPr>
          <w:spacing w:val="2"/>
        </w:rPr>
        <w:t>by</w:t>
      </w:r>
      <w:r>
        <w:rPr>
          <w:spacing w:val="-3"/>
        </w:rPr>
        <w:t xml:space="preserve"> </w:t>
      </w:r>
      <w:r>
        <w:t xml:space="preserve">both </w:t>
      </w:r>
      <w:r>
        <w:rPr>
          <w:spacing w:val="-1"/>
        </w:rPr>
        <w:t>buyer</w:t>
      </w:r>
      <w:r>
        <w:t xml:space="preserve"> </w:t>
      </w:r>
      <w:r>
        <w:rPr>
          <w:spacing w:val="-1"/>
        </w:rPr>
        <w:t>and</w:t>
      </w:r>
      <w:r>
        <w:t xml:space="preserve"> </w:t>
      </w:r>
      <w:r>
        <w:rPr>
          <w:spacing w:val="-1"/>
        </w:rPr>
        <w:t>seller,</w:t>
      </w:r>
      <w:r>
        <w:t xml:space="preserve"> state </w:t>
      </w:r>
      <w:r>
        <w:rPr>
          <w:spacing w:val="-1"/>
        </w:rPr>
        <w:t>that</w:t>
      </w:r>
      <w:r>
        <w:t xml:space="preserve"> TCA </w:t>
      </w:r>
      <w:r>
        <w:rPr>
          <w:spacing w:val="-1"/>
        </w:rPr>
        <w:t>Rules</w:t>
      </w:r>
      <w:r>
        <w:t xml:space="preserve"> </w:t>
      </w:r>
      <w:r>
        <w:rPr>
          <w:spacing w:val="-1"/>
        </w:rPr>
        <w:t>apply,</w:t>
      </w:r>
      <w:r>
        <w:rPr>
          <w:spacing w:val="2"/>
        </w:rPr>
        <w:t xml:space="preserve"> </w:t>
      </w:r>
      <w:r>
        <w:t xml:space="preserve">this </w:t>
      </w:r>
      <w:r>
        <w:rPr>
          <w:spacing w:val="-1"/>
        </w:rPr>
        <w:t>clause</w:t>
      </w:r>
      <w:r>
        <w:t xml:space="preserve"> is not</w:t>
      </w:r>
      <w:r>
        <w:rPr>
          <w:spacing w:val="84"/>
        </w:rPr>
        <w:t xml:space="preserve"> </w:t>
      </w:r>
      <w:r>
        <w:rPr>
          <w:spacing w:val="-1"/>
        </w:rPr>
        <w:t>enforceable</w:t>
      </w:r>
      <w:r>
        <w:rPr>
          <w:spacing w:val="1"/>
        </w:rPr>
        <w:t xml:space="preserve"> </w:t>
      </w:r>
      <w:r>
        <w:rPr>
          <w:spacing w:val="-1"/>
        </w:rPr>
        <w:t>against</w:t>
      </w:r>
      <w:r>
        <w:t xml:space="preserve"> non-members.</w:t>
      </w:r>
    </w:p>
    <w:p w:rsidR="00BC2140" w:rsidRDefault="00BC2140">
      <w:pPr>
        <w:rPr>
          <w:rFonts w:ascii="Times New Roman" w:eastAsia="Times New Roman" w:hAnsi="Times New Roman" w:cs="Times New Roman"/>
          <w:sz w:val="24"/>
          <w:szCs w:val="24"/>
        </w:rPr>
      </w:pPr>
    </w:p>
    <w:p w:rsidR="00BC2140" w:rsidRDefault="00BC2140">
      <w:pPr>
        <w:rPr>
          <w:rFonts w:ascii="Times New Roman" w:eastAsia="Times New Roman" w:hAnsi="Times New Roman" w:cs="Times New Roman"/>
          <w:sz w:val="24"/>
          <w:szCs w:val="24"/>
        </w:rPr>
      </w:pPr>
    </w:p>
    <w:p w:rsidR="00BC2140" w:rsidRDefault="00E443F8">
      <w:pPr>
        <w:pStyle w:val="BodyText"/>
        <w:ind w:left="707" w:right="732"/>
      </w:pPr>
      <w:r>
        <w:rPr>
          <w:b/>
        </w:rPr>
        <w:t>Clause</w:t>
      </w:r>
      <w:r>
        <w:rPr>
          <w:b/>
          <w:spacing w:val="-1"/>
        </w:rPr>
        <w:t xml:space="preserve"> </w:t>
      </w:r>
      <w:r>
        <w:rPr>
          <w:b/>
        </w:rPr>
        <w:t>2:</w:t>
      </w:r>
      <w:r>
        <w:rPr>
          <w:b/>
          <w:spacing w:val="59"/>
        </w:rPr>
        <w:t xml:space="preserve"> </w:t>
      </w:r>
      <w:r>
        <w:rPr>
          <w:b/>
          <w:spacing w:val="-1"/>
        </w:rPr>
        <w:t>Agreements</w:t>
      </w:r>
      <w:r>
        <w:rPr>
          <w:b/>
        </w:rPr>
        <w:t xml:space="preserve"> for</w:t>
      </w:r>
      <w:r>
        <w:rPr>
          <w:b/>
          <w:spacing w:val="-1"/>
        </w:rPr>
        <w:t xml:space="preserve"> </w:t>
      </w:r>
      <w:r>
        <w:rPr>
          <w:b/>
        </w:rPr>
        <w:t xml:space="preserve">a </w:t>
      </w:r>
      <w:r>
        <w:rPr>
          <w:b/>
          <w:spacing w:val="-1"/>
        </w:rPr>
        <w:t>Primary</w:t>
      </w:r>
      <w:r>
        <w:rPr>
          <w:b/>
          <w:spacing w:val="2"/>
        </w:rPr>
        <w:t xml:space="preserve"> </w:t>
      </w:r>
      <w:r>
        <w:rPr>
          <w:b/>
          <w:spacing w:val="-1"/>
        </w:rPr>
        <w:t>Marketing</w:t>
      </w:r>
      <w:r>
        <w:rPr>
          <w:b/>
        </w:rPr>
        <w:t xml:space="preserve"> </w:t>
      </w:r>
      <w:r>
        <w:rPr>
          <w:b/>
          <w:spacing w:val="-1"/>
        </w:rPr>
        <w:t>Member</w:t>
      </w:r>
      <w:r>
        <w:rPr>
          <w:b/>
          <w:spacing w:val="2"/>
        </w:rPr>
        <w:t xml:space="preserve"> </w:t>
      </w:r>
      <w:r>
        <w:t>to</w:t>
      </w:r>
      <w:r>
        <w:rPr>
          <w:spacing w:val="2"/>
        </w:rPr>
        <w:t xml:space="preserve"> </w:t>
      </w:r>
      <w:r>
        <w:rPr>
          <w:spacing w:val="-1"/>
        </w:rPr>
        <w:t>represent</w:t>
      </w:r>
      <w:r>
        <w:t xml:space="preserve"> a</w:t>
      </w:r>
      <w:r>
        <w:rPr>
          <w:spacing w:val="1"/>
        </w:rPr>
        <w:t xml:space="preserve"> </w:t>
      </w:r>
      <w:r>
        <w:t xml:space="preserve">mill, </w:t>
      </w:r>
      <w:r>
        <w:rPr>
          <w:spacing w:val="-1"/>
        </w:rPr>
        <w:t>merchant,</w:t>
      </w:r>
      <w:r>
        <w:rPr>
          <w:spacing w:val="59"/>
        </w:rPr>
        <w:t xml:space="preserve"> </w:t>
      </w:r>
      <w:r>
        <w:rPr>
          <w:spacing w:val="-1"/>
        </w:rPr>
        <w:t>shipper,</w:t>
      </w:r>
      <w:r>
        <w:t xml:space="preserve"> or</w:t>
      </w:r>
      <w:r>
        <w:rPr>
          <w:spacing w:val="-2"/>
        </w:rPr>
        <w:t xml:space="preserve"> </w:t>
      </w:r>
      <w:r>
        <w:t>other</w:t>
      </w:r>
      <w:r>
        <w:rPr>
          <w:spacing w:val="-2"/>
        </w:rPr>
        <w:t xml:space="preserve"> </w:t>
      </w:r>
      <w:r>
        <w:t xml:space="preserve">principal should be in </w:t>
      </w:r>
      <w:r>
        <w:rPr>
          <w:spacing w:val="-1"/>
        </w:rPr>
        <w:t>writing</w:t>
      </w:r>
      <w:r>
        <w:rPr>
          <w:spacing w:val="-2"/>
        </w:rPr>
        <w:t xml:space="preserve"> </w:t>
      </w:r>
      <w:r>
        <w:t xml:space="preserve">and should </w:t>
      </w:r>
      <w:r>
        <w:rPr>
          <w:spacing w:val="-1"/>
        </w:rPr>
        <w:t>state</w:t>
      </w:r>
      <w:r>
        <w:t xml:space="preserve"> the</w:t>
      </w:r>
      <w:r>
        <w:rPr>
          <w:spacing w:val="-1"/>
        </w:rPr>
        <w:t xml:space="preserve"> term</w:t>
      </w:r>
      <w:r>
        <w:t xml:space="preserve"> of</w:t>
      </w:r>
      <w:r>
        <w:rPr>
          <w:spacing w:val="1"/>
        </w:rPr>
        <w:t xml:space="preserve"> </w:t>
      </w:r>
      <w:r>
        <w:t xml:space="preserve">the </w:t>
      </w:r>
      <w:r>
        <w:rPr>
          <w:spacing w:val="-1"/>
        </w:rPr>
        <w:t>agreement,</w:t>
      </w:r>
      <w:r>
        <w:t xml:space="preserve"> the</w:t>
      </w:r>
      <w:r>
        <w:rPr>
          <w:spacing w:val="53"/>
        </w:rPr>
        <w:t xml:space="preserve"> </w:t>
      </w:r>
      <w:r>
        <w:rPr>
          <w:spacing w:val="-1"/>
        </w:rPr>
        <w:t>basic</w:t>
      </w:r>
      <w:r>
        <w:t xml:space="preserve"> </w:t>
      </w:r>
      <w:r>
        <w:rPr>
          <w:spacing w:val="-1"/>
        </w:rPr>
        <w:t>responsibilities</w:t>
      </w:r>
      <w:r>
        <w:t xml:space="preserve"> </w:t>
      </w:r>
      <w:r>
        <w:rPr>
          <w:spacing w:val="-1"/>
        </w:rPr>
        <w:t>and</w:t>
      </w:r>
      <w:r>
        <w:t xml:space="preserve"> the </w:t>
      </w:r>
      <w:r>
        <w:rPr>
          <w:spacing w:val="-1"/>
        </w:rPr>
        <w:t>commission</w:t>
      </w:r>
      <w:r>
        <w:t xml:space="preserve"> or </w:t>
      </w:r>
      <w:r>
        <w:rPr>
          <w:spacing w:val="-1"/>
        </w:rPr>
        <w:t xml:space="preserve">fee </w:t>
      </w:r>
      <w:r>
        <w:t>to</w:t>
      </w:r>
      <w:r>
        <w:rPr>
          <w:spacing w:val="2"/>
        </w:rPr>
        <w:t xml:space="preserve"> </w:t>
      </w:r>
      <w:r>
        <w:t>be</w:t>
      </w:r>
      <w:r>
        <w:rPr>
          <w:spacing w:val="-1"/>
        </w:rPr>
        <w:t xml:space="preserve"> paid</w:t>
      </w:r>
      <w:r>
        <w:t xml:space="preserve"> for</w:t>
      </w:r>
      <w:r>
        <w:rPr>
          <w:spacing w:val="-1"/>
        </w:rPr>
        <w:t xml:space="preserve"> </w:t>
      </w:r>
      <w:r>
        <w:t xml:space="preserve">those services. </w:t>
      </w:r>
      <w:r>
        <w:rPr>
          <w:spacing w:val="2"/>
        </w:rPr>
        <w:t xml:space="preserve"> </w:t>
      </w:r>
      <w:r>
        <w:rPr>
          <w:spacing w:val="-2"/>
        </w:rPr>
        <w:t>If</w:t>
      </w:r>
      <w:r>
        <w:t xml:space="preserve"> no </w:t>
      </w:r>
      <w:r>
        <w:rPr>
          <w:spacing w:val="-1"/>
        </w:rPr>
        <w:t>written</w:t>
      </w:r>
      <w:r>
        <w:rPr>
          <w:spacing w:val="73"/>
        </w:rPr>
        <w:t xml:space="preserve"> </w:t>
      </w:r>
      <w:r>
        <w:rPr>
          <w:spacing w:val="-1"/>
        </w:rPr>
        <w:t>agreement</w:t>
      </w:r>
      <w:r>
        <w:t xml:space="preserve"> exists, it shall</w:t>
      </w:r>
      <w:r>
        <w:rPr>
          <w:spacing w:val="-3"/>
        </w:rPr>
        <w:t xml:space="preserve"> </w:t>
      </w:r>
      <w:r>
        <w:t>be</w:t>
      </w:r>
      <w:r>
        <w:rPr>
          <w:spacing w:val="-1"/>
        </w:rPr>
        <w:t xml:space="preserve"> understood</w:t>
      </w:r>
      <w:r>
        <w:t xml:space="preserve"> that </w:t>
      </w:r>
      <w:r>
        <w:rPr>
          <w:spacing w:val="-1"/>
        </w:rPr>
        <w:t>verbal</w:t>
      </w:r>
      <w:r>
        <w:rPr>
          <w:spacing w:val="2"/>
        </w:rPr>
        <w:t xml:space="preserve"> </w:t>
      </w:r>
      <w:r>
        <w:rPr>
          <w:spacing w:val="-1"/>
        </w:rPr>
        <w:t>agreements</w:t>
      </w:r>
      <w:r>
        <w:t xml:space="preserve"> </w:t>
      </w:r>
      <w:r>
        <w:rPr>
          <w:spacing w:val="-1"/>
        </w:rPr>
        <w:t>are,</w:t>
      </w:r>
      <w:r>
        <w:rPr>
          <w:spacing w:val="2"/>
        </w:rPr>
        <w:t xml:space="preserve"> </w:t>
      </w:r>
      <w:r>
        <w:t>for</w:t>
      </w:r>
      <w:r>
        <w:rPr>
          <w:spacing w:val="-2"/>
        </w:rPr>
        <w:t xml:space="preserve"> </w:t>
      </w:r>
      <w:r>
        <w:t>the purposes of</w:t>
      </w:r>
      <w:r>
        <w:rPr>
          <w:spacing w:val="-2"/>
        </w:rPr>
        <w:t xml:space="preserve"> </w:t>
      </w:r>
      <w:r>
        <w:t>these</w:t>
      </w:r>
      <w:r>
        <w:rPr>
          <w:spacing w:val="65"/>
        </w:rPr>
        <w:t xml:space="preserve"> </w:t>
      </w:r>
      <w:r>
        <w:t xml:space="preserve">Rules, </w:t>
      </w:r>
      <w:r>
        <w:rPr>
          <w:spacing w:val="-1"/>
        </w:rPr>
        <w:t xml:space="preserve">for </w:t>
      </w:r>
      <w:r>
        <w:t xml:space="preserve">the </w:t>
      </w:r>
      <w:r>
        <w:rPr>
          <w:spacing w:val="-1"/>
        </w:rPr>
        <w:t>current</w:t>
      </w:r>
      <w:r>
        <w:t xml:space="preserve"> season </w:t>
      </w:r>
      <w:r>
        <w:rPr>
          <w:spacing w:val="-1"/>
        </w:rPr>
        <w:t>only.</w:t>
      </w:r>
      <w:r>
        <w:t xml:space="preserve">  At </w:t>
      </w:r>
      <w:r>
        <w:rPr>
          <w:spacing w:val="-1"/>
        </w:rPr>
        <w:t>all</w:t>
      </w:r>
      <w:r>
        <w:t xml:space="preserve"> times the Primary</w:t>
      </w:r>
      <w:r>
        <w:rPr>
          <w:spacing w:val="-5"/>
        </w:rPr>
        <w:t xml:space="preserve"> </w:t>
      </w:r>
      <w:r>
        <w:rPr>
          <w:spacing w:val="-1"/>
        </w:rPr>
        <w:t>Marketing</w:t>
      </w:r>
      <w:r>
        <w:rPr>
          <w:spacing w:val="-3"/>
        </w:rPr>
        <w:t xml:space="preserve"> </w:t>
      </w:r>
      <w:r>
        <w:t xml:space="preserve">buyer must </w:t>
      </w:r>
      <w:r>
        <w:rPr>
          <w:spacing w:val="-1"/>
        </w:rPr>
        <w:t>act</w:t>
      </w:r>
      <w:r>
        <w:t xml:space="preserve"> in the </w:t>
      </w:r>
      <w:r>
        <w:rPr>
          <w:spacing w:val="-1"/>
        </w:rPr>
        <w:t>best</w:t>
      </w:r>
      <w:r>
        <w:rPr>
          <w:spacing w:val="49"/>
        </w:rPr>
        <w:t xml:space="preserve"> </w:t>
      </w:r>
      <w:r>
        <w:rPr>
          <w:spacing w:val="-1"/>
        </w:rPr>
        <w:t>interests</w:t>
      </w:r>
      <w:r>
        <w:t xml:space="preserve"> of the</w:t>
      </w:r>
      <w:r>
        <w:rPr>
          <w:spacing w:val="-2"/>
        </w:rPr>
        <w:t xml:space="preserve"> </w:t>
      </w:r>
      <w:r>
        <w:rPr>
          <w:spacing w:val="-1"/>
        </w:rPr>
        <w:t>principal</w:t>
      </w:r>
      <w:r>
        <w:rPr>
          <w:spacing w:val="2"/>
        </w:rPr>
        <w:t xml:space="preserve"> </w:t>
      </w:r>
      <w:r>
        <w:t>he</w:t>
      </w:r>
      <w:r>
        <w:rPr>
          <w:spacing w:val="-1"/>
        </w:rPr>
        <w:t xml:space="preserve"> represents.</w:t>
      </w:r>
    </w:p>
    <w:p w:rsidR="00BC2140" w:rsidRDefault="00BC2140">
      <w:pPr>
        <w:rPr>
          <w:rFonts w:ascii="Times New Roman" w:eastAsia="Times New Roman" w:hAnsi="Times New Roman" w:cs="Times New Roman"/>
          <w:sz w:val="24"/>
          <w:szCs w:val="24"/>
        </w:rPr>
      </w:pPr>
    </w:p>
    <w:p w:rsidR="00BC2140" w:rsidRDefault="00E443F8">
      <w:pPr>
        <w:pStyle w:val="BodyText"/>
        <w:ind w:left="707" w:right="872"/>
      </w:pPr>
      <w:r>
        <w:rPr>
          <w:b/>
        </w:rPr>
        <w:t>Clause</w:t>
      </w:r>
      <w:r>
        <w:rPr>
          <w:b/>
          <w:spacing w:val="-1"/>
        </w:rPr>
        <w:t xml:space="preserve"> </w:t>
      </w:r>
      <w:r>
        <w:rPr>
          <w:b/>
        </w:rPr>
        <w:t>3:</w:t>
      </w:r>
      <w:r>
        <w:rPr>
          <w:b/>
          <w:spacing w:val="59"/>
        </w:rPr>
        <w:t xml:space="preserve"> </w:t>
      </w:r>
      <w:r>
        <w:rPr>
          <w:b/>
          <w:spacing w:val="-1"/>
        </w:rPr>
        <w:t>Primary</w:t>
      </w:r>
      <w:r>
        <w:rPr>
          <w:b/>
          <w:spacing w:val="2"/>
        </w:rPr>
        <w:t xml:space="preserve"> </w:t>
      </w:r>
      <w:r>
        <w:rPr>
          <w:b/>
          <w:spacing w:val="-1"/>
        </w:rPr>
        <w:t>marketing</w:t>
      </w:r>
      <w:r>
        <w:rPr>
          <w:b/>
        </w:rPr>
        <w:t xml:space="preserve"> </w:t>
      </w:r>
      <w:r>
        <w:rPr>
          <w:b/>
          <w:spacing w:val="-1"/>
        </w:rPr>
        <w:t>members</w:t>
      </w:r>
      <w:r>
        <w:rPr>
          <w:b/>
        </w:rPr>
        <w:t xml:space="preserve"> shall</w:t>
      </w:r>
      <w:r>
        <w:rPr>
          <w:b/>
          <w:spacing w:val="3"/>
        </w:rPr>
        <w:t xml:space="preserve"> </w:t>
      </w:r>
      <w:r>
        <w:rPr>
          <w:spacing w:val="-1"/>
        </w:rPr>
        <w:t>keep</w:t>
      </w:r>
      <w:r>
        <w:t xml:space="preserve"> both </w:t>
      </w:r>
      <w:r>
        <w:rPr>
          <w:spacing w:val="-1"/>
        </w:rPr>
        <w:t>parties</w:t>
      </w:r>
      <w:r>
        <w:t xml:space="preserve"> to the</w:t>
      </w:r>
      <w:r>
        <w:rPr>
          <w:spacing w:val="1"/>
        </w:rPr>
        <w:t xml:space="preserve"> </w:t>
      </w:r>
      <w:r>
        <w:rPr>
          <w:spacing w:val="-1"/>
        </w:rPr>
        <w:t>contract</w:t>
      </w:r>
      <w:r>
        <w:t xml:space="preserve"> duly</w:t>
      </w:r>
      <w:r>
        <w:rPr>
          <w:spacing w:val="-5"/>
        </w:rPr>
        <w:t xml:space="preserve"> </w:t>
      </w:r>
      <w:r>
        <w:t>informed</w:t>
      </w:r>
      <w:r>
        <w:rPr>
          <w:spacing w:val="59"/>
        </w:rPr>
        <w:t xml:space="preserve"> </w:t>
      </w:r>
      <w:r>
        <w:t>of</w:t>
      </w:r>
      <w:r>
        <w:rPr>
          <w:spacing w:val="-1"/>
        </w:rPr>
        <w:t xml:space="preserve"> all</w:t>
      </w:r>
      <w:r>
        <w:t xml:space="preserve"> </w:t>
      </w:r>
      <w:r>
        <w:rPr>
          <w:spacing w:val="-1"/>
        </w:rPr>
        <w:t>conditions</w:t>
      </w:r>
      <w:r>
        <w:t xml:space="preserve"> and terms </w:t>
      </w:r>
      <w:r>
        <w:rPr>
          <w:spacing w:val="-1"/>
        </w:rPr>
        <w:t>affecting</w:t>
      </w:r>
      <w:r>
        <w:rPr>
          <w:spacing w:val="-3"/>
        </w:rPr>
        <w:t xml:space="preserve"> </w:t>
      </w:r>
      <w:r>
        <w:t xml:space="preserve">the transaction </w:t>
      </w:r>
      <w:r>
        <w:rPr>
          <w:spacing w:val="-1"/>
        </w:rPr>
        <w:t>and</w:t>
      </w:r>
      <w:r>
        <w:t xml:space="preserve"> </w:t>
      </w:r>
      <w:r>
        <w:rPr>
          <w:spacing w:val="1"/>
        </w:rPr>
        <w:t>they</w:t>
      </w:r>
      <w:r>
        <w:rPr>
          <w:spacing w:val="-5"/>
        </w:rPr>
        <w:t xml:space="preserve"> </w:t>
      </w:r>
      <w:r>
        <w:t xml:space="preserve">shall be </w:t>
      </w:r>
      <w:r>
        <w:rPr>
          <w:spacing w:val="-1"/>
        </w:rPr>
        <w:t>responsible</w:t>
      </w:r>
      <w:r>
        <w:t xml:space="preserve"> </w:t>
      </w:r>
      <w:r>
        <w:rPr>
          <w:spacing w:val="-1"/>
        </w:rPr>
        <w:t xml:space="preserve">for </w:t>
      </w:r>
      <w:r>
        <w:rPr>
          <w:spacing w:val="1"/>
        </w:rPr>
        <w:t>any</w:t>
      </w:r>
      <w:r>
        <w:rPr>
          <w:spacing w:val="64"/>
        </w:rPr>
        <w:t xml:space="preserve"> </w:t>
      </w:r>
      <w:r>
        <w:rPr>
          <w:spacing w:val="-1"/>
        </w:rPr>
        <w:t>misrepresentations</w:t>
      </w:r>
      <w:r>
        <w:t xml:space="preserve"> made</w:t>
      </w:r>
      <w:r>
        <w:rPr>
          <w:spacing w:val="1"/>
        </w:rPr>
        <w:t xml:space="preserve"> </w:t>
      </w:r>
      <w:r>
        <w:t>to either</w:t>
      </w:r>
      <w:r>
        <w:rPr>
          <w:spacing w:val="-2"/>
        </w:rPr>
        <w:t xml:space="preserve"> </w:t>
      </w:r>
      <w:r>
        <w:rPr>
          <w:spacing w:val="-1"/>
        </w:rPr>
        <w:t>buyer</w:t>
      </w:r>
      <w:r>
        <w:t xml:space="preserve"> or</w:t>
      </w:r>
      <w:r>
        <w:rPr>
          <w:spacing w:val="-2"/>
        </w:rPr>
        <w:t xml:space="preserve"> </w:t>
      </w:r>
      <w:r>
        <w:t xml:space="preserve">seller. </w:t>
      </w:r>
      <w:r>
        <w:rPr>
          <w:spacing w:val="3"/>
        </w:rPr>
        <w:t xml:space="preserve"> </w:t>
      </w:r>
      <w:r>
        <w:t xml:space="preserve">All </w:t>
      </w:r>
      <w:r>
        <w:rPr>
          <w:spacing w:val="-1"/>
        </w:rPr>
        <w:t>sales</w:t>
      </w:r>
      <w:r>
        <w:t xml:space="preserve"> shall be</w:t>
      </w:r>
      <w:r>
        <w:rPr>
          <w:spacing w:val="-1"/>
        </w:rPr>
        <w:t xml:space="preserve"> confirmed</w:t>
      </w:r>
      <w:r>
        <w:t xml:space="preserve"> in </w:t>
      </w:r>
      <w:r>
        <w:rPr>
          <w:spacing w:val="-1"/>
        </w:rPr>
        <w:t>writing</w:t>
      </w:r>
      <w:r>
        <w:rPr>
          <w:spacing w:val="-2"/>
        </w:rPr>
        <w:t xml:space="preserve"> </w:t>
      </w:r>
      <w:r>
        <w:rPr>
          <w:spacing w:val="-1"/>
        </w:rPr>
        <w:t>as</w:t>
      </w:r>
      <w:r>
        <w:rPr>
          <w:spacing w:val="71"/>
        </w:rPr>
        <w:t xml:space="preserve"> </w:t>
      </w:r>
      <w:r>
        <w:t>promptly</w:t>
      </w:r>
      <w:r>
        <w:rPr>
          <w:spacing w:val="-5"/>
        </w:rPr>
        <w:t xml:space="preserve"> </w:t>
      </w:r>
      <w:r>
        <w:rPr>
          <w:spacing w:val="-1"/>
        </w:rPr>
        <w:t>as</w:t>
      </w:r>
      <w:r>
        <w:t xml:space="preserve"> </w:t>
      </w:r>
      <w:r>
        <w:rPr>
          <w:spacing w:val="-1"/>
        </w:rPr>
        <w:t>possible.</w:t>
      </w:r>
    </w:p>
    <w:p w:rsidR="00BC2140" w:rsidRDefault="00BC2140">
      <w:pPr>
        <w:rPr>
          <w:rFonts w:ascii="Times New Roman" w:eastAsia="Times New Roman" w:hAnsi="Times New Roman" w:cs="Times New Roman"/>
          <w:sz w:val="24"/>
          <w:szCs w:val="24"/>
        </w:rPr>
      </w:pPr>
    </w:p>
    <w:p w:rsidR="00BC2140" w:rsidRDefault="00E443F8">
      <w:pPr>
        <w:ind w:left="707" w:right="872"/>
        <w:rPr>
          <w:rFonts w:ascii="Times New Roman" w:eastAsia="Times New Roman" w:hAnsi="Times New Roman" w:cs="Times New Roman"/>
          <w:sz w:val="24"/>
          <w:szCs w:val="24"/>
        </w:rPr>
      </w:pPr>
      <w:r>
        <w:rPr>
          <w:rFonts w:ascii="Times New Roman"/>
          <w:b/>
          <w:sz w:val="24"/>
        </w:rPr>
        <w:t>Clause</w:t>
      </w:r>
      <w:r>
        <w:rPr>
          <w:rFonts w:ascii="Times New Roman"/>
          <w:b/>
          <w:spacing w:val="-1"/>
          <w:sz w:val="24"/>
        </w:rPr>
        <w:t xml:space="preserve"> </w:t>
      </w:r>
      <w:r>
        <w:rPr>
          <w:rFonts w:ascii="Times New Roman"/>
          <w:b/>
          <w:sz w:val="24"/>
        </w:rPr>
        <w:t>4:</w:t>
      </w:r>
      <w:r>
        <w:rPr>
          <w:rFonts w:ascii="Times New Roman"/>
          <w:b/>
          <w:spacing w:val="59"/>
          <w:sz w:val="24"/>
        </w:rPr>
        <w:t xml:space="preserve"> </w:t>
      </w:r>
      <w:r>
        <w:rPr>
          <w:rFonts w:ascii="Times New Roman"/>
          <w:b/>
          <w:sz w:val="24"/>
        </w:rPr>
        <w:t xml:space="preserve">Bids and </w:t>
      </w:r>
      <w:r>
        <w:rPr>
          <w:rFonts w:ascii="Times New Roman"/>
          <w:b/>
          <w:spacing w:val="-1"/>
          <w:sz w:val="24"/>
        </w:rPr>
        <w:t>offers</w:t>
      </w:r>
      <w:r>
        <w:rPr>
          <w:rFonts w:ascii="Times New Roman"/>
          <w:b/>
          <w:spacing w:val="2"/>
          <w:sz w:val="24"/>
        </w:rPr>
        <w:t xml:space="preserve"> </w:t>
      </w:r>
      <w:r>
        <w:rPr>
          <w:rFonts w:ascii="Times New Roman"/>
          <w:b/>
          <w:spacing w:val="-1"/>
          <w:sz w:val="24"/>
        </w:rPr>
        <w:t>made through</w:t>
      </w:r>
      <w:r>
        <w:rPr>
          <w:rFonts w:ascii="Times New Roman"/>
          <w:b/>
          <w:sz w:val="24"/>
        </w:rPr>
        <w:t xml:space="preserve"> </w:t>
      </w:r>
      <w:r>
        <w:rPr>
          <w:rFonts w:ascii="Times New Roman"/>
          <w:b/>
          <w:spacing w:val="-1"/>
          <w:sz w:val="24"/>
        </w:rPr>
        <w:t>Primary</w:t>
      </w:r>
      <w:r>
        <w:rPr>
          <w:rFonts w:ascii="Times New Roman"/>
          <w:b/>
          <w:sz w:val="24"/>
        </w:rPr>
        <w:t xml:space="preserve"> </w:t>
      </w:r>
      <w:r>
        <w:rPr>
          <w:rFonts w:ascii="Times New Roman"/>
          <w:b/>
          <w:spacing w:val="-1"/>
          <w:sz w:val="24"/>
        </w:rPr>
        <w:t>Marketing</w:t>
      </w:r>
      <w:r>
        <w:rPr>
          <w:rFonts w:ascii="Times New Roman"/>
          <w:b/>
          <w:sz w:val="24"/>
        </w:rPr>
        <w:t xml:space="preserve"> Members</w:t>
      </w:r>
      <w:r>
        <w:rPr>
          <w:rFonts w:ascii="Times New Roman"/>
          <w:sz w:val="24"/>
        </w:rPr>
        <w:t xml:space="preserve">, shall be </w:t>
      </w:r>
      <w:r>
        <w:rPr>
          <w:rFonts w:ascii="Times New Roman"/>
          <w:spacing w:val="-1"/>
          <w:sz w:val="24"/>
        </w:rPr>
        <w:t>valid</w:t>
      </w:r>
      <w:r>
        <w:rPr>
          <w:rFonts w:ascii="Times New Roman"/>
          <w:sz w:val="24"/>
        </w:rPr>
        <w:t xml:space="preserve"> for</w:t>
      </w:r>
      <w:r>
        <w:rPr>
          <w:rFonts w:ascii="Times New Roman"/>
          <w:spacing w:val="49"/>
          <w:sz w:val="24"/>
        </w:rPr>
        <w:t xml:space="preserve"> </w:t>
      </w:r>
      <w:r>
        <w:rPr>
          <w:rFonts w:ascii="Times New Roman"/>
          <w:sz w:val="24"/>
        </w:rPr>
        <w:t>reply</w:t>
      </w:r>
      <w:r>
        <w:rPr>
          <w:rFonts w:ascii="Times New Roman"/>
          <w:spacing w:val="-5"/>
          <w:sz w:val="24"/>
        </w:rPr>
        <w:t xml:space="preserve"> </w:t>
      </w:r>
      <w:r>
        <w:rPr>
          <w:rFonts w:ascii="Times New Roman"/>
          <w:spacing w:val="2"/>
          <w:sz w:val="24"/>
        </w:rPr>
        <w:t>by</w:t>
      </w:r>
      <w:r>
        <w:rPr>
          <w:rFonts w:ascii="Times New Roman"/>
          <w:spacing w:val="-3"/>
          <w:sz w:val="24"/>
        </w:rPr>
        <w:t xml:space="preserve"> </w:t>
      </w:r>
      <w:r>
        <w:rPr>
          <w:rFonts w:ascii="Times New Roman"/>
          <w:sz w:val="24"/>
        </w:rPr>
        <w:t>five</w:t>
      </w:r>
      <w:r>
        <w:rPr>
          <w:rFonts w:ascii="Times New Roman"/>
          <w:spacing w:val="-2"/>
          <w:sz w:val="24"/>
        </w:rPr>
        <w:t xml:space="preserve"> </w:t>
      </w:r>
      <w:r>
        <w:rPr>
          <w:rFonts w:ascii="Times New Roman"/>
          <w:spacing w:val="-1"/>
          <w:sz w:val="24"/>
        </w:rPr>
        <w:t>o'clock</w:t>
      </w:r>
      <w:r>
        <w:rPr>
          <w:rFonts w:ascii="Times New Roman"/>
          <w:sz w:val="24"/>
        </w:rPr>
        <w:t xml:space="preserve"> (5:00 PM)</w:t>
      </w:r>
      <w:r>
        <w:rPr>
          <w:rFonts w:ascii="Times New Roman"/>
          <w:spacing w:val="1"/>
          <w:sz w:val="24"/>
        </w:rPr>
        <w:t xml:space="preserve"> </w:t>
      </w:r>
      <w:r>
        <w:rPr>
          <w:rFonts w:ascii="Times New Roman"/>
          <w:spacing w:val="-1"/>
          <w:sz w:val="24"/>
        </w:rPr>
        <w:t>central</w:t>
      </w:r>
      <w:r>
        <w:rPr>
          <w:rFonts w:ascii="Times New Roman"/>
          <w:sz w:val="24"/>
        </w:rPr>
        <w:t xml:space="preserve"> time, 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same</w:t>
      </w:r>
      <w:r>
        <w:rPr>
          <w:rFonts w:ascii="Times New Roman"/>
          <w:spacing w:val="-1"/>
          <w:sz w:val="24"/>
        </w:rPr>
        <w:t xml:space="preserve"> day,</w:t>
      </w:r>
      <w:r>
        <w:rPr>
          <w:rFonts w:ascii="Times New Roman"/>
          <w:sz w:val="24"/>
        </w:rPr>
        <w:t xml:space="preserve"> unless otherwise</w:t>
      </w:r>
      <w:r>
        <w:rPr>
          <w:rFonts w:ascii="Times New Roman"/>
          <w:spacing w:val="-1"/>
          <w:sz w:val="24"/>
        </w:rPr>
        <w:t xml:space="preserve"> specified.</w:t>
      </w:r>
    </w:p>
    <w:p w:rsidR="00BC2140" w:rsidRDefault="00BC2140">
      <w:pPr>
        <w:rPr>
          <w:rFonts w:ascii="Times New Roman" w:eastAsia="Times New Roman" w:hAnsi="Times New Roman" w:cs="Times New Roman"/>
          <w:sz w:val="24"/>
          <w:szCs w:val="24"/>
        </w:rPr>
      </w:pPr>
    </w:p>
    <w:p w:rsidR="00BC2140" w:rsidRDefault="00E443F8">
      <w:pPr>
        <w:ind w:left="707" w:right="872"/>
        <w:rPr>
          <w:rFonts w:ascii="Times New Roman" w:eastAsia="Times New Roman" w:hAnsi="Times New Roman" w:cs="Times New Roman"/>
          <w:sz w:val="24"/>
          <w:szCs w:val="24"/>
        </w:rPr>
      </w:pPr>
      <w:r>
        <w:rPr>
          <w:rFonts w:ascii="Times New Roman"/>
          <w:b/>
          <w:sz w:val="24"/>
        </w:rPr>
        <w:t>Clause</w:t>
      </w:r>
      <w:r>
        <w:rPr>
          <w:rFonts w:ascii="Times New Roman"/>
          <w:b/>
          <w:spacing w:val="-1"/>
          <w:sz w:val="24"/>
        </w:rPr>
        <w:t xml:space="preserve"> </w:t>
      </w:r>
      <w:r>
        <w:rPr>
          <w:rFonts w:ascii="Times New Roman"/>
          <w:b/>
          <w:sz w:val="24"/>
        </w:rPr>
        <w:t>5:</w:t>
      </w:r>
      <w:r>
        <w:rPr>
          <w:rFonts w:ascii="Times New Roman"/>
          <w:b/>
          <w:spacing w:val="59"/>
          <w:sz w:val="24"/>
        </w:rPr>
        <w:t xml:space="preserve"> </w:t>
      </w:r>
      <w:r>
        <w:rPr>
          <w:rFonts w:ascii="Times New Roman"/>
          <w:b/>
          <w:sz w:val="24"/>
        </w:rPr>
        <w:t>A</w:t>
      </w:r>
      <w:r>
        <w:rPr>
          <w:rFonts w:ascii="Times New Roman"/>
          <w:b/>
          <w:spacing w:val="-1"/>
          <w:sz w:val="24"/>
        </w:rPr>
        <w:t xml:space="preserve"> </w:t>
      </w:r>
      <w:r>
        <w:rPr>
          <w:rFonts w:ascii="Times New Roman"/>
          <w:b/>
          <w:sz w:val="24"/>
        </w:rPr>
        <w:t>sale shall</w:t>
      </w:r>
      <w:r>
        <w:rPr>
          <w:rFonts w:ascii="Times New Roman"/>
          <w:b/>
          <w:spacing w:val="1"/>
          <w:sz w:val="24"/>
        </w:rPr>
        <w:t xml:space="preserve"> </w:t>
      </w:r>
      <w:r>
        <w:rPr>
          <w:rFonts w:ascii="Times New Roman"/>
          <w:b/>
          <w:spacing w:val="-1"/>
          <w:sz w:val="24"/>
        </w:rPr>
        <w:t xml:space="preserve">not </w:t>
      </w:r>
      <w:r>
        <w:rPr>
          <w:rFonts w:ascii="Times New Roman"/>
          <w:b/>
          <w:sz w:val="24"/>
        </w:rPr>
        <w:t>be</w:t>
      </w:r>
      <w:r>
        <w:rPr>
          <w:rFonts w:ascii="Times New Roman"/>
          <w:b/>
          <w:spacing w:val="-1"/>
          <w:sz w:val="24"/>
        </w:rPr>
        <w:t xml:space="preserve"> deemed</w:t>
      </w:r>
      <w:r>
        <w:rPr>
          <w:rFonts w:ascii="Times New Roman"/>
          <w:b/>
          <w:sz w:val="24"/>
        </w:rPr>
        <w:t xml:space="preserve"> </w:t>
      </w:r>
      <w:r>
        <w:rPr>
          <w:rFonts w:ascii="Times New Roman"/>
          <w:b/>
          <w:spacing w:val="-1"/>
          <w:sz w:val="24"/>
        </w:rPr>
        <w:t>completed</w:t>
      </w:r>
      <w:r>
        <w:rPr>
          <w:rFonts w:ascii="Times New Roman"/>
          <w:b/>
          <w:spacing w:val="3"/>
          <w:sz w:val="24"/>
        </w:rPr>
        <w:t xml:space="preserve"> </w:t>
      </w:r>
      <w:r>
        <w:rPr>
          <w:rFonts w:ascii="Times New Roman"/>
          <w:sz w:val="24"/>
        </w:rPr>
        <w:t xml:space="preserve">until </w:t>
      </w:r>
      <w:r>
        <w:rPr>
          <w:rFonts w:ascii="Times New Roman"/>
          <w:spacing w:val="-1"/>
          <w:sz w:val="24"/>
        </w:rPr>
        <w:t>buyers</w:t>
      </w:r>
      <w:r>
        <w:rPr>
          <w:rFonts w:ascii="Times New Roman"/>
          <w:sz w:val="24"/>
        </w:rPr>
        <w:t xml:space="preserve"> </w:t>
      </w:r>
      <w:r>
        <w:rPr>
          <w:rFonts w:ascii="Times New Roman"/>
          <w:spacing w:val="-1"/>
          <w:sz w:val="24"/>
        </w:rPr>
        <w:t>and</w:t>
      </w:r>
      <w:r>
        <w:rPr>
          <w:rFonts w:ascii="Times New Roman"/>
          <w:sz w:val="24"/>
        </w:rPr>
        <w:t xml:space="preserve"> sellers'</w:t>
      </w:r>
      <w:r>
        <w:rPr>
          <w:rFonts w:ascii="Times New Roman"/>
          <w:spacing w:val="-2"/>
          <w:sz w:val="24"/>
        </w:rPr>
        <w:t xml:space="preserve"> </w:t>
      </w:r>
      <w:r>
        <w:rPr>
          <w:rFonts w:ascii="Times New Roman"/>
          <w:sz w:val="24"/>
        </w:rPr>
        <w:t>names are</w:t>
      </w:r>
      <w:r>
        <w:rPr>
          <w:rFonts w:ascii="Times New Roman"/>
          <w:spacing w:val="-1"/>
          <w:sz w:val="24"/>
        </w:rPr>
        <w:t xml:space="preserve"> </w:t>
      </w:r>
      <w:r>
        <w:rPr>
          <w:rFonts w:ascii="Times New Roman"/>
          <w:sz w:val="24"/>
        </w:rPr>
        <w:t>mutually</w:t>
      </w:r>
      <w:r>
        <w:rPr>
          <w:rFonts w:ascii="Times New Roman"/>
          <w:spacing w:val="27"/>
          <w:sz w:val="24"/>
        </w:rPr>
        <w:t xml:space="preserve"> </w:t>
      </w:r>
      <w:r>
        <w:rPr>
          <w:rFonts w:ascii="Times New Roman"/>
          <w:spacing w:val="-1"/>
          <w:sz w:val="24"/>
        </w:rPr>
        <w:t>approved.</w:t>
      </w:r>
    </w:p>
    <w:p w:rsidR="00BC2140" w:rsidRDefault="00BC2140">
      <w:pPr>
        <w:spacing w:before="6"/>
        <w:rPr>
          <w:rFonts w:ascii="Times New Roman" w:eastAsia="Times New Roman" w:hAnsi="Times New Roman" w:cs="Times New Roman"/>
          <w:sz w:val="24"/>
          <w:szCs w:val="24"/>
        </w:rPr>
      </w:pPr>
    </w:p>
    <w:p w:rsidR="00BC2140" w:rsidRDefault="00E443F8">
      <w:pPr>
        <w:pStyle w:val="Heading1"/>
        <w:ind w:left="4317" w:right="4315" w:firstLine="3"/>
        <w:jc w:val="center"/>
        <w:rPr>
          <w:b w:val="0"/>
          <w:bCs w:val="0"/>
        </w:rPr>
      </w:pPr>
      <w:r>
        <w:rPr>
          <w:spacing w:val="-1"/>
        </w:rPr>
        <w:t>RULE</w:t>
      </w:r>
      <w:r>
        <w:t xml:space="preserve"> 2</w:t>
      </w:r>
      <w:r>
        <w:rPr>
          <w:spacing w:val="22"/>
        </w:rPr>
        <w:t xml:space="preserve"> </w:t>
      </w:r>
      <w:r>
        <w:rPr>
          <w:spacing w:val="-1"/>
        </w:rPr>
        <w:t>COMMISSIONS</w:t>
      </w:r>
    </w:p>
    <w:p w:rsidR="00BC2140" w:rsidRDefault="00BC2140">
      <w:pPr>
        <w:spacing w:before="6"/>
        <w:rPr>
          <w:rFonts w:ascii="Times New Roman" w:eastAsia="Times New Roman" w:hAnsi="Times New Roman" w:cs="Times New Roman"/>
          <w:sz w:val="23"/>
          <w:szCs w:val="23"/>
        </w:rPr>
      </w:pPr>
    </w:p>
    <w:p w:rsidR="00BC2140" w:rsidRDefault="00E443F8">
      <w:pPr>
        <w:ind w:left="707"/>
        <w:rPr>
          <w:rFonts w:ascii="Times New Roman" w:eastAsia="Times New Roman" w:hAnsi="Times New Roman" w:cs="Times New Roman"/>
          <w:sz w:val="24"/>
          <w:szCs w:val="24"/>
        </w:rPr>
      </w:pPr>
      <w:r>
        <w:rPr>
          <w:rFonts w:ascii="Times New Roman"/>
          <w:b/>
          <w:sz w:val="24"/>
        </w:rPr>
        <w:t>Clause</w:t>
      </w:r>
      <w:r>
        <w:rPr>
          <w:rFonts w:ascii="Times New Roman"/>
          <w:b/>
          <w:spacing w:val="-1"/>
          <w:sz w:val="24"/>
        </w:rPr>
        <w:t xml:space="preserve"> </w:t>
      </w:r>
      <w:r>
        <w:rPr>
          <w:rFonts w:ascii="Times New Roman"/>
          <w:b/>
          <w:sz w:val="24"/>
        </w:rPr>
        <w:t>1:</w:t>
      </w:r>
      <w:r>
        <w:rPr>
          <w:rFonts w:ascii="Times New Roman"/>
          <w:b/>
          <w:spacing w:val="59"/>
          <w:sz w:val="24"/>
        </w:rPr>
        <w:t xml:space="preserve"> </w:t>
      </w:r>
      <w:r>
        <w:rPr>
          <w:rFonts w:ascii="Times New Roman"/>
          <w:b/>
          <w:spacing w:val="-1"/>
          <w:sz w:val="24"/>
        </w:rPr>
        <w:t>Primary</w:t>
      </w:r>
      <w:r>
        <w:rPr>
          <w:rFonts w:ascii="Times New Roman"/>
          <w:b/>
          <w:spacing w:val="2"/>
          <w:sz w:val="24"/>
        </w:rPr>
        <w:t xml:space="preserve"> </w:t>
      </w:r>
      <w:r>
        <w:rPr>
          <w:rFonts w:ascii="Times New Roman"/>
          <w:b/>
          <w:spacing w:val="-1"/>
          <w:sz w:val="24"/>
        </w:rPr>
        <w:t>Marketing</w:t>
      </w:r>
      <w:r>
        <w:rPr>
          <w:rFonts w:ascii="Times New Roman"/>
          <w:b/>
          <w:sz w:val="24"/>
        </w:rPr>
        <w:t xml:space="preserve"> </w:t>
      </w:r>
      <w:r>
        <w:rPr>
          <w:rFonts w:ascii="Times New Roman"/>
          <w:b/>
          <w:spacing w:val="-1"/>
          <w:sz w:val="24"/>
        </w:rPr>
        <w:t>Members</w:t>
      </w:r>
      <w:r>
        <w:rPr>
          <w:rFonts w:ascii="Times New Roman"/>
          <w:b/>
          <w:spacing w:val="2"/>
          <w:sz w:val="24"/>
        </w:rPr>
        <w:t xml:space="preserve"> </w:t>
      </w:r>
      <w:r>
        <w:rPr>
          <w:rFonts w:ascii="Times New Roman"/>
          <w:sz w:val="24"/>
        </w:rPr>
        <w:t xml:space="preserve">shall </w:t>
      </w:r>
      <w:r>
        <w:rPr>
          <w:rFonts w:ascii="Times New Roman"/>
          <w:spacing w:val="1"/>
          <w:sz w:val="24"/>
        </w:rPr>
        <w:t>be</w:t>
      </w:r>
      <w:r>
        <w:rPr>
          <w:rFonts w:ascii="Times New Roman"/>
          <w:spacing w:val="-1"/>
          <w:sz w:val="24"/>
        </w:rPr>
        <w:t xml:space="preserve"> allowed</w:t>
      </w:r>
      <w:r>
        <w:rPr>
          <w:rFonts w:ascii="Times New Roman"/>
          <w:sz w:val="24"/>
        </w:rPr>
        <w:t xml:space="preserve"> to </w:t>
      </w:r>
      <w:r>
        <w:rPr>
          <w:rFonts w:ascii="Times New Roman"/>
          <w:spacing w:val="-1"/>
          <w:sz w:val="24"/>
        </w:rPr>
        <w:t>charge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z w:val="24"/>
        </w:rPr>
        <w:t>commission:</w:t>
      </w:r>
    </w:p>
    <w:p w:rsidR="00BC2140" w:rsidRDefault="00BC2140">
      <w:pPr>
        <w:rPr>
          <w:rFonts w:ascii="Times New Roman" w:eastAsia="Times New Roman" w:hAnsi="Times New Roman" w:cs="Times New Roman"/>
          <w:sz w:val="24"/>
          <w:szCs w:val="24"/>
        </w:rPr>
      </w:pPr>
    </w:p>
    <w:p w:rsidR="00BC2140" w:rsidRDefault="00E443F8">
      <w:pPr>
        <w:pStyle w:val="BodyText"/>
        <w:numPr>
          <w:ilvl w:val="2"/>
          <w:numId w:val="10"/>
        </w:numPr>
        <w:tabs>
          <w:tab w:val="left" w:pos="1781"/>
        </w:tabs>
        <w:ind w:firstLine="0"/>
      </w:pPr>
      <w:r>
        <w:rPr>
          <w:spacing w:val="-1"/>
        </w:rPr>
        <w:t>On</w:t>
      </w:r>
      <w:r>
        <w:t xml:space="preserve"> </w:t>
      </w:r>
      <w:r>
        <w:rPr>
          <w:spacing w:val="-1"/>
        </w:rPr>
        <w:t>all</w:t>
      </w:r>
      <w:r>
        <w:t xml:space="preserve"> </w:t>
      </w:r>
      <w:r>
        <w:rPr>
          <w:spacing w:val="-1"/>
        </w:rPr>
        <w:t>sales</w:t>
      </w:r>
      <w:r>
        <w:t xml:space="preserve"> </w:t>
      </w:r>
      <w:r>
        <w:rPr>
          <w:spacing w:val="1"/>
        </w:rPr>
        <w:t>they</w:t>
      </w:r>
      <w:r>
        <w:rPr>
          <w:spacing w:val="-5"/>
        </w:rPr>
        <w:t xml:space="preserve"> </w:t>
      </w:r>
      <w:r>
        <w:t>negotiate.</w:t>
      </w:r>
    </w:p>
    <w:p w:rsidR="00BC2140" w:rsidRDefault="00BC2140">
      <w:pPr>
        <w:rPr>
          <w:rFonts w:ascii="Times New Roman" w:eastAsia="Times New Roman" w:hAnsi="Times New Roman" w:cs="Times New Roman"/>
          <w:sz w:val="24"/>
          <w:szCs w:val="24"/>
        </w:rPr>
      </w:pPr>
    </w:p>
    <w:p w:rsidR="00BC2140" w:rsidRDefault="00E443F8">
      <w:pPr>
        <w:pStyle w:val="BodyText"/>
        <w:numPr>
          <w:ilvl w:val="2"/>
          <w:numId w:val="10"/>
        </w:numPr>
        <w:tabs>
          <w:tab w:val="left" w:pos="1769"/>
        </w:tabs>
        <w:ind w:right="804" w:firstLine="0"/>
      </w:pPr>
      <w:r>
        <w:rPr>
          <w:spacing w:val="-2"/>
        </w:rPr>
        <w:t>If</w:t>
      </w:r>
      <w:r>
        <w:t xml:space="preserve"> they</w:t>
      </w:r>
      <w:r>
        <w:rPr>
          <w:spacing w:val="-5"/>
        </w:rPr>
        <w:t xml:space="preserve"> </w:t>
      </w:r>
      <w:r>
        <w:rPr>
          <w:spacing w:val="-1"/>
        </w:rPr>
        <w:t>initiate</w:t>
      </w:r>
      <w:r>
        <w:rPr>
          <w:spacing w:val="1"/>
        </w:rPr>
        <w:t xml:space="preserve"> </w:t>
      </w:r>
      <w:r>
        <w:t>a</w:t>
      </w:r>
      <w:r>
        <w:rPr>
          <w:spacing w:val="-1"/>
        </w:rPr>
        <w:t xml:space="preserve"> trade</w:t>
      </w:r>
      <w:r>
        <w:rPr>
          <w:spacing w:val="1"/>
        </w:rPr>
        <w:t xml:space="preserve"> </w:t>
      </w:r>
      <w:r>
        <w:rPr>
          <w:spacing w:val="-1"/>
        </w:rPr>
        <w:t>between</w:t>
      </w:r>
      <w:r>
        <w:t xml:space="preserve"> buyers </w:t>
      </w:r>
      <w:r>
        <w:rPr>
          <w:spacing w:val="-1"/>
        </w:rPr>
        <w:t>and</w:t>
      </w:r>
      <w:r>
        <w:t xml:space="preserve"> sellers, </w:t>
      </w:r>
      <w:r>
        <w:rPr>
          <w:spacing w:val="-1"/>
        </w:rPr>
        <w:t>even</w:t>
      </w:r>
      <w:r>
        <w:t xml:space="preserve"> </w:t>
      </w:r>
      <w:r>
        <w:rPr>
          <w:spacing w:val="-1"/>
        </w:rPr>
        <w:t>though</w:t>
      </w:r>
      <w:r>
        <w:t xml:space="preserve"> the</w:t>
      </w:r>
      <w:r>
        <w:rPr>
          <w:spacing w:val="1"/>
        </w:rPr>
        <w:t xml:space="preserve"> </w:t>
      </w:r>
      <w:r>
        <w:rPr>
          <w:spacing w:val="-1"/>
        </w:rPr>
        <w:t>final</w:t>
      </w:r>
      <w:r>
        <w:rPr>
          <w:spacing w:val="2"/>
        </w:rPr>
        <w:t xml:space="preserve"> </w:t>
      </w:r>
      <w:r>
        <w:rPr>
          <w:spacing w:val="-1"/>
        </w:rPr>
        <w:t>transaction</w:t>
      </w:r>
      <w:r>
        <w:t xml:space="preserve"> is</w:t>
      </w:r>
      <w:r>
        <w:rPr>
          <w:spacing w:val="69"/>
        </w:rPr>
        <w:t xml:space="preserve"> </w:t>
      </w:r>
      <w:r>
        <w:rPr>
          <w:spacing w:val="-1"/>
        </w:rPr>
        <w:t>negotiated</w:t>
      </w:r>
      <w:r>
        <w:t xml:space="preserve"> directly</w:t>
      </w:r>
      <w:r>
        <w:rPr>
          <w:spacing w:val="-5"/>
        </w:rPr>
        <w:t xml:space="preserve"> </w:t>
      </w:r>
      <w:r>
        <w:t xml:space="preserve">between the </w:t>
      </w:r>
      <w:r>
        <w:rPr>
          <w:spacing w:val="-1"/>
        </w:rPr>
        <w:t>contracting</w:t>
      </w:r>
      <w:r>
        <w:rPr>
          <w:spacing w:val="-3"/>
        </w:rPr>
        <w:t xml:space="preserve"> </w:t>
      </w:r>
      <w:r>
        <w:t>parties, but only</w:t>
      </w:r>
      <w:r>
        <w:rPr>
          <w:spacing w:val="-5"/>
        </w:rPr>
        <w:t xml:space="preserve"> </w:t>
      </w:r>
      <w:r>
        <w:t>if the</w:t>
      </w:r>
      <w:r>
        <w:rPr>
          <w:spacing w:val="-1"/>
        </w:rPr>
        <w:t xml:space="preserve"> </w:t>
      </w:r>
      <w:r>
        <w:t>sale</w:t>
      </w:r>
      <w:r>
        <w:rPr>
          <w:spacing w:val="-2"/>
        </w:rPr>
        <w:t xml:space="preserve"> </w:t>
      </w:r>
      <w:r>
        <w:t>is made</w:t>
      </w:r>
      <w:r>
        <w:rPr>
          <w:spacing w:val="-1"/>
        </w:rPr>
        <w:t xml:space="preserve"> </w:t>
      </w:r>
      <w:r>
        <w:t>within</w:t>
      </w:r>
      <w:r>
        <w:rPr>
          <w:spacing w:val="52"/>
        </w:rPr>
        <w:t xml:space="preserve"> </w:t>
      </w:r>
      <w:r>
        <w:t>five</w:t>
      </w:r>
      <w:r>
        <w:rPr>
          <w:spacing w:val="-2"/>
        </w:rPr>
        <w:t xml:space="preserve"> </w:t>
      </w:r>
      <w:r>
        <w:rPr>
          <w:spacing w:val="-1"/>
        </w:rPr>
        <w:t>(5) days</w:t>
      </w:r>
      <w:r>
        <w:t xml:space="preserve"> </w:t>
      </w:r>
      <w:r>
        <w:rPr>
          <w:spacing w:val="1"/>
        </w:rPr>
        <w:t>of</w:t>
      </w:r>
      <w:r>
        <w:t xml:space="preserve"> </w:t>
      </w:r>
      <w:r>
        <w:rPr>
          <w:spacing w:val="-1"/>
        </w:rPr>
        <w:t>such</w:t>
      </w:r>
      <w:r>
        <w:t xml:space="preserve"> </w:t>
      </w:r>
      <w:r>
        <w:rPr>
          <w:spacing w:val="-1"/>
        </w:rPr>
        <w:t>initiative advice.</w:t>
      </w:r>
    </w:p>
    <w:p w:rsidR="00BC2140" w:rsidRDefault="00BC2140">
      <w:pPr>
        <w:sectPr w:rsidR="00BC2140">
          <w:headerReference w:type="default" r:id="rId9"/>
          <w:pgSz w:w="12240" w:h="15840"/>
          <w:pgMar w:top="1980" w:right="560" w:bottom="280" w:left="920" w:header="967" w:footer="0" w:gutter="0"/>
          <w:cols w:space="720"/>
        </w:sectPr>
      </w:pPr>
    </w:p>
    <w:p w:rsidR="00BC2140" w:rsidRDefault="00E443F8">
      <w:pPr>
        <w:spacing w:before="54" w:line="238" w:lineRule="auto"/>
        <w:ind w:left="107"/>
        <w:rPr>
          <w:rFonts w:ascii="Times New Roman" w:eastAsia="Times New Roman" w:hAnsi="Times New Roman" w:cs="Times New Roman"/>
          <w:sz w:val="24"/>
          <w:szCs w:val="24"/>
        </w:rPr>
      </w:pPr>
      <w:r>
        <w:rPr>
          <w:rFonts w:ascii="Times New Roman"/>
          <w:b/>
          <w:sz w:val="24"/>
        </w:rPr>
        <w:lastRenderedPageBreak/>
        <w:t>Clause</w:t>
      </w:r>
      <w:r>
        <w:rPr>
          <w:rFonts w:ascii="Times New Roman"/>
          <w:b/>
          <w:spacing w:val="-1"/>
          <w:sz w:val="24"/>
        </w:rPr>
        <w:t xml:space="preserve"> </w:t>
      </w:r>
      <w:r>
        <w:rPr>
          <w:rFonts w:ascii="Times New Roman"/>
          <w:b/>
          <w:sz w:val="24"/>
        </w:rPr>
        <w:t>2:</w:t>
      </w:r>
      <w:r>
        <w:rPr>
          <w:rFonts w:ascii="Times New Roman"/>
          <w:b/>
          <w:spacing w:val="59"/>
          <w:sz w:val="24"/>
        </w:rPr>
        <w:t xml:space="preserve"> </w:t>
      </w:r>
      <w:r>
        <w:rPr>
          <w:rFonts w:ascii="Times New Roman"/>
          <w:b/>
          <w:spacing w:val="-1"/>
          <w:sz w:val="24"/>
        </w:rPr>
        <w:t>Commissions</w:t>
      </w:r>
      <w:r>
        <w:rPr>
          <w:rFonts w:ascii="Times New Roman"/>
          <w:b/>
          <w:sz w:val="24"/>
        </w:rPr>
        <w:t xml:space="preserve"> shall not</w:t>
      </w:r>
      <w:r>
        <w:rPr>
          <w:rFonts w:ascii="Times New Roman"/>
          <w:b/>
          <w:spacing w:val="-1"/>
          <w:sz w:val="24"/>
        </w:rPr>
        <w:t xml:space="preserve"> </w:t>
      </w:r>
      <w:r>
        <w:rPr>
          <w:rFonts w:ascii="Times New Roman"/>
          <w:b/>
          <w:sz w:val="24"/>
        </w:rPr>
        <w:t>be</w:t>
      </w:r>
      <w:r>
        <w:rPr>
          <w:rFonts w:ascii="Times New Roman"/>
          <w:b/>
          <w:spacing w:val="-1"/>
          <w:sz w:val="24"/>
        </w:rPr>
        <w:t xml:space="preserve"> due </w:t>
      </w:r>
      <w:r>
        <w:rPr>
          <w:rFonts w:ascii="Times New Roman"/>
          <w:b/>
          <w:sz w:val="24"/>
        </w:rPr>
        <w:t>if</w:t>
      </w:r>
      <w:r>
        <w:rPr>
          <w:rFonts w:ascii="Times New Roman"/>
          <w:b/>
          <w:spacing w:val="1"/>
          <w:sz w:val="24"/>
        </w:rPr>
        <w:t xml:space="preserve"> </w:t>
      </w:r>
      <w:r>
        <w:rPr>
          <w:rFonts w:ascii="Times New Roman"/>
          <w:b/>
          <w:spacing w:val="-1"/>
          <w:sz w:val="24"/>
        </w:rPr>
        <w:t>the transaction</w:t>
      </w:r>
      <w:r>
        <w:rPr>
          <w:rFonts w:ascii="Times New Roman"/>
          <w:b/>
          <w:spacing w:val="1"/>
          <w:sz w:val="24"/>
        </w:rPr>
        <w:t xml:space="preserve"> </w:t>
      </w:r>
      <w:r>
        <w:rPr>
          <w:rFonts w:ascii="Times New Roman"/>
          <w:b/>
          <w:sz w:val="24"/>
        </w:rPr>
        <w:t>is not</w:t>
      </w:r>
      <w:r>
        <w:rPr>
          <w:rFonts w:ascii="Times New Roman"/>
          <w:b/>
          <w:spacing w:val="-1"/>
          <w:sz w:val="24"/>
        </w:rPr>
        <w:t xml:space="preserve"> fulfilled</w:t>
      </w:r>
      <w:r>
        <w:rPr>
          <w:rFonts w:ascii="Times New Roman"/>
          <w:b/>
          <w:sz w:val="24"/>
        </w:rPr>
        <w:t xml:space="preserve"> on </w:t>
      </w:r>
      <w:r>
        <w:rPr>
          <w:rFonts w:ascii="Times New Roman"/>
          <w:b/>
          <w:spacing w:val="-1"/>
          <w:sz w:val="24"/>
        </w:rPr>
        <w:t>account</w:t>
      </w:r>
      <w:r>
        <w:rPr>
          <w:rFonts w:ascii="Times New Roman"/>
          <w:b/>
          <w:sz w:val="24"/>
        </w:rPr>
        <w:t xml:space="preserve"> of a</w:t>
      </w:r>
      <w:r>
        <w:rPr>
          <w:rFonts w:ascii="Times New Roman"/>
          <w:b/>
          <w:spacing w:val="53"/>
          <w:sz w:val="24"/>
        </w:rPr>
        <w:t xml:space="preserve"> </w:t>
      </w:r>
      <w:r>
        <w:rPr>
          <w:rFonts w:ascii="Times New Roman"/>
          <w:b/>
          <w:spacing w:val="-1"/>
          <w:sz w:val="24"/>
        </w:rPr>
        <w:t xml:space="preserve">mistake </w:t>
      </w:r>
      <w:r>
        <w:rPr>
          <w:rFonts w:ascii="Times New Roman"/>
          <w:b/>
          <w:sz w:val="24"/>
        </w:rPr>
        <w:t>of</w:t>
      </w:r>
      <w:r>
        <w:rPr>
          <w:rFonts w:ascii="Times New Roman"/>
          <w:b/>
          <w:spacing w:val="1"/>
          <w:sz w:val="24"/>
        </w:rPr>
        <w:t xml:space="preserve"> </w:t>
      </w:r>
      <w:r>
        <w:rPr>
          <w:rFonts w:ascii="Times New Roman"/>
          <w:b/>
          <w:spacing w:val="-1"/>
          <w:sz w:val="24"/>
        </w:rPr>
        <w:t>the</w:t>
      </w:r>
      <w:r>
        <w:rPr>
          <w:rFonts w:ascii="Times New Roman"/>
          <w:b/>
          <w:spacing w:val="1"/>
          <w:sz w:val="24"/>
        </w:rPr>
        <w:t xml:space="preserve"> </w:t>
      </w:r>
      <w:r>
        <w:rPr>
          <w:rFonts w:ascii="Times New Roman"/>
          <w:b/>
          <w:spacing w:val="-1"/>
          <w:sz w:val="24"/>
        </w:rPr>
        <w:t>Primary</w:t>
      </w:r>
      <w:r>
        <w:rPr>
          <w:rFonts w:ascii="Times New Roman"/>
          <w:b/>
          <w:spacing w:val="2"/>
          <w:sz w:val="24"/>
        </w:rPr>
        <w:t xml:space="preserve"> </w:t>
      </w:r>
      <w:r>
        <w:rPr>
          <w:rFonts w:ascii="Times New Roman"/>
          <w:b/>
          <w:spacing w:val="-1"/>
          <w:sz w:val="24"/>
        </w:rPr>
        <w:t>Marketing</w:t>
      </w:r>
      <w:r>
        <w:rPr>
          <w:rFonts w:ascii="Times New Roman"/>
          <w:b/>
          <w:sz w:val="24"/>
        </w:rPr>
        <w:t xml:space="preserve"> </w:t>
      </w:r>
      <w:r>
        <w:rPr>
          <w:rFonts w:ascii="Times New Roman"/>
          <w:b/>
          <w:spacing w:val="-1"/>
          <w:sz w:val="24"/>
        </w:rPr>
        <w:t>Member</w:t>
      </w:r>
      <w:r>
        <w:rPr>
          <w:rFonts w:ascii="Times New Roman"/>
          <w:b/>
          <w:spacing w:val="2"/>
          <w:sz w:val="24"/>
        </w:rPr>
        <w:t xml:space="preserve"> </w:t>
      </w:r>
      <w:r>
        <w:rPr>
          <w:rFonts w:ascii="Times New Roman"/>
          <w:sz w:val="24"/>
        </w:rPr>
        <w:t>or</w:t>
      </w:r>
      <w:r>
        <w:rPr>
          <w:rFonts w:ascii="Times New Roman"/>
          <w:spacing w:val="1"/>
          <w:sz w:val="24"/>
        </w:rPr>
        <w:t xml:space="preserve"> </w:t>
      </w:r>
      <w:r>
        <w:rPr>
          <w:rFonts w:ascii="Times New Roman"/>
          <w:sz w:val="24"/>
        </w:rPr>
        <w:t xml:space="preserve">on </w:t>
      </w:r>
      <w:r>
        <w:rPr>
          <w:rFonts w:ascii="Times New Roman"/>
          <w:spacing w:val="-1"/>
          <w:sz w:val="24"/>
        </w:rPr>
        <w:t>default</w:t>
      </w:r>
      <w:r>
        <w:rPr>
          <w:rFonts w:ascii="Times New Roman"/>
          <w:sz w:val="24"/>
        </w:rPr>
        <w:t xml:space="preserve"> of the</w:t>
      </w:r>
      <w:r>
        <w:rPr>
          <w:rFonts w:ascii="Times New Roman"/>
          <w:spacing w:val="-2"/>
          <w:sz w:val="24"/>
        </w:rPr>
        <w:t xml:space="preserve"> </w:t>
      </w:r>
      <w:r>
        <w:rPr>
          <w:rFonts w:ascii="Times New Roman"/>
          <w:spacing w:val="1"/>
          <w:sz w:val="24"/>
        </w:rPr>
        <w:t>party</w:t>
      </w:r>
      <w:r>
        <w:rPr>
          <w:rFonts w:ascii="Times New Roman"/>
          <w:spacing w:val="-5"/>
          <w:sz w:val="24"/>
        </w:rPr>
        <w:t xml:space="preserve"> </w:t>
      </w:r>
      <w:r>
        <w:rPr>
          <w:rFonts w:ascii="Times New Roman"/>
          <w:sz w:val="24"/>
        </w:rPr>
        <w:t xml:space="preserve">not </w:t>
      </w:r>
      <w:r>
        <w:rPr>
          <w:rFonts w:ascii="Times New Roman"/>
          <w:spacing w:val="-1"/>
          <w:sz w:val="24"/>
        </w:rPr>
        <w:t>represented</w:t>
      </w:r>
      <w:r>
        <w:rPr>
          <w:rFonts w:ascii="Times New Roman"/>
          <w:sz w:val="24"/>
        </w:rPr>
        <w:t xml:space="preserve"> </w:t>
      </w:r>
      <w:r>
        <w:rPr>
          <w:rFonts w:ascii="Times New Roman"/>
          <w:spacing w:val="2"/>
          <w:sz w:val="24"/>
        </w:rPr>
        <w:t>by</w:t>
      </w:r>
      <w:r>
        <w:rPr>
          <w:rFonts w:ascii="Times New Roman"/>
          <w:spacing w:val="-5"/>
          <w:sz w:val="24"/>
        </w:rPr>
        <w:t xml:space="preserve"> </w:t>
      </w:r>
      <w:r>
        <w:rPr>
          <w:rFonts w:ascii="Times New Roman"/>
          <w:sz w:val="24"/>
        </w:rPr>
        <w:t>the</w:t>
      </w:r>
      <w:r>
        <w:rPr>
          <w:rFonts w:ascii="Times New Roman"/>
          <w:spacing w:val="65"/>
          <w:sz w:val="24"/>
        </w:rPr>
        <w:t xml:space="preserve"> </w:t>
      </w:r>
      <w:r>
        <w:rPr>
          <w:rFonts w:ascii="Times New Roman"/>
          <w:sz w:val="24"/>
        </w:rPr>
        <w:t>Primary</w:t>
      </w:r>
      <w:r>
        <w:rPr>
          <w:rFonts w:ascii="Times New Roman"/>
          <w:spacing w:val="-5"/>
          <w:sz w:val="24"/>
        </w:rPr>
        <w:t xml:space="preserve"> </w:t>
      </w:r>
      <w:r>
        <w:rPr>
          <w:rFonts w:ascii="Times New Roman"/>
          <w:sz w:val="24"/>
        </w:rPr>
        <w:t>Marketing</w:t>
      </w:r>
      <w:r>
        <w:rPr>
          <w:rFonts w:ascii="Times New Roman"/>
          <w:spacing w:val="-3"/>
          <w:sz w:val="24"/>
        </w:rPr>
        <w:t xml:space="preserve"> </w:t>
      </w:r>
      <w:r>
        <w:rPr>
          <w:rFonts w:ascii="Times New Roman"/>
          <w:sz w:val="24"/>
        </w:rPr>
        <w:t>Member.</w:t>
      </w:r>
    </w:p>
    <w:p w:rsidR="00BC2140" w:rsidRDefault="00BC2140">
      <w:pPr>
        <w:spacing w:before="7"/>
        <w:rPr>
          <w:rFonts w:ascii="Times New Roman" w:eastAsia="Times New Roman" w:hAnsi="Times New Roman" w:cs="Times New Roman"/>
          <w:sz w:val="24"/>
          <w:szCs w:val="24"/>
        </w:rPr>
      </w:pPr>
    </w:p>
    <w:p w:rsidR="00BC2140" w:rsidRDefault="00E443F8">
      <w:pPr>
        <w:spacing w:line="237" w:lineRule="auto"/>
        <w:ind w:left="107"/>
        <w:rPr>
          <w:rFonts w:ascii="Times New Roman" w:eastAsia="Times New Roman" w:hAnsi="Times New Roman" w:cs="Times New Roman"/>
          <w:sz w:val="24"/>
          <w:szCs w:val="24"/>
        </w:rPr>
      </w:pPr>
      <w:r>
        <w:rPr>
          <w:rFonts w:ascii="Times New Roman"/>
          <w:b/>
          <w:sz w:val="24"/>
        </w:rPr>
        <w:t>Clause</w:t>
      </w:r>
      <w:r>
        <w:rPr>
          <w:rFonts w:ascii="Times New Roman"/>
          <w:b/>
          <w:spacing w:val="-1"/>
          <w:sz w:val="24"/>
        </w:rPr>
        <w:t xml:space="preserve"> </w:t>
      </w:r>
      <w:r>
        <w:rPr>
          <w:rFonts w:ascii="Times New Roman"/>
          <w:b/>
          <w:sz w:val="24"/>
        </w:rPr>
        <w:t>3:</w:t>
      </w:r>
      <w:r>
        <w:rPr>
          <w:rFonts w:ascii="Times New Roman"/>
          <w:b/>
          <w:spacing w:val="59"/>
          <w:sz w:val="24"/>
        </w:rPr>
        <w:t xml:space="preserve"> </w:t>
      </w:r>
      <w:r>
        <w:rPr>
          <w:rFonts w:ascii="Times New Roman"/>
          <w:b/>
          <w:sz w:val="24"/>
        </w:rPr>
        <w:t>If</w:t>
      </w:r>
      <w:r>
        <w:rPr>
          <w:rFonts w:ascii="Times New Roman"/>
          <w:b/>
          <w:spacing w:val="1"/>
          <w:sz w:val="24"/>
        </w:rPr>
        <w:t xml:space="preserve"> </w:t>
      </w:r>
      <w:r>
        <w:rPr>
          <w:rFonts w:ascii="Times New Roman"/>
          <w:b/>
          <w:sz w:val="24"/>
        </w:rPr>
        <w:t xml:space="preserve">a </w:t>
      </w:r>
      <w:r>
        <w:rPr>
          <w:rFonts w:ascii="Times New Roman"/>
          <w:b/>
          <w:spacing w:val="-1"/>
          <w:sz w:val="24"/>
        </w:rPr>
        <w:t xml:space="preserve">trade </w:t>
      </w:r>
      <w:r>
        <w:rPr>
          <w:rFonts w:ascii="Times New Roman"/>
          <w:b/>
          <w:sz w:val="24"/>
        </w:rPr>
        <w:t xml:space="preserve">is </w:t>
      </w:r>
      <w:r>
        <w:rPr>
          <w:rFonts w:ascii="Times New Roman"/>
          <w:b/>
          <w:spacing w:val="-1"/>
          <w:sz w:val="24"/>
        </w:rPr>
        <w:t>canceled</w:t>
      </w:r>
      <w:r>
        <w:rPr>
          <w:rFonts w:ascii="Times New Roman"/>
          <w:b/>
          <w:sz w:val="24"/>
        </w:rPr>
        <w:t xml:space="preserve"> </w:t>
      </w:r>
      <w:r>
        <w:rPr>
          <w:rFonts w:ascii="Times New Roman"/>
          <w:b/>
          <w:spacing w:val="-1"/>
          <w:sz w:val="24"/>
        </w:rPr>
        <w:t>between</w:t>
      </w:r>
      <w:r>
        <w:rPr>
          <w:rFonts w:ascii="Times New Roman"/>
          <w:b/>
          <w:sz w:val="24"/>
        </w:rPr>
        <w:t xml:space="preserve"> </w:t>
      </w:r>
      <w:r>
        <w:rPr>
          <w:rFonts w:ascii="Times New Roman"/>
          <w:b/>
          <w:spacing w:val="-1"/>
          <w:sz w:val="24"/>
        </w:rPr>
        <w:t xml:space="preserve">the </w:t>
      </w:r>
      <w:r>
        <w:rPr>
          <w:rFonts w:ascii="Times New Roman"/>
          <w:b/>
          <w:sz w:val="24"/>
        </w:rPr>
        <w:t xml:space="preserve">original </w:t>
      </w:r>
      <w:r>
        <w:rPr>
          <w:rFonts w:ascii="Times New Roman"/>
          <w:b/>
          <w:spacing w:val="-1"/>
          <w:sz w:val="24"/>
        </w:rPr>
        <w:t xml:space="preserve">buyer </w:t>
      </w:r>
      <w:r>
        <w:rPr>
          <w:rFonts w:ascii="Times New Roman"/>
          <w:b/>
          <w:sz w:val="24"/>
        </w:rPr>
        <w:t xml:space="preserve">and </w:t>
      </w:r>
      <w:r>
        <w:rPr>
          <w:rFonts w:ascii="Times New Roman"/>
          <w:b/>
          <w:spacing w:val="-1"/>
          <w:sz w:val="24"/>
        </w:rPr>
        <w:t xml:space="preserve">seller for </w:t>
      </w:r>
      <w:r>
        <w:rPr>
          <w:rFonts w:ascii="Times New Roman"/>
          <w:b/>
          <w:sz w:val="24"/>
        </w:rPr>
        <w:t xml:space="preserve">any </w:t>
      </w:r>
      <w:r>
        <w:rPr>
          <w:rFonts w:ascii="Times New Roman"/>
          <w:b/>
          <w:spacing w:val="-1"/>
          <w:sz w:val="24"/>
        </w:rPr>
        <w:t>reason</w:t>
      </w:r>
      <w:r>
        <w:rPr>
          <w:rFonts w:ascii="Times New Roman"/>
          <w:b/>
          <w:spacing w:val="65"/>
          <w:sz w:val="24"/>
        </w:rPr>
        <w:t xml:space="preserve"> </w:t>
      </w:r>
      <w:r>
        <w:rPr>
          <w:rFonts w:ascii="Times New Roman"/>
          <w:b/>
          <w:spacing w:val="-1"/>
          <w:sz w:val="24"/>
        </w:rPr>
        <w:t>whatsoever</w:t>
      </w:r>
      <w:r>
        <w:rPr>
          <w:rFonts w:ascii="Times New Roman"/>
          <w:spacing w:val="-1"/>
          <w:sz w:val="24"/>
        </w:rPr>
        <w:t>,</w:t>
      </w:r>
      <w:r>
        <w:rPr>
          <w:rFonts w:ascii="Times New Roman"/>
          <w:sz w:val="24"/>
        </w:rPr>
        <w:t xml:space="preserve"> with or without the </w:t>
      </w:r>
      <w:r>
        <w:rPr>
          <w:rFonts w:ascii="Times New Roman"/>
          <w:spacing w:val="-1"/>
          <w:sz w:val="24"/>
        </w:rPr>
        <w:t xml:space="preserve">assistance </w:t>
      </w:r>
      <w:r>
        <w:rPr>
          <w:rFonts w:ascii="Times New Roman"/>
          <w:sz w:val="24"/>
        </w:rPr>
        <w:t xml:space="preserve">of the </w:t>
      </w:r>
      <w:r>
        <w:rPr>
          <w:rFonts w:ascii="Times New Roman"/>
          <w:spacing w:val="-1"/>
          <w:sz w:val="24"/>
        </w:rPr>
        <w:t>original</w:t>
      </w:r>
      <w:r>
        <w:rPr>
          <w:rFonts w:ascii="Times New Roman"/>
          <w:sz w:val="24"/>
        </w:rPr>
        <w:t xml:space="preserve"> Primary</w:t>
      </w:r>
      <w:r>
        <w:rPr>
          <w:rFonts w:ascii="Times New Roman"/>
          <w:spacing w:val="-5"/>
          <w:sz w:val="24"/>
        </w:rPr>
        <w:t xml:space="preserve"> </w:t>
      </w:r>
      <w:r>
        <w:rPr>
          <w:rFonts w:ascii="Times New Roman"/>
          <w:sz w:val="24"/>
        </w:rPr>
        <w:t>Marketing</w:t>
      </w:r>
      <w:r>
        <w:rPr>
          <w:rFonts w:ascii="Times New Roman"/>
          <w:spacing w:val="-3"/>
          <w:sz w:val="24"/>
        </w:rPr>
        <w:t xml:space="preserve"> </w:t>
      </w:r>
      <w:r>
        <w:rPr>
          <w:rFonts w:ascii="Times New Roman"/>
          <w:sz w:val="24"/>
        </w:rPr>
        <w:t>Member, the</w:t>
      </w:r>
      <w:r>
        <w:rPr>
          <w:rFonts w:ascii="Times New Roman"/>
          <w:spacing w:val="49"/>
          <w:sz w:val="24"/>
        </w:rPr>
        <w:t xml:space="preserve"> </w:t>
      </w:r>
      <w:r>
        <w:rPr>
          <w:rFonts w:ascii="Times New Roman"/>
          <w:sz w:val="24"/>
        </w:rPr>
        <w:t>Primary</w:t>
      </w:r>
      <w:r>
        <w:rPr>
          <w:rFonts w:ascii="Times New Roman"/>
          <w:spacing w:val="-5"/>
          <w:sz w:val="24"/>
        </w:rPr>
        <w:t xml:space="preserve"> </w:t>
      </w:r>
      <w:r>
        <w:rPr>
          <w:rFonts w:ascii="Times New Roman"/>
          <w:sz w:val="24"/>
        </w:rPr>
        <w:t>Marketing</w:t>
      </w:r>
      <w:r>
        <w:rPr>
          <w:rFonts w:ascii="Times New Roman"/>
          <w:spacing w:val="-3"/>
          <w:sz w:val="24"/>
        </w:rPr>
        <w:t xml:space="preserve"> </w:t>
      </w:r>
      <w:r>
        <w:rPr>
          <w:rFonts w:ascii="Times New Roman"/>
          <w:sz w:val="24"/>
        </w:rPr>
        <w:t>Member shall be</w:t>
      </w:r>
      <w:r>
        <w:rPr>
          <w:rFonts w:ascii="Times New Roman"/>
          <w:spacing w:val="-1"/>
          <w:sz w:val="24"/>
        </w:rPr>
        <w:t xml:space="preserve"> entitled</w:t>
      </w:r>
      <w:r>
        <w:rPr>
          <w:rFonts w:ascii="Times New Roman"/>
          <w:sz w:val="24"/>
        </w:rPr>
        <w:t xml:space="preserve"> to full </w:t>
      </w:r>
      <w:r>
        <w:rPr>
          <w:rFonts w:ascii="Times New Roman"/>
          <w:spacing w:val="-1"/>
          <w:sz w:val="24"/>
        </w:rPr>
        <w:t>commission</w:t>
      </w:r>
      <w:r>
        <w:rPr>
          <w:rFonts w:ascii="Times New Roman"/>
          <w:sz w:val="24"/>
        </w:rPr>
        <w:t xml:space="preserve"> </w:t>
      </w:r>
      <w:r>
        <w:rPr>
          <w:rFonts w:ascii="Times New Roman"/>
          <w:spacing w:val="-1"/>
          <w:sz w:val="24"/>
        </w:rPr>
        <w:t>from</w:t>
      </w:r>
      <w:r>
        <w:rPr>
          <w:rFonts w:ascii="Times New Roman"/>
          <w:sz w:val="24"/>
        </w:rPr>
        <w:t xml:space="preserve"> the</w:t>
      </w:r>
      <w:r>
        <w:rPr>
          <w:rFonts w:ascii="Times New Roman"/>
          <w:spacing w:val="-1"/>
          <w:sz w:val="24"/>
        </w:rPr>
        <w:t xml:space="preserve"> </w:t>
      </w:r>
      <w:r>
        <w:rPr>
          <w:rFonts w:ascii="Times New Roman"/>
          <w:sz w:val="24"/>
        </w:rPr>
        <w:t>party</w:t>
      </w:r>
      <w:r>
        <w:rPr>
          <w:rFonts w:ascii="Times New Roman"/>
          <w:spacing w:val="-5"/>
          <w:sz w:val="24"/>
        </w:rPr>
        <w:t xml:space="preserve"> </w:t>
      </w:r>
      <w:r>
        <w:rPr>
          <w:rFonts w:ascii="Times New Roman"/>
          <w:spacing w:val="1"/>
          <w:sz w:val="24"/>
        </w:rPr>
        <w:t>he</w:t>
      </w:r>
      <w:r>
        <w:rPr>
          <w:rFonts w:ascii="Times New Roman"/>
          <w:spacing w:val="-1"/>
          <w:sz w:val="24"/>
        </w:rPr>
        <w:t xml:space="preserve"> represents.</w:t>
      </w:r>
    </w:p>
    <w:p w:rsidR="00BC2140" w:rsidRDefault="00BC2140">
      <w:pPr>
        <w:spacing w:before="1"/>
        <w:rPr>
          <w:rFonts w:ascii="Times New Roman" w:eastAsia="Times New Roman" w:hAnsi="Times New Roman" w:cs="Times New Roman"/>
          <w:sz w:val="24"/>
          <w:szCs w:val="24"/>
        </w:rPr>
      </w:pPr>
    </w:p>
    <w:p w:rsidR="00BC2140" w:rsidRDefault="00E443F8">
      <w:pPr>
        <w:pStyle w:val="BodyText"/>
      </w:pPr>
      <w:r>
        <w:rPr>
          <w:b/>
        </w:rPr>
        <w:t>Clause</w:t>
      </w:r>
      <w:r>
        <w:rPr>
          <w:b/>
          <w:spacing w:val="-1"/>
        </w:rPr>
        <w:t xml:space="preserve"> </w:t>
      </w:r>
      <w:r>
        <w:rPr>
          <w:b/>
        </w:rPr>
        <w:t>4:</w:t>
      </w:r>
      <w:r>
        <w:rPr>
          <w:b/>
          <w:spacing w:val="59"/>
        </w:rPr>
        <w:t xml:space="preserve"> </w:t>
      </w:r>
      <w:r>
        <w:rPr>
          <w:spacing w:val="-1"/>
        </w:rPr>
        <w:t>Unless</w:t>
      </w:r>
      <w:r>
        <w:t xml:space="preserve"> </w:t>
      </w:r>
      <w:r>
        <w:rPr>
          <w:spacing w:val="-1"/>
        </w:rPr>
        <w:t>otherwise</w:t>
      </w:r>
      <w:r>
        <w:t xml:space="preserve"> </w:t>
      </w:r>
      <w:r>
        <w:rPr>
          <w:spacing w:val="-1"/>
        </w:rPr>
        <w:t xml:space="preserve">specified </w:t>
      </w:r>
      <w:r>
        <w:t xml:space="preserve">in </w:t>
      </w:r>
      <w:r>
        <w:rPr>
          <w:spacing w:val="-1"/>
        </w:rPr>
        <w:t>their</w:t>
      </w:r>
      <w:r>
        <w:rPr>
          <w:spacing w:val="1"/>
        </w:rPr>
        <w:t xml:space="preserve"> </w:t>
      </w:r>
      <w:r>
        <w:rPr>
          <w:spacing w:val="-1"/>
        </w:rPr>
        <w:t>agreement</w:t>
      </w:r>
      <w:r>
        <w:t xml:space="preserve"> with </w:t>
      </w:r>
      <w:r>
        <w:rPr>
          <w:spacing w:val="-1"/>
        </w:rPr>
        <w:t>their</w:t>
      </w:r>
      <w:r>
        <w:t xml:space="preserve"> principals,</w:t>
      </w:r>
      <w:r>
        <w:rPr>
          <w:spacing w:val="4"/>
        </w:rPr>
        <w:t xml:space="preserve"> </w:t>
      </w:r>
      <w:r>
        <w:rPr>
          <w:b/>
          <w:spacing w:val="-1"/>
        </w:rPr>
        <w:t>Primary</w:t>
      </w:r>
      <w:r>
        <w:rPr>
          <w:b/>
          <w:spacing w:val="73"/>
        </w:rPr>
        <w:t xml:space="preserve"> </w:t>
      </w:r>
      <w:r>
        <w:rPr>
          <w:b/>
          <w:spacing w:val="-1"/>
        </w:rPr>
        <w:t>Marketing</w:t>
      </w:r>
      <w:r>
        <w:rPr>
          <w:b/>
        </w:rPr>
        <w:t xml:space="preserve"> </w:t>
      </w:r>
      <w:r>
        <w:rPr>
          <w:b/>
          <w:spacing w:val="-1"/>
        </w:rPr>
        <w:t>Members</w:t>
      </w:r>
      <w:r>
        <w:rPr>
          <w:b/>
          <w:spacing w:val="1"/>
        </w:rPr>
        <w:t xml:space="preserve"> </w:t>
      </w:r>
      <w:r>
        <w:t>shall be</w:t>
      </w:r>
      <w:r>
        <w:rPr>
          <w:spacing w:val="-1"/>
        </w:rPr>
        <w:t xml:space="preserve"> entitled</w:t>
      </w:r>
      <w:r>
        <w:t xml:space="preserve"> to </w:t>
      </w:r>
      <w:r>
        <w:rPr>
          <w:spacing w:val="-1"/>
        </w:rPr>
        <w:t>collect</w:t>
      </w:r>
      <w:r>
        <w:t xml:space="preserve"> commissions promptly</w:t>
      </w:r>
      <w:r>
        <w:rPr>
          <w:spacing w:val="-8"/>
        </w:rPr>
        <w:t xml:space="preserve"> </w:t>
      </w:r>
      <w:r>
        <w:t>upon delivery</w:t>
      </w:r>
      <w:r>
        <w:rPr>
          <w:spacing w:val="-5"/>
        </w:rPr>
        <w:t xml:space="preserve"> </w:t>
      </w:r>
      <w:r>
        <w:t>of the</w:t>
      </w:r>
      <w:r>
        <w:rPr>
          <w:spacing w:val="57"/>
        </w:rPr>
        <w:t xml:space="preserve"> </w:t>
      </w:r>
      <w:r>
        <w:rPr>
          <w:spacing w:val="-1"/>
        </w:rPr>
        <w:t>cotton</w:t>
      </w:r>
      <w:r>
        <w:t xml:space="preserve"> </w:t>
      </w:r>
      <w:r>
        <w:rPr>
          <w:spacing w:val="-1"/>
        </w:rPr>
        <w:t>against</w:t>
      </w:r>
      <w:r>
        <w:t xml:space="preserve"> the</w:t>
      </w:r>
      <w:r>
        <w:rPr>
          <w:spacing w:val="-1"/>
        </w:rPr>
        <w:t xml:space="preserve"> </w:t>
      </w:r>
      <w:r>
        <w:t>sale</w:t>
      </w:r>
      <w:r>
        <w:rPr>
          <w:spacing w:val="-2"/>
        </w:rPr>
        <w:t xml:space="preserve"> </w:t>
      </w:r>
      <w:r>
        <w:rPr>
          <w:spacing w:val="-1"/>
        </w:rPr>
        <w:t>negotiated.</w:t>
      </w:r>
      <w:r>
        <w:t xml:space="preserve">  Commissions on </w:t>
      </w:r>
      <w:r>
        <w:rPr>
          <w:spacing w:val="-1"/>
        </w:rPr>
        <w:t>partial</w:t>
      </w:r>
      <w:r>
        <w:t xml:space="preserve"> </w:t>
      </w:r>
      <w:r>
        <w:rPr>
          <w:spacing w:val="-1"/>
        </w:rPr>
        <w:t>deliveries</w:t>
      </w:r>
      <w:r>
        <w:t xml:space="preserve"> </w:t>
      </w:r>
      <w:r>
        <w:rPr>
          <w:spacing w:val="1"/>
        </w:rPr>
        <w:t>may</w:t>
      </w:r>
      <w:r>
        <w:rPr>
          <w:spacing w:val="-5"/>
        </w:rPr>
        <w:t xml:space="preserve"> </w:t>
      </w:r>
      <w:r>
        <w:rPr>
          <w:spacing w:val="1"/>
        </w:rPr>
        <w:t>be</w:t>
      </w:r>
      <w:r>
        <w:rPr>
          <w:spacing w:val="-1"/>
        </w:rPr>
        <w:t xml:space="preserve"> charged</w:t>
      </w:r>
      <w:r>
        <w:t xml:space="preserve"> </w:t>
      </w:r>
      <w:r>
        <w:rPr>
          <w:spacing w:val="-1"/>
        </w:rPr>
        <w:t>monthly.</w:t>
      </w:r>
    </w:p>
    <w:p w:rsidR="00BC2140" w:rsidRDefault="00BC2140">
      <w:pPr>
        <w:rPr>
          <w:rFonts w:ascii="Times New Roman" w:eastAsia="Times New Roman" w:hAnsi="Times New Roman" w:cs="Times New Roman"/>
          <w:sz w:val="24"/>
          <w:szCs w:val="24"/>
        </w:rPr>
      </w:pPr>
    </w:p>
    <w:p w:rsidR="00BC2140" w:rsidRDefault="00E443F8">
      <w:pPr>
        <w:ind w:left="107"/>
        <w:rPr>
          <w:rFonts w:ascii="Times New Roman" w:eastAsia="Times New Roman" w:hAnsi="Times New Roman" w:cs="Times New Roman"/>
          <w:sz w:val="24"/>
          <w:szCs w:val="24"/>
        </w:rPr>
      </w:pPr>
      <w:r>
        <w:rPr>
          <w:rFonts w:ascii="Times New Roman"/>
          <w:b/>
          <w:sz w:val="24"/>
        </w:rPr>
        <w:t>Clause</w:t>
      </w:r>
      <w:r>
        <w:rPr>
          <w:rFonts w:ascii="Times New Roman"/>
          <w:b/>
          <w:spacing w:val="-1"/>
          <w:sz w:val="24"/>
        </w:rPr>
        <w:t xml:space="preserve"> </w:t>
      </w:r>
      <w:r>
        <w:rPr>
          <w:rFonts w:ascii="Times New Roman"/>
          <w:b/>
          <w:sz w:val="24"/>
        </w:rPr>
        <w:t>5:</w:t>
      </w:r>
      <w:r>
        <w:rPr>
          <w:rFonts w:ascii="Times New Roman"/>
          <w:b/>
          <w:spacing w:val="59"/>
          <w:sz w:val="24"/>
        </w:rPr>
        <w:t xml:space="preserve"> </w:t>
      </w:r>
      <w:r>
        <w:rPr>
          <w:rFonts w:ascii="Times New Roman"/>
          <w:b/>
          <w:spacing w:val="-1"/>
          <w:sz w:val="24"/>
        </w:rPr>
        <w:t>Primary</w:t>
      </w:r>
      <w:r>
        <w:rPr>
          <w:rFonts w:ascii="Times New Roman"/>
          <w:b/>
          <w:spacing w:val="2"/>
          <w:sz w:val="24"/>
        </w:rPr>
        <w:t xml:space="preserve"> </w:t>
      </w:r>
      <w:r>
        <w:rPr>
          <w:rFonts w:ascii="Times New Roman"/>
          <w:b/>
          <w:spacing w:val="-1"/>
          <w:sz w:val="24"/>
        </w:rPr>
        <w:t>marketing</w:t>
      </w:r>
      <w:r>
        <w:rPr>
          <w:rFonts w:ascii="Times New Roman"/>
          <w:b/>
          <w:sz w:val="24"/>
        </w:rPr>
        <w:t xml:space="preserve"> </w:t>
      </w:r>
      <w:r>
        <w:rPr>
          <w:rFonts w:ascii="Times New Roman"/>
          <w:b/>
          <w:spacing w:val="-1"/>
          <w:sz w:val="24"/>
        </w:rPr>
        <w:t>members</w:t>
      </w:r>
      <w:r>
        <w:rPr>
          <w:rFonts w:ascii="Times New Roman"/>
          <w:b/>
          <w:spacing w:val="2"/>
          <w:sz w:val="24"/>
        </w:rPr>
        <w:t xml:space="preserve"> </w:t>
      </w:r>
      <w:r>
        <w:rPr>
          <w:rFonts w:ascii="Times New Roman"/>
          <w:sz w:val="24"/>
        </w:rPr>
        <w:t>acting</w:t>
      </w:r>
      <w:r>
        <w:rPr>
          <w:rFonts w:ascii="Times New Roman"/>
          <w:spacing w:val="-1"/>
          <w:sz w:val="24"/>
        </w:rPr>
        <w:t xml:space="preserve"> as</w:t>
      </w:r>
      <w:r>
        <w:rPr>
          <w:rFonts w:ascii="Times New Roman"/>
          <w:sz w:val="24"/>
        </w:rPr>
        <w:t xml:space="preserve"> commission </w:t>
      </w:r>
      <w:r>
        <w:rPr>
          <w:rFonts w:ascii="Times New Roman"/>
          <w:spacing w:val="-1"/>
          <w:sz w:val="24"/>
        </w:rPr>
        <w:t>buyers</w:t>
      </w:r>
      <w:r>
        <w:rPr>
          <w:rFonts w:ascii="Times New Roman"/>
          <w:sz w:val="24"/>
        </w:rPr>
        <w:t xml:space="preserve"> shall be</w:t>
      </w:r>
      <w:r>
        <w:rPr>
          <w:rFonts w:ascii="Times New Roman"/>
          <w:spacing w:val="-1"/>
          <w:sz w:val="24"/>
        </w:rPr>
        <w:t xml:space="preserve"> governed</w:t>
      </w:r>
      <w:r>
        <w:rPr>
          <w:rFonts w:ascii="Times New Roman"/>
          <w:sz w:val="24"/>
        </w:rPr>
        <w:t xml:space="preserve"> </w:t>
      </w:r>
      <w:r>
        <w:rPr>
          <w:rFonts w:ascii="Times New Roman"/>
          <w:spacing w:val="2"/>
          <w:sz w:val="24"/>
        </w:rPr>
        <w:t>by</w:t>
      </w:r>
      <w:r>
        <w:rPr>
          <w:rFonts w:ascii="Times New Roman"/>
          <w:spacing w:val="39"/>
          <w:sz w:val="24"/>
        </w:rPr>
        <w:t xml:space="preserve"> </w:t>
      </w:r>
      <w:r>
        <w:rPr>
          <w:rFonts w:ascii="Times New Roman"/>
          <w:sz w:val="24"/>
        </w:rPr>
        <w:t xml:space="preserve">Rule 2 </w:t>
      </w:r>
      <w:r>
        <w:rPr>
          <w:rFonts w:ascii="Times New Roman"/>
          <w:spacing w:val="-1"/>
          <w:sz w:val="24"/>
        </w:rPr>
        <w:t>and</w:t>
      </w:r>
      <w:r>
        <w:rPr>
          <w:rFonts w:ascii="Times New Roman"/>
          <w:sz w:val="24"/>
        </w:rPr>
        <w:t xml:space="preserve"> the </w:t>
      </w:r>
      <w:r>
        <w:rPr>
          <w:rFonts w:ascii="Times New Roman"/>
          <w:spacing w:val="-1"/>
          <w:sz w:val="24"/>
        </w:rPr>
        <w:t>above</w:t>
      </w:r>
      <w:r>
        <w:rPr>
          <w:rFonts w:ascii="Times New Roman"/>
          <w:spacing w:val="1"/>
          <w:sz w:val="24"/>
        </w:rPr>
        <w:t xml:space="preserve"> </w:t>
      </w:r>
      <w:r>
        <w:rPr>
          <w:rFonts w:ascii="Times New Roman"/>
          <w:sz w:val="24"/>
        </w:rPr>
        <w:t>clauses by</w:t>
      </w:r>
      <w:r>
        <w:rPr>
          <w:rFonts w:ascii="Times New Roman"/>
          <w:spacing w:val="-5"/>
          <w:sz w:val="24"/>
        </w:rPr>
        <w:t xml:space="preserve"> </w:t>
      </w:r>
      <w:r>
        <w:rPr>
          <w:rFonts w:ascii="Times New Roman"/>
          <w:sz w:val="24"/>
        </w:rPr>
        <w:t>substituting</w:t>
      </w:r>
      <w:r>
        <w:rPr>
          <w:rFonts w:ascii="Times New Roman"/>
          <w:spacing w:val="-3"/>
          <w:sz w:val="24"/>
        </w:rPr>
        <w:t xml:space="preserve"> </w:t>
      </w:r>
      <w:r>
        <w:rPr>
          <w:rFonts w:ascii="Times New Roman"/>
          <w:sz w:val="24"/>
        </w:rPr>
        <w:t>the</w:t>
      </w:r>
      <w:r>
        <w:rPr>
          <w:rFonts w:ascii="Times New Roman"/>
          <w:spacing w:val="1"/>
          <w:sz w:val="24"/>
        </w:rPr>
        <w:t xml:space="preserve"> </w:t>
      </w:r>
      <w:r>
        <w:rPr>
          <w:rFonts w:ascii="Times New Roman"/>
          <w:spacing w:val="-1"/>
          <w:sz w:val="24"/>
        </w:rPr>
        <w:t>word</w:t>
      </w:r>
      <w:r>
        <w:rPr>
          <w:rFonts w:ascii="Times New Roman"/>
          <w:sz w:val="24"/>
        </w:rPr>
        <w:t xml:space="preserve"> "purchase"</w:t>
      </w:r>
      <w:r>
        <w:rPr>
          <w:rFonts w:ascii="Times New Roman"/>
          <w:spacing w:val="-2"/>
          <w:sz w:val="24"/>
        </w:rPr>
        <w:t xml:space="preserve"> </w:t>
      </w:r>
      <w:r>
        <w:rPr>
          <w:rFonts w:ascii="Times New Roman"/>
          <w:sz w:val="24"/>
        </w:rPr>
        <w:t>where "sale"</w:t>
      </w:r>
      <w:r>
        <w:rPr>
          <w:rFonts w:ascii="Times New Roman"/>
          <w:spacing w:val="-3"/>
          <w:sz w:val="24"/>
        </w:rPr>
        <w:t xml:space="preserve"> </w:t>
      </w:r>
      <w:r>
        <w:rPr>
          <w:rFonts w:ascii="Times New Roman"/>
          <w:sz w:val="24"/>
        </w:rPr>
        <w:t>is used.</w:t>
      </w:r>
    </w:p>
    <w:p w:rsidR="00BC2140" w:rsidRDefault="00BC2140">
      <w:pPr>
        <w:rPr>
          <w:rFonts w:ascii="Times New Roman" w:eastAsia="Times New Roman" w:hAnsi="Times New Roman" w:cs="Times New Roman"/>
          <w:sz w:val="24"/>
          <w:szCs w:val="24"/>
        </w:rPr>
        <w:sectPr w:rsidR="00BC2140">
          <w:headerReference w:type="even" r:id="rId10"/>
          <w:pgSz w:w="12240" w:h="15840"/>
          <w:pgMar w:top="940" w:right="1720" w:bottom="280" w:left="1160" w:header="0" w:footer="0" w:gutter="0"/>
          <w:cols w:space="720"/>
        </w:sectPr>
      </w:pPr>
    </w:p>
    <w:p w:rsidR="00BC2140" w:rsidRDefault="000E01B2">
      <w:pPr>
        <w:rPr>
          <w:rFonts w:ascii="Times New Roman" w:eastAsia="Times New Roman" w:hAnsi="Times New Roman" w:cs="Times New Roman"/>
          <w:sz w:val="20"/>
          <w:szCs w:val="20"/>
        </w:rPr>
      </w:pPr>
      <w:r>
        <w:rPr>
          <w:noProof/>
        </w:rPr>
        <w:lastRenderedPageBreak/>
        <mc:AlternateContent>
          <mc:Choice Requires="wps">
            <w:drawing>
              <wp:anchor distT="0" distB="0" distL="114300" distR="114300" simplePos="0" relativeHeight="503315412" behindDoc="1" locked="0" layoutInCell="1" allowOverlap="1">
                <wp:simplePos x="0" y="0"/>
                <wp:positionH relativeFrom="page">
                  <wp:posOffset>658495</wp:posOffset>
                </wp:positionH>
                <wp:positionV relativeFrom="page">
                  <wp:posOffset>596265</wp:posOffset>
                </wp:positionV>
                <wp:extent cx="6684010" cy="122428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84010" cy="1224280"/>
                        </a:xfrm>
                        <a:prstGeom prst="rect">
                          <a:avLst/>
                        </a:prstGeom>
                        <a:noFill/>
                        <a:ln w="177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408F" w:rsidRDefault="0091408F" w:rsidP="007E4284">
                            <w:pPr>
                              <w:spacing w:line="346" w:lineRule="exact"/>
                              <w:ind w:left="20"/>
                              <w:jc w:val="center"/>
                              <w:rPr>
                                <w:rFonts w:ascii="Times New Roman"/>
                                <w:b/>
                                <w:color w:val="7F7F7F" w:themeColor="text1" w:themeTint="80"/>
                                <w:sz w:val="32"/>
                              </w:rPr>
                            </w:pPr>
                          </w:p>
                          <w:p w:rsidR="0091408F" w:rsidRPr="007E4284" w:rsidRDefault="0091408F" w:rsidP="007E4284">
                            <w:pPr>
                              <w:spacing w:line="346" w:lineRule="exact"/>
                              <w:ind w:left="20"/>
                              <w:jc w:val="center"/>
                              <w:rPr>
                                <w:rFonts w:ascii="Times New Roman" w:eastAsia="Times New Roman" w:hAnsi="Times New Roman" w:cs="Times New Roman"/>
                                <w:color w:val="7F7F7F" w:themeColor="text1" w:themeTint="80"/>
                                <w:sz w:val="32"/>
                                <w:szCs w:val="32"/>
                              </w:rPr>
                            </w:pPr>
                            <w:r w:rsidRPr="007E4284">
                              <w:rPr>
                                <w:rFonts w:ascii="Times New Roman"/>
                                <w:b/>
                                <w:color w:val="7F7F7F" w:themeColor="text1" w:themeTint="80"/>
                                <w:sz w:val="32"/>
                              </w:rPr>
                              <w:t>The</w:t>
                            </w:r>
                            <w:r w:rsidRPr="007E4284">
                              <w:rPr>
                                <w:rFonts w:ascii="Times New Roman"/>
                                <w:b/>
                                <w:color w:val="7F7F7F" w:themeColor="text1" w:themeTint="80"/>
                                <w:spacing w:val="-13"/>
                                <w:sz w:val="32"/>
                              </w:rPr>
                              <w:t xml:space="preserve"> </w:t>
                            </w:r>
                            <w:r w:rsidRPr="007E4284">
                              <w:rPr>
                                <w:rFonts w:ascii="Times New Roman"/>
                                <w:b/>
                                <w:color w:val="7F7F7F" w:themeColor="text1" w:themeTint="80"/>
                                <w:sz w:val="32"/>
                              </w:rPr>
                              <w:t>Texas</w:t>
                            </w:r>
                            <w:r w:rsidRPr="007E4284">
                              <w:rPr>
                                <w:rFonts w:ascii="Times New Roman"/>
                                <w:b/>
                                <w:color w:val="7F7F7F" w:themeColor="text1" w:themeTint="80"/>
                                <w:spacing w:val="-12"/>
                                <w:sz w:val="32"/>
                              </w:rPr>
                              <w:t xml:space="preserve"> </w:t>
                            </w:r>
                            <w:r w:rsidRPr="007E4284">
                              <w:rPr>
                                <w:rFonts w:ascii="Times New Roman"/>
                                <w:b/>
                                <w:color w:val="7F7F7F" w:themeColor="text1" w:themeTint="80"/>
                                <w:spacing w:val="-1"/>
                                <w:sz w:val="32"/>
                              </w:rPr>
                              <w:t>Cotton</w:t>
                            </w:r>
                            <w:r w:rsidRPr="007E4284">
                              <w:rPr>
                                <w:rFonts w:ascii="Times New Roman"/>
                                <w:b/>
                                <w:color w:val="7F7F7F" w:themeColor="text1" w:themeTint="80"/>
                                <w:spacing w:val="-10"/>
                                <w:sz w:val="32"/>
                              </w:rPr>
                              <w:t xml:space="preserve"> </w:t>
                            </w:r>
                            <w:r w:rsidRPr="007E4284">
                              <w:rPr>
                                <w:rFonts w:ascii="Times New Roman"/>
                                <w:b/>
                                <w:color w:val="7F7F7F" w:themeColor="text1" w:themeTint="80"/>
                                <w:sz w:val="32"/>
                              </w:rPr>
                              <w:t>Association</w:t>
                            </w:r>
                            <w:r w:rsidRPr="007E4284">
                              <w:rPr>
                                <w:rFonts w:ascii="Times New Roman"/>
                                <w:b/>
                                <w:color w:val="7F7F7F" w:themeColor="text1" w:themeTint="80"/>
                                <w:spacing w:val="-13"/>
                                <w:sz w:val="32"/>
                              </w:rPr>
                              <w:t xml:space="preserve"> </w:t>
                            </w:r>
                            <w:r w:rsidRPr="007E4284">
                              <w:rPr>
                                <w:rFonts w:ascii="Times New Roman"/>
                                <w:b/>
                                <w:color w:val="7F7F7F" w:themeColor="text1" w:themeTint="80"/>
                                <w:sz w:val="32"/>
                              </w:rPr>
                              <w:t>Rules</w:t>
                            </w:r>
                          </w:p>
                          <w:p w:rsidR="0091408F" w:rsidRPr="007E4284" w:rsidRDefault="0091408F" w:rsidP="007E4284">
                            <w:pPr>
                              <w:jc w:val="center"/>
                              <w:rPr>
                                <w:rFonts w:ascii="Times New Roman" w:eastAsia="Times New Roman" w:hAnsi="Times New Roman" w:cs="Times New Roman"/>
                                <w:b/>
                                <w:sz w:val="32"/>
                                <w:szCs w:val="32"/>
                              </w:rPr>
                            </w:pPr>
                            <w:r w:rsidRPr="003D266A">
                              <w:rPr>
                                <w:rFonts w:ascii="Times New Roman" w:eastAsia="Times New Roman" w:hAnsi="Times New Roman" w:cs="Times New Roman"/>
                                <w:b/>
                                <w:sz w:val="32"/>
                                <w:szCs w:val="32"/>
                                <w:highlight w:val="lightGray"/>
                              </w:rPr>
                              <w:t xml:space="preserve">S E C T I O N </w:t>
                            </w:r>
                            <w:r>
                              <w:rPr>
                                <w:rFonts w:ascii="Times New Roman" w:eastAsia="Times New Roman" w:hAnsi="Times New Roman" w:cs="Times New Roman"/>
                                <w:b/>
                                <w:sz w:val="32"/>
                                <w:szCs w:val="32"/>
                                <w:highlight w:val="lightGray"/>
                              </w:rPr>
                              <w:t xml:space="preserve"> </w:t>
                            </w:r>
                            <w:r w:rsidRPr="003D266A">
                              <w:rPr>
                                <w:rFonts w:ascii="Times New Roman" w:eastAsia="Times New Roman" w:hAnsi="Times New Roman" w:cs="Times New Roman"/>
                                <w:b/>
                                <w:sz w:val="32"/>
                                <w:szCs w:val="32"/>
                                <w:highlight w:val="lightGray"/>
                              </w:rPr>
                              <w:t>V</w:t>
                            </w:r>
                          </w:p>
                          <w:p w:rsidR="0091408F" w:rsidRDefault="0091408F">
                            <w:pPr>
                              <w:ind w:left="1344"/>
                              <w:rPr>
                                <w:rFonts w:ascii="Times New Roman" w:eastAsia="Times New Roman" w:hAnsi="Times New Roman" w:cs="Times New Roman"/>
                                <w:sz w:val="32"/>
                                <w:szCs w:val="32"/>
                              </w:rPr>
                            </w:pPr>
                            <w:r>
                              <w:rPr>
                                <w:rFonts w:ascii="Times New Roman"/>
                                <w:b/>
                                <w:sz w:val="32"/>
                              </w:rPr>
                              <w:t>RULES</w:t>
                            </w:r>
                            <w:r>
                              <w:rPr>
                                <w:rFonts w:ascii="Times New Roman"/>
                                <w:b/>
                                <w:spacing w:val="-18"/>
                                <w:sz w:val="32"/>
                              </w:rPr>
                              <w:t xml:space="preserve"> </w:t>
                            </w:r>
                            <w:r>
                              <w:rPr>
                                <w:rFonts w:ascii="Times New Roman"/>
                                <w:b/>
                                <w:sz w:val="32"/>
                              </w:rPr>
                              <w:t>GOVERNING</w:t>
                            </w:r>
                            <w:r>
                              <w:rPr>
                                <w:rFonts w:ascii="Times New Roman"/>
                                <w:b/>
                                <w:spacing w:val="-18"/>
                                <w:sz w:val="32"/>
                              </w:rPr>
                              <w:t xml:space="preserve"> </w:t>
                            </w:r>
                            <w:r>
                              <w:rPr>
                                <w:rFonts w:ascii="Times New Roman"/>
                                <w:b/>
                                <w:spacing w:val="-1"/>
                                <w:sz w:val="32"/>
                              </w:rPr>
                              <w:t>ARBITRATION</w:t>
                            </w:r>
                            <w:r>
                              <w:rPr>
                                <w:rFonts w:ascii="Times New Roman"/>
                                <w:b/>
                                <w:spacing w:val="-20"/>
                                <w:sz w:val="32"/>
                              </w:rPr>
                              <w:t xml:space="preserve"> </w:t>
                            </w:r>
                            <w:r>
                              <w:rPr>
                                <w:rFonts w:ascii="Times New Roman"/>
                                <w:b/>
                                <w:sz w:val="32"/>
                              </w:rPr>
                              <w:t>AND</w:t>
                            </w:r>
                            <w:r>
                              <w:rPr>
                                <w:rFonts w:ascii="Times New Roman"/>
                                <w:b/>
                                <w:spacing w:val="-18"/>
                                <w:sz w:val="32"/>
                              </w:rPr>
                              <w:t xml:space="preserve"> </w:t>
                            </w:r>
                            <w:r>
                              <w:rPr>
                                <w:rFonts w:ascii="Times New Roman"/>
                                <w:b/>
                                <w:sz w:val="32"/>
                              </w:rPr>
                              <w:t>APPEALS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1.85pt;margin-top:46.95pt;width:526.3pt;height:96.4pt;z-index:-10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" filled="f" strokeweight=".14pt">
                <v:path arrowok="t"/>
                <v:textbox inset="0,0,0,0">
                  <w:txbxContent>
                    <w:p w:rsidR="0091408F" w:rsidRDefault="0091408F" w:rsidP="007E4284">
                      <w:pPr>
                        <w:spacing w:line="346" w:lineRule="exact"/>
                        <w:ind w:left="20"/>
                        <w:jc w:val="center"/>
                        <w:rPr>
                          <w:rFonts w:ascii="Times New Roman"/>
                          <w:b/>
                          <w:color w:val="7F7F7F" w:themeColor="text1" w:themeTint="80"/>
                          <w:sz w:val="32"/>
                        </w:rPr>
                      </w:pPr>
                    </w:p>
                    <w:p w:rsidR="0091408F" w:rsidRPr="007E4284" w:rsidRDefault="0091408F" w:rsidP="007E4284">
                      <w:pPr>
                        <w:spacing w:line="346" w:lineRule="exact"/>
                        <w:ind w:left="20"/>
                        <w:jc w:val="center"/>
                        <w:rPr>
                          <w:rFonts w:ascii="Times New Roman" w:eastAsia="Times New Roman" w:hAnsi="Times New Roman" w:cs="Times New Roman"/>
                          <w:color w:val="7F7F7F" w:themeColor="text1" w:themeTint="80"/>
                          <w:sz w:val="32"/>
                          <w:szCs w:val="32"/>
                        </w:rPr>
                      </w:pPr>
                      <w:r w:rsidRPr="007E4284">
                        <w:rPr>
                          <w:rFonts w:ascii="Times New Roman"/>
                          <w:b/>
                          <w:color w:val="7F7F7F" w:themeColor="text1" w:themeTint="80"/>
                          <w:sz w:val="32"/>
                        </w:rPr>
                        <w:t>The</w:t>
                      </w:r>
                      <w:r w:rsidRPr="007E4284">
                        <w:rPr>
                          <w:rFonts w:ascii="Times New Roman"/>
                          <w:b/>
                          <w:color w:val="7F7F7F" w:themeColor="text1" w:themeTint="80"/>
                          <w:spacing w:val="-13"/>
                          <w:sz w:val="32"/>
                        </w:rPr>
                        <w:t xml:space="preserve"> </w:t>
                      </w:r>
                      <w:r w:rsidRPr="007E4284">
                        <w:rPr>
                          <w:rFonts w:ascii="Times New Roman"/>
                          <w:b/>
                          <w:color w:val="7F7F7F" w:themeColor="text1" w:themeTint="80"/>
                          <w:sz w:val="32"/>
                        </w:rPr>
                        <w:t>Texas</w:t>
                      </w:r>
                      <w:r w:rsidRPr="007E4284">
                        <w:rPr>
                          <w:rFonts w:ascii="Times New Roman"/>
                          <w:b/>
                          <w:color w:val="7F7F7F" w:themeColor="text1" w:themeTint="80"/>
                          <w:spacing w:val="-12"/>
                          <w:sz w:val="32"/>
                        </w:rPr>
                        <w:t xml:space="preserve"> </w:t>
                      </w:r>
                      <w:r w:rsidRPr="007E4284">
                        <w:rPr>
                          <w:rFonts w:ascii="Times New Roman"/>
                          <w:b/>
                          <w:color w:val="7F7F7F" w:themeColor="text1" w:themeTint="80"/>
                          <w:spacing w:val="-1"/>
                          <w:sz w:val="32"/>
                        </w:rPr>
                        <w:t>Cotton</w:t>
                      </w:r>
                      <w:r w:rsidRPr="007E4284">
                        <w:rPr>
                          <w:rFonts w:ascii="Times New Roman"/>
                          <w:b/>
                          <w:color w:val="7F7F7F" w:themeColor="text1" w:themeTint="80"/>
                          <w:spacing w:val="-10"/>
                          <w:sz w:val="32"/>
                        </w:rPr>
                        <w:t xml:space="preserve"> </w:t>
                      </w:r>
                      <w:r w:rsidRPr="007E4284">
                        <w:rPr>
                          <w:rFonts w:ascii="Times New Roman"/>
                          <w:b/>
                          <w:color w:val="7F7F7F" w:themeColor="text1" w:themeTint="80"/>
                          <w:sz w:val="32"/>
                        </w:rPr>
                        <w:t>Association</w:t>
                      </w:r>
                      <w:r w:rsidRPr="007E4284">
                        <w:rPr>
                          <w:rFonts w:ascii="Times New Roman"/>
                          <w:b/>
                          <w:color w:val="7F7F7F" w:themeColor="text1" w:themeTint="80"/>
                          <w:spacing w:val="-13"/>
                          <w:sz w:val="32"/>
                        </w:rPr>
                        <w:t xml:space="preserve"> </w:t>
                      </w:r>
                      <w:r w:rsidRPr="007E4284">
                        <w:rPr>
                          <w:rFonts w:ascii="Times New Roman"/>
                          <w:b/>
                          <w:color w:val="7F7F7F" w:themeColor="text1" w:themeTint="80"/>
                          <w:sz w:val="32"/>
                        </w:rPr>
                        <w:t>Rules</w:t>
                      </w:r>
                    </w:p>
                    <w:p w:rsidR="0091408F" w:rsidRPr="007E4284" w:rsidRDefault="0091408F" w:rsidP="007E4284">
                      <w:pPr>
                        <w:jc w:val="center"/>
                        <w:rPr>
                          <w:rFonts w:ascii="Times New Roman" w:eastAsia="Times New Roman" w:hAnsi="Times New Roman" w:cs="Times New Roman"/>
                          <w:b/>
                          <w:sz w:val="32"/>
                          <w:szCs w:val="32"/>
                        </w:rPr>
                      </w:pPr>
                      <w:r w:rsidRPr="003D266A">
                        <w:rPr>
                          <w:rFonts w:ascii="Times New Roman" w:eastAsia="Times New Roman" w:hAnsi="Times New Roman" w:cs="Times New Roman"/>
                          <w:b/>
                          <w:sz w:val="32"/>
                          <w:szCs w:val="32"/>
                          <w:highlight w:val="lightGray"/>
                        </w:rPr>
                        <w:t xml:space="preserve">S E C T I O N </w:t>
                      </w:r>
                      <w:r>
                        <w:rPr>
                          <w:rFonts w:ascii="Times New Roman" w:eastAsia="Times New Roman" w:hAnsi="Times New Roman" w:cs="Times New Roman"/>
                          <w:b/>
                          <w:sz w:val="32"/>
                          <w:szCs w:val="32"/>
                          <w:highlight w:val="lightGray"/>
                        </w:rPr>
                        <w:t xml:space="preserve"> </w:t>
                      </w:r>
                      <w:r w:rsidRPr="003D266A">
                        <w:rPr>
                          <w:rFonts w:ascii="Times New Roman" w:eastAsia="Times New Roman" w:hAnsi="Times New Roman" w:cs="Times New Roman"/>
                          <w:b/>
                          <w:sz w:val="32"/>
                          <w:szCs w:val="32"/>
                          <w:highlight w:val="lightGray"/>
                        </w:rPr>
                        <w:t>V</w:t>
                      </w:r>
                    </w:p>
                    <w:p w:rsidR="0091408F" w:rsidRDefault="0091408F">
                      <w:pPr>
                        <w:ind w:left="1344"/>
                        <w:rPr>
                          <w:rFonts w:ascii="Times New Roman" w:eastAsia="Times New Roman" w:hAnsi="Times New Roman" w:cs="Times New Roman"/>
                          <w:sz w:val="32"/>
                          <w:szCs w:val="32"/>
                        </w:rPr>
                      </w:pPr>
                      <w:r>
                        <w:rPr>
                          <w:rFonts w:ascii="Times New Roman"/>
                          <w:b/>
                          <w:sz w:val="32"/>
                        </w:rPr>
                        <w:t>RULES</w:t>
                      </w:r>
                      <w:r>
                        <w:rPr>
                          <w:rFonts w:ascii="Times New Roman"/>
                          <w:b/>
                          <w:spacing w:val="-18"/>
                          <w:sz w:val="32"/>
                        </w:rPr>
                        <w:t xml:space="preserve"> </w:t>
                      </w:r>
                      <w:r>
                        <w:rPr>
                          <w:rFonts w:ascii="Times New Roman"/>
                          <w:b/>
                          <w:sz w:val="32"/>
                        </w:rPr>
                        <w:t>GOVERNING</w:t>
                      </w:r>
                      <w:r>
                        <w:rPr>
                          <w:rFonts w:ascii="Times New Roman"/>
                          <w:b/>
                          <w:spacing w:val="-18"/>
                          <w:sz w:val="32"/>
                        </w:rPr>
                        <w:t xml:space="preserve"> </w:t>
                      </w:r>
                      <w:r>
                        <w:rPr>
                          <w:rFonts w:ascii="Times New Roman"/>
                          <w:b/>
                          <w:spacing w:val="-1"/>
                          <w:sz w:val="32"/>
                        </w:rPr>
                        <w:t>ARBITRATION</w:t>
                      </w:r>
                      <w:r>
                        <w:rPr>
                          <w:rFonts w:ascii="Times New Roman"/>
                          <w:b/>
                          <w:spacing w:val="-20"/>
                          <w:sz w:val="32"/>
                        </w:rPr>
                        <w:t xml:space="preserve"> </w:t>
                      </w:r>
                      <w:r>
                        <w:rPr>
                          <w:rFonts w:ascii="Times New Roman"/>
                          <w:b/>
                          <w:sz w:val="32"/>
                        </w:rPr>
                        <w:t>AND</w:t>
                      </w:r>
                      <w:r>
                        <w:rPr>
                          <w:rFonts w:ascii="Times New Roman"/>
                          <w:b/>
                          <w:spacing w:val="-18"/>
                          <w:sz w:val="32"/>
                        </w:rPr>
                        <w:t xml:space="preserve"> </w:t>
                      </w:r>
                      <w:r>
                        <w:rPr>
                          <w:rFonts w:ascii="Times New Roman"/>
                          <w:b/>
                          <w:sz w:val="32"/>
                        </w:rPr>
                        <w:t>APPEALS</w:t>
                      </w:r>
                    </w:p>
                  </w:txbxContent>
                </v:textbox>
                <w10:wrap anchorx="page" anchory="page"/>
              </v:shape>
            </w:pict>
          </mc:Fallback>
        </mc:AlternateContent>
      </w:r>
    </w:p>
    <w:p w:rsidR="00BC2140" w:rsidRDefault="00BC2140">
      <w:pPr>
        <w:rPr>
          <w:rFonts w:ascii="Times New Roman" w:eastAsia="Times New Roman" w:hAnsi="Times New Roman" w:cs="Times New Roman"/>
          <w:sz w:val="20"/>
          <w:szCs w:val="20"/>
        </w:rPr>
      </w:pPr>
    </w:p>
    <w:p w:rsidR="00BC2140" w:rsidRDefault="00BC2140">
      <w:pPr>
        <w:rPr>
          <w:rFonts w:ascii="Times New Roman" w:eastAsia="Times New Roman" w:hAnsi="Times New Roman" w:cs="Times New Roman"/>
          <w:sz w:val="20"/>
          <w:szCs w:val="20"/>
        </w:rPr>
      </w:pPr>
    </w:p>
    <w:p w:rsidR="00BC2140" w:rsidRDefault="00BC2140">
      <w:pPr>
        <w:spacing w:before="9"/>
        <w:rPr>
          <w:rFonts w:ascii="Times New Roman" w:eastAsia="Times New Roman" w:hAnsi="Times New Roman" w:cs="Times New Roman"/>
          <w:sz w:val="25"/>
          <w:szCs w:val="25"/>
        </w:rPr>
      </w:pPr>
    </w:p>
    <w:p w:rsidR="00955F24" w:rsidRDefault="00955F24">
      <w:pPr>
        <w:spacing w:before="9"/>
        <w:rPr>
          <w:rFonts w:ascii="Times New Roman" w:eastAsia="Times New Roman" w:hAnsi="Times New Roman" w:cs="Times New Roman"/>
          <w:sz w:val="25"/>
          <w:szCs w:val="25"/>
        </w:rPr>
      </w:pPr>
    </w:p>
    <w:p w:rsidR="00955F24" w:rsidRDefault="00955F24" w:rsidP="00955F24">
      <w:pPr>
        <w:pStyle w:val="Heading1"/>
        <w:spacing w:before="63"/>
        <w:ind w:firstLine="720"/>
        <w:jc w:val="center"/>
      </w:pPr>
    </w:p>
    <w:p w:rsidR="00EB4FDB" w:rsidRPr="00EB4FDB" w:rsidRDefault="00EB4FDB" w:rsidP="00EB4FDB">
      <w:pPr>
        <w:pStyle w:val="Heading1"/>
        <w:spacing w:before="63"/>
        <w:ind w:firstLine="720"/>
        <w:jc w:val="center"/>
        <w:rPr>
          <w:rFonts w:cs="Times New Roman"/>
          <w:b w:val="0"/>
          <w:bCs w:val="0"/>
        </w:rPr>
      </w:pPr>
      <w:r w:rsidRPr="00EB4FDB">
        <w:rPr>
          <w:rFonts w:cs="Times New Roman"/>
          <w:spacing w:val="-1"/>
        </w:rPr>
        <w:t>RULE</w:t>
      </w:r>
      <w:r w:rsidRPr="00EB4FDB">
        <w:rPr>
          <w:rFonts w:cs="Times New Roman"/>
          <w:spacing w:val="1"/>
        </w:rPr>
        <w:t xml:space="preserve"> </w:t>
      </w:r>
      <w:r w:rsidRPr="00EB4FDB">
        <w:rPr>
          <w:rFonts w:cs="Times New Roman"/>
        </w:rPr>
        <w:t>1</w:t>
      </w:r>
    </w:p>
    <w:p w:rsidR="00EB4FDB" w:rsidRPr="00EB4FDB" w:rsidRDefault="00EB4FDB" w:rsidP="00EB4FDB">
      <w:pPr>
        <w:ind w:firstLine="720"/>
        <w:jc w:val="center"/>
        <w:rPr>
          <w:rFonts w:ascii="Times New Roman" w:hAnsi="Times New Roman" w:cs="Times New Roman"/>
          <w:sz w:val="29"/>
          <w:szCs w:val="29"/>
        </w:rPr>
      </w:pPr>
      <w:r w:rsidRPr="00EB4FDB">
        <w:rPr>
          <w:rFonts w:ascii="Times New Roman" w:hAnsi="Times New Roman" w:cs="Times New Roman"/>
          <w:b/>
          <w:sz w:val="29"/>
        </w:rPr>
        <w:t xml:space="preserve">THE </w:t>
      </w:r>
      <w:r w:rsidRPr="00EB4FDB">
        <w:rPr>
          <w:rFonts w:ascii="Times New Roman" w:hAnsi="Times New Roman" w:cs="Times New Roman"/>
          <w:b/>
          <w:spacing w:val="-1"/>
          <w:sz w:val="29"/>
        </w:rPr>
        <w:t>ARBITRATION</w:t>
      </w:r>
      <w:r w:rsidRPr="00EB4FDB">
        <w:rPr>
          <w:rFonts w:ascii="Times New Roman" w:hAnsi="Times New Roman" w:cs="Times New Roman"/>
          <w:b/>
          <w:spacing w:val="-2"/>
          <w:sz w:val="29"/>
        </w:rPr>
        <w:t xml:space="preserve"> </w:t>
      </w:r>
      <w:r w:rsidRPr="00EB4FDB">
        <w:rPr>
          <w:rFonts w:ascii="Times New Roman" w:hAnsi="Times New Roman" w:cs="Times New Roman"/>
          <w:b/>
          <w:spacing w:val="-1"/>
          <w:sz w:val="29"/>
        </w:rPr>
        <w:t>SYSTEM</w:t>
      </w:r>
    </w:p>
    <w:p w:rsidR="00EB4FDB" w:rsidRPr="00EB4FDB" w:rsidRDefault="00EB4FDB" w:rsidP="00EB4FDB">
      <w:pPr>
        <w:spacing w:before="6"/>
        <w:ind w:firstLine="720"/>
        <w:rPr>
          <w:rFonts w:ascii="Times New Roman" w:hAnsi="Times New Roman" w:cs="Times New Roman"/>
          <w:sz w:val="23"/>
          <w:szCs w:val="23"/>
        </w:rPr>
      </w:pPr>
    </w:p>
    <w:p w:rsidR="00EB4FDB" w:rsidRPr="00EB4FDB" w:rsidRDefault="00EB4FDB" w:rsidP="00EB4FDB">
      <w:pPr>
        <w:pStyle w:val="BodyText"/>
        <w:ind w:firstLine="720"/>
        <w:rPr>
          <w:rFonts w:cs="Times New Roman"/>
        </w:rPr>
      </w:pPr>
      <w:r w:rsidRPr="00EB4FDB">
        <w:rPr>
          <w:rFonts w:cs="Times New Roman"/>
        </w:rPr>
        <w:t>Rule1: The</w:t>
      </w:r>
      <w:r w:rsidRPr="00EB4FDB">
        <w:rPr>
          <w:rFonts w:cs="Times New Roman"/>
          <w:spacing w:val="-2"/>
        </w:rPr>
        <w:t xml:space="preserve"> </w:t>
      </w:r>
      <w:r w:rsidRPr="00EB4FDB">
        <w:rPr>
          <w:rFonts w:cs="Times New Roman"/>
          <w:spacing w:val="-1"/>
        </w:rPr>
        <w:t>arbitrations</w:t>
      </w:r>
      <w:r w:rsidRPr="00EB4FDB">
        <w:rPr>
          <w:rFonts w:cs="Times New Roman"/>
        </w:rPr>
        <w:t xml:space="preserve"> </w:t>
      </w:r>
      <w:r w:rsidRPr="00EB4FDB">
        <w:rPr>
          <w:rFonts w:cs="Times New Roman"/>
          <w:spacing w:val="1"/>
        </w:rPr>
        <w:t>of</w:t>
      </w:r>
      <w:r w:rsidRPr="00EB4FDB">
        <w:rPr>
          <w:rFonts w:cs="Times New Roman"/>
        </w:rPr>
        <w:t xml:space="preserve"> The</w:t>
      </w:r>
      <w:r w:rsidRPr="00EB4FDB">
        <w:rPr>
          <w:rFonts w:cs="Times New Roman"/>
          <w:spacing w:val="-2"/>
        </w:rPr>
        <w:t xml:space="preserve"> </w:t>
      </w:r>
      <w:r w:rsidRPr="00EB4FDB">
        <w:rPr>
          <w:rFonts w:cs="Times New Roman"/>
          <w:spacing w:val="-1"/>
        </w:rPr>
        <w:t>Texas</w:t>
      </w:r>
      <w:r w:rsidRPr="00EB4FDB">
        <w:rPr>
          <w:rFonts w:cs="Times New Roman"/>
        </w:rPr>
        <w:t xml:space="preserve"> Cotton </w:t>
      </w:r>
      <w:r w:rsidRPr="00EB4FDB">
        <w:rPr>
          <w:rFonts w:cs="Times New Roman"/>
          <w:spacing w:val="-1"/>
        </w:rPr>
        <w:t>Association</w:t>
      </w:r>
      <w:r w:rsidRPr="00EB4FDB">
        <w:rPr>
          <w:rFonts w:cs="Times New Roman"/>
          <w:spacing w:val="2"/>
        </w:rPr>
        <w:t xml:space="preserve"> </w:t>
      </w:r>
      <w:r w:rsidRPr="00EB4FDB">
        <w:rPr>
          <w:rFonts w:cs="Times New Roman"/>
        </w:rPr>
        <w:t>shall be</w:t>
      </w:r>
      <w:r w:rsidRPr="00EB4FDB">
        <w:rPr>
          <w:rFonts w:cs="Times New Roman"/>
          <w:spacing w:val="-1"/>
        </w:rPr>
        <w:t xml:space="preserve"> conducted</w:t>
      </w:r>
      <w:r w:rsidRPr="00EB4FDB">
        <w:rPr>
          <w:rFonts w:cs="Times New Roman"/>
        </w:rPr>
        <w:t xml:space="preserve"> </w:t>
      </w:r>
      <w:r w:rsidRPr="00EB4FDB">
        <w:rPr>
          <w:rFonts w:cs="Times New Roman"/>
          <w:spacing w:val="1"/>
        </w:rPr>
        <w:t>by</w:t>
      </w:r>
      <w:r w:rsidRPr="00EB4FDB">
        <w:rPr>
          <w:rFonts w:cs="Times New Roman"/>
          <w:spacing w:val="-5"/>
        </w:rPr>
        <w:t xml:space="preserve"> </w:t>
      </w:r>
      <w:r w:rsidRPr="00EB4FDB">
        <w:rPr>
          <w:rFonts w:cs="Times New Roman"/>
        </w:rPr>
        <w:t>panels of</w:t>
      </w:r>
      <w:r w:rsidRPr="00EB4FDB">
        <w:rPr>
          <w:rFonts w:cs="Times New Roman"/>
          <w:spacing w:val="62"/>
        </w:rPr>
        <w:t xml:space="preserve"> </w:t>
      </w:r>
      <w:r w:rsidRPr="00EB4FDB">
        <w:rPr>
          <w:rFonts w:cs="Times New Roman"/>
          <w:spacing w:val="-1"/>
        </w:rPr>
        <w:t xml:space="preserve">three </w:t>
      </w:r>
      <w:r w:rsidRPr="00EB4FDB">
        <w:rPr>
          <w:rFonts w:cs="Times New Roman"/>
        </w:rPr>
        <w:t xml:space="preserve">members </w:t>
      </w:r>
      <w:r w:rsidRPr="00EB4FDB">
        <w:rPr>
          <w:rFonts w:cs="Times New Roman"/>
          <w:spacing w:val="-1"/>
        </w:rPr>
        <w:t>and</w:t>
      </w:r>
      <w:r w:rsidRPr="00EB4FDB">
        <w:rPr>
          <w:rFonts w:cs="Times New Roman"/>
        </w:rPr>
        <w:t xml:space="preserve"> </w:t>
      </w:r>
      <w:r w:rsidRPr="00EB4FDB">
        <w:rPr>
          <w:rFonts w:cs="Times New Roman"/>
          <w:spacing w:val="-1"/>
        </w:rPr>
        <w:t>an</w:t>
      </w:r>
      <w:r w:rsidRPr="00EB4FDB">
        <w:rPr>
          <w:rFonts w:cs="Times New Roman"/>
        </w:rPr>
        <w:t xml:space="preserve"> Arbitration </w:t>
      </w:r>
      <w:r w:rsidRPr="00EB4FDB">
        <w:rPr>
          <w:rFonts w:cs="Times New Roman"/>
          <w:spacing w:val="-1"/>
        </w:rPr>
        <w:t>Appeals</w:t>
      </w:r>
      <w:r w:rsidRPr="00EB4FDB">
        <w:rPr>
          <w:rFonts w:cs="Times New Roman"/>
        </w:rPr>
        <w:t xml:space="preserve"> </w:t>
      </w:r>
      <w:r w:rsidRPr="00EB4FDB">
        <w:rPr>
          <w:rFonts w:cs="Times New Roman"/>
          <w:spacing w:val="-1"/>
        </w:rPr>
        <w:t>Committee.</w:t>
      </w:r>
      <w:r w:rsidRPr="00EB4FDB">
        <w:rPr>
          <w:rFonts w:cs="Times New Roman"/>
        </w:rPr>
        <w:t xml:space="preserve"> </w:t>
      </w:r>
      <w:r w:rsidRPr="00EB4FDB">
        <w:rPr>
          <w:rFonts w:cs="Times New Roman"/>
          <w:spacing w:val="-1"/>
        </w:rPr>
        <w:t>These</w:t>
      </w:r>
      <w:r w:rsidRPr="00EB4FDB">
        <w:rPr>
          <w:rFonts w:cs="Times New Roman"/>
          <w:spacing w:val="1"/>
        </w:rPr>
        <w:t xml:space="preserve"> </w:t>
      </w:r>
      <w:r w:rsidRPr="00EB4FDB">
        <w:rPr>
          <w:rFonts w:cs="Times New Roman"/>
          <w:spacing w:val="-1"/>
        </w:rPr>
        <w:t>committees</w:t>
      </w:r>
      <w:r w:rsidRPr="00EB4FDB">
        <w:rPr>
          <w:rFonts w:cs="Times New Roman"/>
        </w:rPr>
        <w:t xml:space="preserve"> will be</w:t>
      </w:r>
      <w:r w:rsidRPr="00EB4FDB">
        <w:rPr>
          <w:rFonts w:cs="Times New Roman"/>
          <w:spacing w:val="-1"/>
        </w:rPr>
        <w:t xml:space="preserve"> formed</w:t>
      </w:r>
      <w:r w:rsidRPr="00EB4FDB">
        <w:rPr>
          <w:rFonts w:cs="Times New Roman"/>
        </w:rPr>
        <w:t xml:space="preserve"> </w:t>
      </w:r>
      <w:r w:rsidRPr="00EB4FDB">
        <w:rPr>
          <w:rFonts w:cs="Times New Roman"/>
          <w:spacing w:val="-1"/>
        </w:rPr>
        <w:t>as</w:t>
      </w:r>
      <w:r w:rsidRPr="00EB4FDB">
        <w:rPr>
          <w:rFonts w:cs="Times New Roman"/>
          <w:spacing w:val="67"/>
        </w:rPr>
        <w:t xml:space="preserve"> </w:t>
      </w:r>
      <w:r w:rsidRPr="00EB4FDB">
        <w:rPr>
          <w:rFonts w:cs="Times New Roman"/>
          <w:spacing w:val="-1"/>
        </w:rPr>
        <w:t>provided</w:t>
      </w:r>
      <w:r w:rsidRPr="00EB4FDB">
        <w:rPr>
          <w:rFonts w:cs="Times New Roman"/>
        </w:rPr>
        <w:t xml:space="preserve"> in Rule 4. </w:t>
      </w:r>
      <w:r w:rsidRPr="00EB4FDB">
        <w:rPr>
          <w:rFonts w:cs="Times New Roman"/>
          <w:spacing w:val="-1"/>
        </w:rPr>
        <w:t xml:space="preserve">The </w:t>
      </w:r>
      <w:r w:rsidRPr="00EB4FDB">
        <w:rPr>
          <w:rFonts w:cs="Times New Roman"/>
        </w:rPr>
        <w:t>administrative</w:t>
      </w:r>
      <w:r w:rsidRPr="00EB4FDB">
        <w:rPr>
          <w:rFonts w:cs="Times New Roman"/>
          <w:spacing w:val="-1"/>
        </w:rPr>
        <w:t xml:space="preserve"> work</w:t>
      </w:r>
      <w:r w:rsidRPr="00EB4FDB">
        <w:rPr>
          <w:rFonts w:cs="Times New Roman"/>
        </w:rPr>
        <w:t xml:space="preserve"> in </w:t>
      </w:r>
      <w:r w:rsidRPr="00EB4FDB">
        <w:rPr>
          <w:rFonts w:cs="Times New Roman"/>
          <w:spacing w:val="-1"/>
        </w:rPr>
        <w:t>connection</w:t>
      </w:r>
      <w:r w:rsidRPr="00EB4FDB">
        <w:rPr>
          <w:rFonts w:cs="Times New Roman"/>
        </w:rPr>
        <w:t xml:space="preserve"> with </w:t>
      </w:r>
      <w:r w:rsidRPr="00EB4FDB">
        <w:rPr>
          <w:rFonts w:cs="Times New Roman"/>
          <w:spacing w:val="-1"/>
        </w:rPr>
        <w:t>arbitration</w:t>
      </w:r>
      <w:r w:rsidRPr="00EB4FDB">
        <w:rPr>
          <w:rFonts w:cs="Times New Roman"/>
          <w:spacing w:val="2"/>
        </w:rPr>
        <w:t xml:space="preserve"> </w:t>
      </w:r>
      <w:r w:rsidRPr="00EB4FDB">
        <w:rPr>
          <w:rFonts w:cs="Times New Roman"/>
        </w:rPr>
        <w:t>shall be</w:t>
      </w:r>
      <w:r w:rsidRPr="00EB4FDB">
        <w:rPr>
          <w:rFonts w:cs="Times New Roman"/>
          <w:spacing w:val="-1"/>
        </w:rPr>
        <w:t xml:space="preserve"> handled</w:t>
      </w:r>
      <w:r w:rsidRPr="00EB4FDB">
        <w:rPr>
          <w:rFonts w:cs="Times New Roman"/>
        </w:rPr>
        <w:t xml:space="preserve"> </w:t>
      </w:r>
      <w:r w:rsidRPr="00EB4FDB">
        <w:rPr>
          <w:rFonts w:cs="Times New Roman"/>
          <w:spacing w:val="2"/>
        </w:rPr>
        <w:t>by</w:t>
      </w:r>
      <w:r w:rsidRPr="00EB4FDB">
        <w:rPr>
          <w:rFonts w:cs="Times New Roman"/>
          <w:spacing w:val="63"/>
        </w:rPr>
        <w:t xml:space="preserve"> </w:t>
      </w:r>
      <w:r w:rsidRPr="00EB4FDB">
        <w:rPr>
          <w:rFonts w:cs="Times New Roman"/>
        </w:rPr>
        <w:t xml:space="preserve">the </w:t>
      </w:r>
      <w:r w:rsidRPr="00EB4FDB">
        <w:rPr>
          <w:rFonts w:cs="Times New Roman"/>
          <w:spacing w:val="-1"/>
        </w:rPr>
        <w:t>Executive Vice President</w:t>
      </w:r>
      <w:r w:rsidRPr="00EB4FDB">
        <w:rPr>
          <w:rFonts w:cs="Times New Roman"/>
        </w:rPr>
        <w:t xml:space="preserve"> or </w:t>
      </w:r>
      <w:r w:rsidRPr="00EB4FDB">
        <w:rPr>
          <w:rFonts w:cs="Times New Roman"/>
          <w:spacing w:val="-1"/>
        </w:rPr>
        <w:t>his/her</w:t>
      </w:r>
      <w:r w:rsidRPr="00EB4FDB">
        <w:rPr>
          <w:rFonts w:cs="Times New Roman"/>
        </w:rPr>
        <w:t xml:space="preserve"> </w:t>
      </w:r>
      <w:r w:rsidRPr="00EB4FDB">
        <w:rPr>
          <w:rFonts w:cs="Times New Roman"/>
          <w:spacing w:val="-1"/>
        </w:rPr>
        <w:t>designate.</w:t>
      </w:r>
      <w:r w:rsidRPr="00EB4FDB">
        <w:rPr>
          <w:rFonts w:cs="Times New Roman"/>
          <w:spacing w:val="1"/>
        </w:rPr>
        <w:t xml:space="preserve"> </w:t>
      </w:r>
      <w:r w:rsidRPr="00EB4FDB">
        <w:rPr>
          <w:rFonts w:cs="Times New Roman"/>
        </w:rPr>
        <w:t>The</w:t>
      </w:r>
      <w:r w:rsidRPr="00EB4FDB">
        <w:rPr>
          <w:rFonts w:cs="Times New Roman"/>
          <w:spacing w:val="-2"/>
        </w:rPr>
        <w:t xml:space="preserve"> </w:t>
      </w:r>
      <w:r w:rsidRPr="00EB4FDB">
        <w:rPr>
          <w:rFonts w:cs="Times New Roman"/>
          <w:spacing w:val="-1"/>
        </w:rPr>
        <w:t>purpose</w:t>
      </w:r>
      <w:r w:rsidRPr="00EB4FDB">
        <w:rPr>
          <w:rFonts w:cs="Times New Roman"/>
        </w:rPr>
        <w:t xml:space="preserve"> </w:t>
      </w:r>
      <w:r w:rsidRPr="00EB4FDB">
        <w:rPr>
          <w:rFonts w:cs="Times New Roman"/>
          <w:spacing w:val="-1"/>
        </w:rPr>
        <w:t>of</w:t>
      </w:r>
      <w:r w:rsidRPr="00EB4FDB">
        <w:rPr>
          <w:rFonts w:cs="Times New Roman"/>
          <w:spacing w:val="1"/>
        </w:rPr>
        <w:t xml:space="preserve"> </w:t>
      </w:r>
      <w:r w:rsidRPr="00EB4FDB">
        <w:rPr>
          <w:rFonts w:cs="Times New Roman"/>
          <w:spacing w:val="-1"/>
        </w:rPr>
        <w:t>arbitration</w:t>
      </w:r>
      <w:r w:rsidRPr="00EB4FDB">
        <w:rPr>
          <w:rFonts w:cs="Times New Roman"/>
        </w:rPr>
        <w:t xml:space="preserve"> in this </w:t>
      </w:r>
      <w:r w:rsidRPr="00EB4FDB">
        <w:rPr>
          <w:rFonts w:cs="Times New Roman"/>
          <w:spacing w:val="-1"/>
        </w:rPr>
        <w:t>Association</w:t>
      </w:r>
      <w:r w:rsidRPr="00EB4FDB">
        <w:rPr>
          <w:rFonts w:cs="Times New Roman"/>
          <w:spacing w:val="117"/>
        </w:rPr>
        <w:t xml:space="preserve"> </w:t>
      </w:r>
      <w:r w:rsidRPr="00EB4FDB">
        <w:rPr>
          <w:rFonts w:cs="Times New Roman"/>
        </w:rPr>
        <w:t xml:space="preserve">is to </w:t>
      </w:r>
      <w:r w:rsidRPr="00EB4FDB">
        <w:rPr>
          <w:rFonts w:cs="Times New Roman"/>
          <w:spacing w:val="-1"/>
        </w:rPr>
        <w:t>reduce friction</w:t>
      </w:r>
      <w:r w:rsidRPr="00EB4FDB">
        <w:rPr>
          <w:rFonts w:cs="Times New Roman"/>
        </w:rPr>
        <w:t xml:space="preserve"> among</w:t>
      </w:r>
      <w:r w:rsidRPr="00EB4FDB">
        <w:rPr>
          <w:rFonts w:cs="Times New Roman"/>
          <w:spacing w:val="-3"/>
        </w:rPr>
        <w:t xml:space="preserve"> </w:t>
      </w:r>
      <w:r w:rsidRPr="00EB4FDB">
        <w:rPr>
          <w:rFonts w:cs="Times New Roman"/>
        </w:rPr>
        <w:t xml:space="preserve">its </w:t>
      </w:r>
      <w:r w:rsidRPr="00EB4FDB">
        <w:rPr>
          <w:rFonts w:cs="Times New Roman"/>
          <w:spacing w:val="-1"/>
        </w:rPr>
        <w:t>members</w:t>
      </w:r>
      <w:r w:rsidRPr="00EB4FDB">
        <w:rPr>
          <w:rFonts w:cs="Times New Roman"/>
        </w:rPr>
        <w:t xml:space="preserve"> </w:t>
      </w:r>
      <w:r w:rsidRPr="00EB4FDB">
        <w:rPr>
          <w:rFonts w:cs="Times New Roman"/>
          <w:spacing w:val="-1"/>
        </w:rPr>
        <w:t>and</w:t>
      </w:r>
      <w:r w:rsidRPr="00EB4FDB">
        <w:rPr>
          <w:rFonts w:cs="Times New Roman"/>
        </w:rPr>
        <w:t xml:space="preserve"> those</w:t>
      </w:r>
      <w:r w:rsidRPr="00EB4FDB">
        <w:rPr>
          <w:rFonts w:cs="Times New Roman"/>
          <w:spacing w:val="1"/>
        </w:rPr>
        <w:t xml:space="preserve"> </w:t>
      </w:r>
      <w:r w:rsidRPr="00EB4FDB">
        <w:rPr>
          <w:rFonts w:cs="Times New Roman"/>
        </w:rPr>
        <w:t>with whom they</w:t>
      </w:r>
      <w:r w:rsidRPr="00EB4FDB">
        <w:rPr>
          <w:rFonts w:cs="Times New Roman"/>
          <w:spacing w:val="-5"/>
        </w:rPr>
        <w:t xml:space="preserve"> </w:t>
      </w:r>
      <w:r w:rsidRPr="00EB4FDB">
        <w:rPr>
          <w:rFonts w:cs="Times New Roman"/>
        </w:rPr>
        <w:t xml:space="preserve">deal, avoid </w:t>
      </w:r>
      <w:r w:rsidRPr="00EB4FDB">
        <w:rPr>
          <w:rFonts w:cs="Times New Roman"/>
          <w:spacing w:val="-1"/>
        </w:rPr>
        <w:t>litigation,</w:t>
      </w:r>
      <w:r w:rsidRPr="00EB4FDB">
        <w:rPr>
          <w:rFonts w:cs="Times New Roman"/>
        </w:rPr>
        <w:t xml:space="preserve"> </w:t>
      </w:r>
      <w:r w:rsidRPr="00EB4FDB">
        <w:rPr>
          <w:rFonts w:cs="Times New Roman"/>
          <w:spacing w:val="-1"/>
        </w:rPr>
        <w:t>prevent</w:t>
      </w:r>
      <w:r w:rsidRPr="00EB4FDB">
        <w:rPr>
          <w:rFonts w:cs="Times New Roman"/>
          <w:spacing w:val="69"/>
        </w:rPr>
        <w:t xml:space="preserve"> </w:t>
      </w:r>
      <w:r w:rsidRPr="00EB4FDB">
        <w:rPr>
          <w:rFonts w:cs="Times New Roman"/>
          <w:spacing w:val="-1"/>
        </w:rPr>
        <w:t>misunderstandings</w:t>
      </w:r>
      <w:r w:rsidRPr="00EB4FDB">
        <w:rPr>
          <w:rFonts w:cs="Times New Roman"/>
        </w:rPr>
        <w:t xml:space="preserve"> and</w:t>
      </w:r>
      <w:r w:rsidRPr="00EB4FDB">
        <w:rPr>
          <w:rFonts w:cs="Times New Roman"/>
          <w:spacing w:val="1"/>
        </w:rPr>
        <w:t xml:space="preserve"> </w:t>
      </w:r>
      <w:r w:rsidRPr="00EB4FDB">
        <w:rPr>
          <w:rFonts w:cs="Times New Roman"/>
        </w:rPr>
        <w:t xml:space="preserve">adjust </w:t>
      </w:r>
      <w:r w:rsidRPr="00EB4FDB">
        <w:rPr>
          <w:rFonts w:cs="Times New Roman"/>
          <w:spacing w:val="-1"/>
        </w:rPr>
        <w:t>unsatisfactory</w:t>
      </w:r>
      <w:r w:rsidRPr="00EB4FDB">
        <w:rPr>
          <w:rFonts w:cs="Times New Roman"/>
          <w:spacing w:val="-3"/>
        </w:rPr>
        <w:t xml:space="preserve"> </w:t>
      </w:r>
      <w:r w:rsidRPr="00EB4FDB">
        <w:rPr>
          <w:rFonts w:cs="Times New Roman"/>
        </w:rPr>
        <w:t>conditions.</w:t>
      </w:r>
    </w:p>
    <w:p w:rsidR="00EB4FDB" w:rsidRPr="00EB4FDB" w:rsidRDefault="00EB4FDB" w:rsidP="00EB4FDB">
      <w:pPr>
        <w:pStyle w:val="Heading1"/>
        <w:spacing w:before="143"/>
        <w:ind w:firstLine="720"/>
        <w:jc w:val="center"/>
        <w:rPr>
          <w:rFonts w:cs="Times New Roman"/>
          <w:b w:val="0"/>
          <w:bCs w:val="0"/>
        </w:rPr>
      </w:pPr>
      <w:r w:rsidRPr="00EB4FDB">
        <w:rPr>
          <w:rFonts w:cs="Times New Roman"/>
          <w:spacing w:val="-1"/>
        </w:rPr>
        <w:t>RULE</w:t>
      </w:r>
      <w:r w:rsidRPr="00EB4FDB">
        <w:rPr>
          <w:rFonts w:cs="Times New Roman"/>
          <w:spacing w:val="1"/>
        </w:rPr>
        <w:t xml:space="preserve"> </w:t>
      </w:r>
      <w:r w:rsidRPr="00EB4FDB">
        <w:rPr>
          <w:rFonts w:cs="Times New Roman"/>
        </w:rPr>
        <w:t>2</w:t>
      </w:r>
    </w:p>
    <w:p w:rsidR="00EB4FDB" w:rsidRPr="00EB4FDB" w:rsidRDefault="00EB4FDB" w:rsidP="00EB4FDB">
      <w:pPr>
        <w:ind w:firstLine="720"/>
        <w:jc w:val="center"/>
        <w:rPr>
          <w:rFonts w:ascii="Times New Roman" w:hAnsi="Times New Roman" w:cs="Times New Roman"/>
          <w:sz w:val="29"/>
          <w:szCs w:val="29"/>
        </w:rPr>
      </w:pPr>
      <w:r w:rsidRPr="00EB4FDB">
        <w:rPr>
          <w:rFonts w:ascii="Times New Roman" w:hAnsi="Times New Roman" w:cs="Times New Roman"/>
          <w:b/>
          <w:spacing w:val="-1"/>
          <w:sz w:val="29"/>
        </w:rPr>
        <w:t>MATTERS</w:t>
      </w:r>
      <w:r w:rsidRPr="00EB4FDB">
        <w:rPr>
          <w:rFonts w:ascii="Times New Roman" w:hAnsi="Times New Roman" w:cs="Times New Roman"/>
          <w:b/>
          <w:spacing w:val="-2"/>
          <w:sz w:val="29"/>
        </w:rPr>
        <w:t xml:space="preserve"> </w:t>
      </w:r>
      <w:r w:rsidRPr="00EB4FDB">
        <w:rPr>
          <w:rFonts w:ascii="Times New Roman" w:hAnsi="Times New Roman" w:cs="Times New Roman"/>
          <w:b/>
          <w:sz w:val="29"/>
        </w:rPr>
        <w:t>TO BE</w:t>
      </w:r>
      <w:r w:rsidRPr="00EB4FDB">
        <w:rPr>
          <w:rFonts w:ascii="Times New Roman" w:hAnsi="Times New Roman" w:cs="Times New Roman"/>
          <w:b/>
          <w:spacing w:val="-2"/>
          <w:sz w:val="29"/>
        </w:rPr>
        <w:t xml:space="preserve"> </w:t>
      </w:r>
      <w:r w:rsidRPr="00EB4FDB">
        <w:rPr>
          <w:rFonts w:ascii="Times New Roman" w:hAnsi="Times New Roman" w:cs="Times New Roman"/>
          <w:b/>
          <w:spacing w:val="-1"/>
          <w:sz w:val="29"/>
        </w:rPr>
        <w:t>ARBITRATED</w:t>
      </w:r>
    </w:p>
    <w:p w:rsidR="00EB4FDB" w:rsidRPr="00EB4FDB" w:rsidRDefault="00EB4FDB" w:rsidP="00EB4FDB">
      <w:pPr>
        <w:spacing w:before="6"/>
        <w:ind w:firstLine="720"/>
        <w:rPr>
          <w:rFonts w:ascii="Times New Roman" w:hAnsi="Times New Roman" w:cs="Times New Roman"/>
          <w:sz w:val="23"/>
          <w:szCs w:val="23"/>
        </w:rPr>
      </w:pPr>
    </w:p>
    <w:p w:rsidR="00EB4FDB" w:rsidRPr="00EB4FDB" w:rsidRDefault="00EB4FDB" w:rsidP="00EB4FDB">
      <w:pPr>
        <w:pStyle w:val="BodyText"/>
        <w:ind w:firstLine="720"/>
        <w:rPr>
          <w:rFonts w:cs="Times New Roman"/>
        </w:rPr>
      </w:pPr>
      <w:r w:rsidRPr="00EB4FDB">
        <w:rPr>
          <w:rFonts w:cs="Times New Roman"/>
        </w:rPr>
        <w:t>Rule 2: The</w:t>
      </w:r>
      <w:r w:rsidRPr="00EB4FDB">
        <w:rPr>
          <w:rFonts w:cs="Times New Roman"/>
          <w:spacing w:val="-2"/>
        </w:rPr>
        <w:t xml:space="preserve"> </w:t>
      </w:r>
      <w:r w:rsidRPr="00EB4FDB">
        <w:rPr>
          <w:rFonts w:cs="Times New Roman"/>
          <w:spacing w:val="-1"/>
        </w:rPr>
        <w:t>term</w:t>
      </w:r>
      <w:r w:rsidRPr="00EB4FDB">
        <w:rPr>
          <w:rFonts w:cs="Times New Roman"/>
        </w:rPr>
        <w:t xml:space="preserve"> dispute</w:t>
      </w:r>
      <w:r w:rsidRPr="00EB4FDB">
        <w:rPr>
          <w:rFonts w:cs="Times New Roman"/>
          <w:spacing w:val="-1"/>
        </w:rPr>
        <w:t xml:space="preserve"> as</w:t>
      </w:r>
      <w:r w:rsidRPr="00EB4FDB">
        <w:rPr>
          <w:rFonts w:cs="Times New Roman"/>
        </w:rPr>
        <w:t xml:space="preserve"> used, </w:t>
      </w:r>
      <w:r w:rsidRPr="00EB4FDB">
        <w:rPr>
          <w:rFonts w:cs="Times New Roman"/>
          <w:spacing w:val="-1"/>
        </w:rPr>
        <w:t>herein,</w:t>
      </w:r>
      <w:r w:rsidRPr="00EB4FDB">
        <w:rPr>
          <w:rFonts w:cs="Times New Roman"/>
        </w:rPr>
        <w:t xml:space="preserve"> </w:t>
      </w:r>
      <w:r w:rsidRPr="00EB4FDB">
        <w:rPr>
          <w:rFonts w:cs="Times New Roman"/>
          <w:spacing w:val="-1"/>
        </w:rPr>
        <w:t>shall</w:t>
      </w:r>
      <w:r w:rsidRPr="00EB4FDB">
        <w:rPr>
          <w:rFonts w:cs="Times New Roman"/>
        </w:rPr>
        <w:t xml:space="preserve"> be</w:t>
      </w:r>
      <w:r w:rsidRPr="00EB4FDB">
        <w:rPr>
          <w:rFonts w:cs="Times New Roman"/>
          <w:spacing w:val="1"/>
        </w:rPr>
        <w:t xml:space="preserve"> </w:t>
      </w:r>
      <w:r w:rsidRPr="00EB4FDB">
        <w:rPr>
          <w:rFonts w:cs="Times New Roman"/>
          <w:spacing w:val="-1"/>
        </w:rPr>
        <w:t>deemed</w:t>
      </w:r>
      <w:r w:rsidRPr="00EB4FDB">
        <w:rPr>
          <w:rFonts w:cs="Times New Roman"/>
        </w:rPr>
        <w:t xml:space="preserve"> to cover the</w:t>
      </w:r>
      <w:r w:rsidRPr="00EB4FDB">
        <w:rPr>
          <w:rFonts w:cs="Times New Roman"/>
          <w:spacing w:val="-2"/>
        </w:rPr>
        <w:t xml:space="preserve"> </w:t>
      </w:r>
      <w:r w:rsidRPr="00EB4FDB">
        <w:rPr>
          <w:rFonts w:cs="Times New Roman"/>
          <w:spacing w:val="-1"/>
        </w:rPr>
        <w:t>original</w:t>
      </w:r>
      <w:r w:rsidRPr="00EB4FDB">
        <w:rPr>
          <w:rFonts w:cs="Times New Roman"/>
        </w:rPr>
        <w:t xml:space="preserve"> complaint</w:t>
      </w:r>
      <w:r w:rsidRPr="00EB4FDB">
        <w:rPr>
          <w:rFonts w:cs="Times New Roman"/>
          <w:spacing w:val="47"/>
        </w:rPr>
        <w:t xml:space="preserve"> </w:t>
      </w:r>
      <w:proofErr w:type="spellStart"/>
      <w:r w:rsidRPr="00EB4FDB">
        <w:rPr>
          <w:rFonts w:cs="Times New Roman"/>
          <w:spacing w:val="-1"/>
        </w:rPr>
        <w:t>as</w:t>
      </w:r>
      <w:proofErr w:type="spellEnd"/>
      <w:r w:rsidRPr="00EB4FDB">
        <w:rPr>
          <w:rFonts w:cs="Times New Roman"/>
        </w:rPr>
        <w:t xml:space="preserve"> filed, </w:t>
      </w:r>
      <w:r w:rsidRPr="00EB4FDB">
        <w:rPr>
          <w:rFonts w:cs="Times New Roman"/>
          <w:spacing w:val="-1"/>
        </w:rPr>
        <w:t>and</w:t>
      </w:r>
      <w:r w:rsidRPr="00EB4FDB">
        <w:rPr>
          <w:rFonts w:cs="Times New Roman"/>
        </w:rPr>
        <w:t xml:space="preserve"> </w:t>
      </w:r>
      <w:r w:rsidRPr="00EB4FDB">
        <w:rPr>
          <w:rFonts w:cs="Times New Roman"/>
          <w:spacing w:val="-1"/>
        </w:rPr>
        <w:t>also</w:t>
      </w:r>
      <w:r w:rsidRPr="00EB4FDB">
        <w:rPr>
          <w:rFonts w:cs="Times New Roman"/>
        </w:rPr>
        <w:t xml:space="preserve"> </w:t>
      </w:r>
      <w:r w:rsidRPr="00EB4FDB">
        <w:rPr>
          <w:rFonts w:cs="Times New Roman"/>
          <w:spacing w:val="1"/>
        </w:rPr>
        <w:t>any</w:t>
      </w:r>
      <w:r w:rsidRPr="00EB4FDB">
        <w:rPr>
          <w:rFonts w:cs="Times New Roman"/>
          <w:spacing w:val="-3"/>
        </w:rPr>
        <w:t xml:space="preserve"> </w:t>
      </w:r>
      <w:r w:rsidRPr="00EB4FDB">
        <w:rPr>
          <w:rFonts w:cs="Times New Roman"/>
        </w:rPr>
        <w:t xml:space="preserve">cross complaint, </w:t>
      </w:r>
      <w:r w:rsidRPr="00EB4FDB">
        <w:rPr>
          <w:rFonts w:cs="Times New Roman"/>
          <w:spacing w:val="-1"/>
        </w:rPr>
        <w:t>counterclaim,</w:t>
      </w:r>
      <w:r w:rsidRPr="00EB4FDB">
        <w:rPr>
          <w:rFonts w:cs="Times New Roman"/>
        </w:rPr>
        <w:t xml:space="preserve"> or </w:t>
      </w:r>
      <w:r w:rsidRPr="00EB4FDB">
        <w:rPr>
          <w:rFonts w:cs="Times New Roman"/>
          <w:spacing w:val="-1"/>
        </w:rPr>
        <w:t>offset</w:t>
      </w:r>
      <w:r w:rsidRPr="00EB4FDB">
        <w:rPr>
          <w:rFonts w:cs="Times New Roman"/>
        </w:rPr>
        <w:t xml:space="preserve"> as </w:t>
      </w:r>
      <w:r w:rsidRPr="00EB4FDB">
        <w:rPr>
          <w:rFonts w:cs="Times New Roman"/>
          <w:spacing w:val="-1"/>
        </w:rPr>
        <w:t>set</w:t>
      </w:r>
      <w:r w:rsidRPr="00EB4FDB">
        <w:rPr>
          <w:rFonts w:cs="Times New Roman"/>
          <w:spacing w:val="2"/>
        </w:rPr>
        <w:t xml:space="preserve"> </w:t>
      </w:r>
      <w:r w:rsidRPr="00EB4FDB">
        <w:rPr>
          <w:rFonts w:cs="Times New Roman"/>
        </w:rPr>
        <w:t xml:space="preserve">forth </w:t>
      </w:r>
      <w:r w:rsidRPr="00EB4FDB">
        <w:rPr>
          <w:rFonts w:cs="Times New Roman"/>
          <w:spacing w:val="1"/>
        </w:rPr>
        <w:t>by</w:t>
      </w:r>
      <w:r w:rsidRPr="00EB4FDB">
        <w:rPr>
          <w:rFonts w:cs="Times New Roman"/>
          <w:spacing w:val="-3"/>
        </w:rPr>
        <w:t xml:space="preserve"> </w:t>
      </w:r>
      <w:r w:rsidRPr="00EB4FDB">
        <w:rPr>
          <w:rFonts w:cs="Times New Roman"/>
        </w:rPr>
        <w:t xml:space="preserve">the </w:t>
      </w:r>
      <w:r w:rsidRPr="00EB4FDB">
        <w:rPr>
          <w:rFonts w:cs="Times New Roman"/>
          <w:spacing w:val="-1"/>
        </w:rPr>
        <w:t>defendant,</w:t>
      </w:r>
      <w:r w:rsidRPr="00EB4FDB">
        <w:rPr>
          <w:rFonts w:cs="Times New Roman"/>
        </w:rPr>
        <w:t xml:space="preserve"> but in</w:t>
      </w:r>
      <w:r w:rsidRPr="00EB4FDB">
        <w:rPr>
          <w:rFonts w:cs="Times New Roman"/>
          <w:spacing w:val="67"/>
        </w:rPr>
        <w:t xml:space="preserve"> </w:t>
      </w:r>
      <w:r w:rsidRPr="00EB4FDB">
        <w:rPr>
          <w:rFonts w:cs="Times New Roman"/>
        </w:rPr>
        <w:t xml:space="preserve">no </w:t>
      </w:r>
      <w:r w:rsidRPr="00EB4FDB">
        <w:rPr>
          <w:rFonts w:cs="Times New Roman"/>
          <w:spacing w:val="-1"/>
        </w:rPr>
        <w:t xml:space="preserve">case </w:t>
      </w:r>
      <w:r w:rsidRPr="00EB4FDB">
        <w:rPr>
          <w:rFonts w:cs="Times New Roman"/>
        </w:rPr>
        <w:t>shall the</w:t>
      </w:r>
      <w:r w:rsidRPr="00EB4FDB">
        <w:rPr>
          <w:rFonts w:cs="Times New Roman"/>
          <w:spacing w:val="-1"/>
        </w:rPr>
        <w:t xml:space="preserve"> </w:t>
      </w:r>
      <w:r w:rsidRPr="00EB4FDB">
        <w:rPr>
          <w:rFonts w:cs="Times New Roman"/>
        </w:rPr>
        <w:t>matters</w:t>
      </w:r>
      <w:r w:rsidRPr="00EB4FDB">
        <w:rPr>
          <w:rFonts w:cs="Times New Roman"/>
          <w:spacing w:val="1"/>
        </w:rPr>
        <w:t xml:space="preserve"> </w:t>
      </w:r>
      <w:r w:rsidRPr="00EB4FDB">
        <w:rPr>
          <w:rFonts w:cs="Times New Roman"/>
        </w:rPr>
        <w:t>submitted by</w:t>
      </w:r>
      <w:r w:rsidRPr="00EB4FDB">
        <w:rPr>
          <w:rFonts w:cs="Times New Roman"/>
          <w:spacing w:val="-8"/>
        </w:rPr>
        <w:t xml:space="preserve"> </w:t>
      </w:r>
      <w:r w:rsidRPr="00EB4FDB">
        <w:rPr>
          <w:rFonts w:cs="Times New Roman"/>
        </w:rPr>
        <w:t>the</w:t>
      </w:r>
      <w:r w:rsidRPr="00EB4FDB">
        <w:rPr>
          <w:rFonts w:cs="Times New Roman"/>
          <w:spacing w:val="-1"/>
        </w:rPr>
        <w:t xml:space="preserve"> </w:t>
      </w:r>
      <w:r w:rsidRPr="00EB4FDB">
        <w:rPr>
          <w:rFonts w:cs="Times New Roman"/>
        </w:rPr>
        <w:t>defendant be any</w:t>
      </w:r>
      <w:r w:rsidRPr="00EB4FDB">
        <w:rPr>
          <w:rFonts w:cs="Times New Roman"/>
          <w:spacing w:val="-5"/>
        </w:rPr>
        <w:t xml:space="preserve"> </w:t>
      </w:r>
      <w:r w:rsidRPr="00EB4FDB">
        <w:rPr>
          <w:rFonts w:cs="Times New Roman"/>
        </w:rPr>
        <w:t>other</w:t>
      </w:r>
      <w:r w:rsidRPr="00EB4FDB">
        <w:rPr>
          <w:rFonts w:cs="Times New Roman"/>
          <w:spacing w:val="-2"/>
        </w:rPr>
        <w:t xml:space="preserve"> </w:t>
      </w:r>
      <w:r w:rsidRPr="00EB4FDB">
        <w:rPr>
          <w:rFonts w:cs="Times New Roman"/>
        </w:rPr>
        <w:t>than those</w:t>
      </w:r>
      <w:r w:rsidRPr="00EB4FDB">
        <w:rPr>
          <w:rFonts w:cs="Times New Roman"/>
          <w:spacing w:val="-1"/>
        </w:rPr>
        <w:t xml:space="preserve"> </w:t>
      </w:r>
      <w:r w:rsidRPr="00EB4FDB">
        <w:rPr>
          <w:rFonts w:cs="Times New Roman"/>
          <w:spacing w:val="-5"/>
        </w:rPr>
        <w:t xml:space="preserve"> </w:t>
      </w:r>
      <w:r w:rsidRPr="00EB4FDB">
        <w:rPr>
          <w:rFonts w:cs="Times New Roman"/>
          <w:spacing w:val="-1"/>
        </w:rPr>
        <w:t>related</w:t>
      </w:r>
      <w:r w:rsidRPr="00EB4FDB">
        <w:rPr>
          <w:rFonts w:cs="Times New Roman"/>
        </w:rPr>
        <w:t xml:space="preserve"> to</w:t>
      </w:r>
      <w:r w:rsidRPr="00EB4FDB">
        <w:rPr>
          <w:rFonts w:cs="Times New Roman"/>
          <w:spacing w:val="36"/>
        </w:rPr>
        <w:t xml:space="preserve"> </w:t>
      </w:r>
      <w:r w:rsidRPr="00EB4FDB">
        <w:rPr>
          <w:rFonts w:cs="Times New Roman"/>
        </w:rPr>
        <w:t xml:space="preserve">the </w:t>
      </w:r>
      <w:r w:rsidRPr="00EB4FDB">
        <w:rPr>
          <w:rFonts w:cs="Times New Roman"/>
          <w:spacing w:val="-1"/>
        </w:rPr>
        <w:t>transaction</w:t>
      </w:r>
      <w:r w:rsidRPr="00EB4FDB">
        <w:rPr>
          <w:rFonts w:cs="Times New Roman"/>
        </w:rPr>
        <w:t xml:space="preserve"> on </w:t>
      </w:r>
      <w:r w:rsidRPr="00EB4FDB">
        <w:rPr>
          <w:rFonts w:cs="Times New Roman"/>
          <w:spacing w:val="-1"/>
        </w:rPr>
        <w:t>which</w:t>
      </w:r>
      <w:r w:rsidRPr="00EB4FDB">
        <w:rPr>
          <w:rFonts w:cs="Times New Roman"/>
          <w:spacing w:val="2"/>
        </w:rPr>
        <w:t xml:space="preserve"> </w:t>
      </w:r>
      <w:r w:rsidRPr="00EB4FDB">
        <w:rPr>
          <w:rFonts w:cs="Times New Roman"/>
        </w:rPr>
        <w:t xml:space="preserve">the </w:t>
      </w:r>
      <w:r w:rsidRPr="00EB4FDB">
        <w:rPr>
          <w:rFonts w:cs="Times New Roman"/>
          <w:spacing w:val="-1"/>
        </w:rPr>
        <w:t>original</w:t>
      </w:r>
      <w:r w:rsidRPr="00EB4FDB">
        <w:rPr>
          <w:rFonts w:cs="Times New Roman"/>
          <w:spacing w:val="2"/>
        </w:rPr>
        <w:t xml:space="preserve"> </w:t>
      </w:r>
      <w:r w:rsidRPr="00EB4FDB">
        <w:rPr>
          <w:rFonts w:cs="Times New Roman"/>
          <w:spacing w:val="-1"/>
        </w:rPr>
        <w:t>complaint</w:t>
      </w:r>
      <w:r w:rsidRPr="00EB4FDB">
        <w:rPr>
          <w:rFonts w:cs="Times New Roman"/>
        </w:rPr>
        <w:t xml:space="preserve"> is </w:t>
      </w:r>
      <w:r w:rsidRPr="00EB4FDB">
        <w:rPr>
          <w:rFonts w:cs="Times New Roman"/>
          <w:spacing w:val="-1"/>
        </w:rPr>
        <w:t>made.</w:t>
      </w:r>
    </w:p>
    <w:p w:rsidR="00EB4FDB" w:rsidRPr="00EB4FDB" w:rsidRDefault="00EB4FDB" w:rsidP="00EB4FDB">
      <w:pPr>
        <w:spacing w:before="6"/>
        <w:ind w:firstLine="720"/>
        <w:rPr>
          <w:rFonts w:ascii="Times New Roman" w:hAnsi="Times New Roman" w:cs="Times New Roman"/>
          <w:szCs w:val="24"/>
        </w:rPr>
      </w:pPr>
    </w:p>
    <w:p w:rsidR="00EB4FDB" w:rsidRPr="00EB4FDB" w:rsidRDefault="00EB4FDB" w:rsidP="00EB4FDB">
      <w:pPr>
        <w:pStyle w:val="Heading1"/>
        <w:ind w:firstLine="720"/>
        <w:jc w:val="center"/>
        <w:rPr>
          <w:rFonts w:cs="Times New Roman"/>
          <w:b w:val="0"/>
          <w:bCs w:val="0"/>
        </w:rPr>
      </w:pPr>
      <w:r w:rsidRPr="00EB4FDB">
        <w:rPr>
          <w:rFonts w:cs="Times New Roman"/>
          <w:spacing w:val="-1"/>
        </w:rPr>
        <w:t>RULE</w:t>
      </w:r>
      <w:r w:rsidRPr="00EB4FDB">
        <w:rPr>
          <w:rFonts w:cs="Times New Roman"/>
          <w:spacing w:val="1"/>
        </w:rPr>
        <w:t xml:space="preserve"> </w:t>
      </w:r>
      <w:r w:rsidRPr="00EB4FDB">
        <w:rPr>
          <w:rFonts w:cs="Times New Roman"/>
        </w:rPr>
        <w:t>3</w:t>
      </w:r>
      <w:r w:rsidRPr="00EB4FDB">
        <w:rPr>
          <w:rFonts w:cs="Times New Roman"/>
          <w:spacing w:val="22"/>
        </w:rPr>
        <w:t xml:space="preserve"> </w:t>
      </w:r>
      <w:r w:rsidRPr="00EB4FDB">
        <w:rPr>
          <w:rFonts w:cs="Times New Roman"/>
          <w:spacing w:val="-1"/>
        </w:rPr>
        <w:t>JURISDICTION</w:t>
      </w:r>
    </w:p>
    <w:p w:rsidR="00EB4FDB" w:rsidRPr="00EB4FDB" w:rsidRDefault="00EB4FDB" w:rsidP="00EB4FDB">
      <w:pPr>
        <w:spacing w:before="6"/>
        <w:ind w:firstLine="720"/>
        <w:rPr>
          <w:rFonts w:ascii="Times New Roman" w:hAnsi="Times New Roman" w:cs="Times New Roman"/>
          <w:sz w:val="23"/>
          <w:szCs w:val="23"/>
        </w:rPr>
      </w:pPr>
    </w:p>
    <w:p w:rsidR="00EB4FDB" w:rsidRPr="00EB4FDB" w:rsidRDefault="00EB4FDB" w:rsidP="00EB4FDB">
      <w:pPr>
        <w:pStyle w:val="BodyText"/>
        <w:ind w:firstLine="720"/>
        <w:rPr>
          <w:rFonts w:cs="Times New Roman"/>
        </w:rPr>
      </w:pPr>
      <w:r w:rsidRPr="00EB4FDB">
        <w:rPr>
          <w:rFonts w:cs="Times New Roman"/>
        </w:rPr>
        <w:t>Rule</w:t>
      </w:r>
      <w:r w:rsidRPr="00EB4FDB">
        <w:rPr>
          <w:rFonts w:cs="Times New Roman"/>
          <w:spacing w:val="-1"/>
        </w:rPr>
        <w:t xml:space="preserve"> </w:t>
      </w:r>
      <w:r w:rsidRPr="00EB4FDB">
        <w:rPr>
          <w:rFonts w:cs="Times New Roman"/>
        </w:rPr>
        <w:t>3:</w:t>
      </w:r>
    </w:p>
    <w:p w:rsidR="00EB4FDB" w:rsidRPr="00EB4FDB" w:rsidRDefault="00EB4FDB" w:rsidP="00EB4FDB">
      <w:pPr>
        <w:pStyle w:val="BodyText"/>
        <w:numPr>
          <w:ilvl w:val="0"/>
          <w:numId w:val="9"/>
        </w:numPr>
        <w:tabs>
          <w:tab w:val="left" w:pos="1170"/>
        </w:tabs>
        <w:ind w:left="0" w:firstLine="720"/>
        <w:jc w:val="left"/>
        <w:rPr>
          <w:rFonts w:cs="Times New Roman"/>
        </w:rPr>
      </w:pPr>
      <w:r w:rsidRPr="00EB4FDB">
        <w:rPr>
          <w:rFonts w:cs="Times New Roman"/>
          <w:spacing w:val="-1"/>
        </w:rPr>
        <w:t>An</w:t>
      </w:r>
      <w:r w:rsidRPr="00EB4FDB">
        <w:rPr>
          <w:rFonts w:cs="Times New Roman"/>
        </w:rPr>
        <w:t xml:space="preserve"> </w:t>
      </w:r>
      <w:r w:rsidRPr="00EB4FDB">
        <w:rPr>
          <w:rFonts w:cs="Times New Roman"/>
          <w:spacing w:val="-1"/>
        </w:rPr>
        <w:t>Arbitration</w:t>
      </w:r>
      <w:r w:rsidRPr="00EB4FDB">
        <w:rPr>
          <w:rFonts w:cs="Times New Roman"/>
        </w:rPr>
        <w:t xml:space="preserve"> Committee</w:t>
      </w:r>
      <w:r w:rsidRPr="00EB4FDB">
        <w:rPr>
          <w:rFonts w:cs="Times New Roman"/>
          <w:spacing w:val="-2"/>
        </w:rPr>
        <w:t xml:space="preserve"> </w:t>
      </w:r>
      <w:r w:rsidRPr="00EB4FDB">
        <w:rPr>
          <w:rFonts w:cs="Times New Roman"/>
        </w:rPr>
        <w:t>may</w:t>
      </w:r>
      <w:r w:rsidRPr="00EB4FDB">
        <w:rPr>
          <w:rFonts w:cs="Times New Roman"/>
          <w:spacing w:val="-5"/>
        </w:rPr>
        <w:t xml:space="preserve"> </w:t>
      </w:r>
      <w:r w:rsidRPr="00EB4FDB">
        <w:rPr>
          <w:rFonts w:cs="Times New Roman"/>
        </w:rPr>
        <w:t>properly</w:t>
      </w:r>
      <w:r w:rsidRPr="00EB4FDB">
        <w:rPr>
          <w:rFonts w:cs="Times New Roman"/>
          <w:spacing w:val="-2"/>
        </w:rPr>
        <w:t xml:space="preserve"> </w:t>
      </w:r>
      <w:r w:rsidRPr="00EB4FDB">
        <w:rPr>
          <w:rFonts w:cs="Times New Roman"/>
        </w:rPr>
        <w:t>consider</w:t>
      </w:r>
      <w:r w:rsidRPr="00EB4FDB">
        <w:rPr>
          <w:rFonts w:cs="Times New Roman"/>
          <w:spacing w:val="-2"/>
        </w:rPr>
        <w:t xml:space="preserve"> </w:t>
      </w:r>
      <w:r w:rsidRPr="00EB4FDB">
        <w:rPr>
          <w:rFonts w:cs="Times New Roman"/>
        </w:rPr>
        <w:t>a</w:t>
      </w:r>
      <w:r w:rsidRPr="00EB4FDB">
        <w:rPr>
          <w:rFonts w:cs="Times New Roman"/>
          <w:spacing w:val="-1"/>
        </w:rPr>
        <w:t xml:space="preserve"> </w:t>
      </w:r>
      <w:r w:rsidRPr="00EB4FDB">
        <w:rPr>
          <w:rFonts w:cs="Times New Roman"/>
        </w:rPr>
        <w:t>case</w:t>
      </w:r>
      <w:r w:rsidRPr="00EB4FDB">
        <w:rPr>
          <w:rFonts w:cs="Times New Roman"/>
          <w:spacing w:val="-1"/>
        </w:rPr>
        <w:t xml:space="preserve"> </w:t>
      </w:r>
      <w:r w:rsidRPr="00EB4FDB">
        <w:rPr>
          <w:rFonts w:cs="Times New Roman"/>
        </w:rPr>
        <w:t>involving a</w:t>
      </w:r>
      <w:r w:rsidRPr="00EB4FDB">
        <w:rPr>
          <w:rFonts w:cs="Times New Roman"/>
          <w:spacing w:val="-1"/>
        </w:rPr>
        <w:t xml:space="preserve"> </w:t>
      </w:r>
      <w:r w:rsidRPr="00EB4FDB">
        <w:rPr>
          <w:rFonts w:cs="Times New Roman"/>
        </w:rPr>
        <w:t>dispute</w:t>
      </w:r>
      <w:r w:rsidRPr="00EB4FDB">
        <w:rPr>
          <w:rFonts w:cs="Times New Roman"/>
          <w:spacing w:val="-1"/>
        </w:rPr>
        <w:t xml:space="preserve"> between</w:t>
      </w:r>
      <w:r w:rsidRPr="00EB4FDB">
        <w:rPr>
          <w:rFonts w:cs="Times New Roman"/>
          <w:spacing w:val="44"/>
        </w:rPr>
        <w:t xml:space="preserve"> </w:t>
      </w:r>
      <w:r w:rsidRPr="00EB4FDB">
        <w:rPr>
          <w:rFonts w:cs="Times New Roman"/>
        </w:rPr>
        <w:t>or</w:t>
      </w:r>
      <w:r w:rsidRPr="00EB4FDB">
        <w:rPr>
          <w:rFonts w:cs="Times New Roman"/>
          <w:spacing w:val="-1"/>
        </w:rPr>
        <w:t xml:space="preserve"> among</w:t>
      </w:r>
      <w:r w:rsidRPr="00EB4FDB">
        <w:rPr>
          <w:rFonts w:cs="Times New Roman"/>
        </w:rPr>
        <w:t xml:space="preserve"> </w:t>
      </w:r>
      <w:r w:rsidRPr="00EB4FDB">
        <w:rPr>
          <w:rFonts w:cs="Times New Roman"/>
          <w:spacing w:val="1"/>
        </w:rPr>
        <w:t>any</w:t>
      </w:r>
      <w:r w:rsidRPr="00EB4FDB">
        <w:rPr>
          <w:rFonts w:cs="Times New Roman"/>
          <w:spacing w:val="-5"/>
        </w:rPr>
        <w:t xml:space="preserve"> </w:t>
      </w:r>
      <w:r w:rsidRPr="00EB4FDB">
        <w:rPr>
          <w:rFonts w:cs="Times New Roman"/>
        </w:rPr>
        <w:t xml:space="preserve">of the </w:t>
      </w:r>
      <w:r w:rsidRPr="00EB4FDB">
        <w:rPr>
          <w:rFonts w:cs="Times New Roman"/>
          <w:spacing w:val="-1"/>
        </w:rPr>
        <w:t>following:</w:t>
      </w:r>
    </w:p>
    <w:p w:rsidR="00EB4FDB" w:rsidRPr="00EB4FDB" w:rsidRDefault="00EB4FDB" w:rsidP="00EB4FDB">
      <w:pPr>
        <w:pStyle w:val="BodyText"/>
        <w:numPr>
          <w:ilvl w:val="1"/>
          <w:numId w:val="9"/>
        </w:numPr>
        <w:tabs>
          <w:tab w:val="left" w:pos="1170"/>
        </w:tabs>
        <w:ind w:left="0" w:firstLine="720"/>
        <w:jc w:val="left"/>
        <w:rPr>
          <w:rFonts w:cs="Times New Roman"/>
        </w:rPr>
      </w:pPr>
      <w:bookmarkStart w:id="0" w:name="_Hlk517193098"/>
      <w:r w:rsidRPr="00EB4FDB">
        <w:rPr>
          <w:rFonts w:cs="Times New Roman"/>
          <w:spacing w:val="-1"/>
        </w:rPr>
        <w:t xml:space="preserve">Active </w:t>
      </w:r>
      <w:r w:rsidRPr="00EB4FDB">
        <w:rPr>
          <w:rFonts w:cs="Times New Roman"/>
        </w:rPr>
        <w:t>members of</w:t>
      </w:r>
      <w:r w:rsidRPr="00EB4FDB">
        <w:rPr>
          <w:rFonts w:cs="Times New Roman"/>
          <w:spacing w:val="-2"/>
        </w:rPr>
        <w:t xml:space="preserve"> </w:t>
      </w:r>
      <w:r w:rsidRPr="00EB4FDB">
        <w:rPr>
          <w:rFonts w:cs="Times New Roman"/>
        </w:rPr>
        <w:t xml:space="preserve">this </w:t>
      </w:r>
      <w:r w:rsidRPr="00EB4FDB">
        <w:rPr>
          <w:rFonts w:cs="Times New Roman"/>
          <w:spacing w:val="-1"/>
        </w:rPr>
        <w:t>Association;</w:t>
      </w:r>
    </w:p>
    <w:p w:rsidR="00EB4FDB" w:rsidRPr="00EB4FDB" w:rsidRDefault="00EB4FDB" w:rsidP="00EB4FDB">
      <w:pPr>
        <w:pStyle w:val="BodyText"/>
        <w:numPr>
          <w:ilvl w:val="1"/>
          <w:numId w:val="9"/>
        </w:numPr>
        <w:tabs>
          <w:tab w:val="left" w:pos="1170"/>
        </w:tabs>
        <w:ind w:left="0" w:firstLine="720"/>
        <w:jc w:val="left"/>
        <w:rPr>
          <w:rFonts w:cs="Times New Roman"/>
          <w:sz w:val="22"/>
          <w:szCs w:val="22"/>
        </w:rPr>
      </w:pPr>
      <w:r w:rsidRPr="00EB4FDB">
        <w:rPr>
          <w:rFonts w:cs="Times New Roman"/>
          <w:spacing w:val="-1"/>
        </w:rPr>
        <w:t>Members</w:t>
      </w:r>
      <w:r w:rsidRPr="00EB4FDB">
        <w:rPr>
          <w:rFonts w:cs="Times New Roman"/>
        </w:rPr>
        <w:t xml:space="preserve"> of this </w:t>
      </w:r>
      <w:r w:rsidRPr="00EB4FDB">
        <w:rPr>
          <w:rFonts w:cs="Times New Roman"/>
          <w:spacing w:val="-1"/>
        </w:rPr>
        <w:t>Association</w:t>
      </w:r>
      <w:r w:rsidRPr="00EB4FDB">
        <w:rPr>
          <w:rFonts w:cs="Times New Roman"/>
        </w:rPr>
        <w:t xml:space="preserve"> </w:t>
      </w:r>
      <w:r w:rsidRPr="00EB4FDB">
        <w:rPr>
          <w:rFonts w:cs="Times New Roman"/>
          <w:spacing w:val="-1"/>
        </w:rPr>
        <w:t>and</w:t>
      </w:r>
      <w:r w:rsidRPr="00EB4FDB">
        <w:rPr>
          <w:rFonts w:cs="Times New Roman"/>
        </w:rPr>
        <w:t xml:space="preserve"> non-members by</w:t>
      </w:r>
      <w:r w:rsidRPr="00EB4FDB">
        <w:rPr>
          <w:rFonts w:cs="Times New Roman"/>
          <w:spacing w:val="-5"/>
        </w:rPr>
        <w:t xml:space="preserve"> </w:t>
      </w:r>
      <w:r w:rsidRPr="00EB4FDB">
        <w:rPr>
          <w:rFonts w:cs="Times New Roman"/>
        </w:rPr>
        <w:t>consent of both</w:t>
      </w:r>
      <w:r w:rsidRPr="00EB4FDB">
        <w:rPr>
          <w:rFonts w:cs="Times New Roman"/>
          <w:spacing w:val="40"/>
        </w:rPr>
        <w:t xml:space="preserve"> </w:t>
      </w:r>
      <w:r w:rsidRPr="00EB4FDB">
        <w:rPr>
          <w:rFonts w:cs="Times New Roman"/>
          <w:spacing w:val="-1"/>
        </w:rPr>
        <w:t>parties,</w:t>
      </w:r>
      <w:r w:rsidRPr="00EB4FDB">
        <w:rPr>
          <w:rFonts w:cs="Times New Roman"/>
        </w:rPr>
        <w:t xml:space="preserve"> </w:t>
      </w:r>
      <w:r w:rsidRPr="00EB4FDB">
        <w:rPr>
          <w:rFonts w:cs="Times New Roman"/>
          <w:spacing w:val="-1"/>
        </w:rPr>
        <w:t>between</w:t>
      </w:r>
      <w:r w:rsidRPr="00EB4FDB">
        <w:rPr>
          <w:rFonts w:cs="Times New Roman"/>
        </w:rPr>
        <w:t xml:space="preserve"> </w:t>
      </w:r>
      <w:r w:rsidRPr="00EB4FDB">
        <w:rPr>
          <w:rFonts w:cs="Times New Roman"/>
          <w:spacing w:val="-1"/>
        </w:rPr>
        <w:t>non-members</w:t>
      </w:r>
      <w:r w:rsidRPr="00EB4FDB">
        <w:rPr>
          <w:rFonts w:cs="Times New Roman"/>
        </w:rPr>
        <w:t xml:space="preserve"> </w:t>
      </w:r>
      <w:r w:rsidRPr="00EB4FDB">
        <w:rPr>
          <w:rFonts w:cs="Times New Roman"/>
          <w:spacing w:val="-1"/>
        </w:rPr>
        <w:t>when</w:t>
      </w:r>
      <w:r w:rsidRPr="00EB4FDB">
        <w:rPr>
          <w:rFonts w:cs="Times New Roman"/>
        </w:rPr>
        <w:t xml:space="preserve"> </w:t>
      </w:r>
      <w:r w:rsidRPr="00EB4FDB">
        <w:rPr>
          <w:rFonts w:cs="Times New Roman"/>
          <w:spacing w:val="-1"/>
        </w:rPr>
        <w:t>stipulated</w:t>
      </w:r>
      <w:r w:rsidRPr="00EB4FDB">
        <w:rPr>
          <w:rFonts w:cs="Times New Roman"/>
        </w:rPr>
        <w:t xml:space="preserve"> in</w:t>
      </w:r>
      <w:r w:rsidRPr="00EB4FDB">
        <w:rPr>
          <w:rFonts w:cs="Times New Roman"/>
          <w:spacing w:val="2"/>
        </w:rPr>
        <w:t xml:space="preserve"> </w:t>
      </w:r>
      <w:r w:rsidRPr="00EB4FDB">
        <w:rPr>
          <w:rFonts w:cs="Times New Roman"/>
        </w:rPr>
        <w:t>their</w:t>
      </w:r>
      <w:r w:rsidRPr="00EB4FDB">
        <w:rPr>
          <w:rFonts w:cs="Times New Roman"/>
          <w:spacing w:val="-1"/>
        </w:rPr>
        <w:t xml:space="preserve"> contract</w:t>
      </w:r>
      <w:r w:rsidRPr="00EB4FDB">
        <w:rPr>
          <w:rFonts w:cs="Times New Roman"/>
        </w:rPr>
        <w:t xml:space="preserve"> or </w:t>
      </w:r>
      <w:r w:rsidRPr="00EB4FDB">
        <w:rPr>
          <w:rFonts w:cs="Times New Roman"/>
          <w:spacing w:val="2"/>
        </w:rPr>
        <w:t>by</w:t>
      </w:r>
      <w:r w:rsidRPr="00EB4FDB">
        <w:rPr>
          <w:rFonts w:cs="Times New Roman"/>
          <w:spacing w:val="-3"/>
        </w:rPr>
        <w:t xml:space="preserve"> </w:t>
      </w:r>
      <w:r w:rsidRPr="00EB4FDB">
        <w:rPr>
          <w:rFonts w:cs="Times New Roman"/>
          <w:spacing w:val="-1"/>
        </w:rPr>
        <w:t>separate</w:t>
      </w:r>
      <w:r w:rsidRPr="00EB4FDB">
        <w:rPr>
          <w:rFonts w:cs="Times New Roman"/>
        </w:rPr>
        <w:t xml:space="preserve"> </w:t>
      </w:r>
      <w:r w:rsidRPr="00EB4FDB">
        <w:rPr>
          <w:rFonts w:cs="Times New Roman"/>
          <w:spacing w:val="-1"/>
        </w:rPr>
        <w:t>agreement,</w:t>
      </w:r>
      <w:r w:rsidRPr="00EB4FDB">
        <w:rPr>
          <w:rFonts w:cs="Times New Roman"/>
          <w:spacing w:val="105"/>
        </w:rPr>
        <w:t xml:space="preserve"> </w:t>
      </w:r>
      <w:r w:rsidRPr="00EB4FDB">
        <w:rPr>
          <w:rFonts w:cs="Times New Roman"/>
        </w:rPr>
        <w:t>or</w:t>
      </w:r>
      <w:r w:rsidRPr="00EB4FDB">
        <w:rPr>
          <w:rFonts w:cs="Times New Roman"/>
          <w:spacing w:val="-1"/>
        </w:rPr>
        <w:t xml:space="preserve"> </w:t>
      </w:r>
      <w:r w:rsidRPr="00EB4FDB">
        <w:rPr>
          <w:rFonts w:cs="Times New Roman"/>
          <w:spacing w:val="1"/>
        </w:rPr>
        <w:t>by</w:t>
      </w:r>
      <w:r w:rsidRPr="00EB4FDB">
        <w:rPr>
          <w:rFonts w:cs="Times New Roman"/>
          <w:spacing w:val="-3"/>
        </w:rPr>
        <w:t xml:space="preserve"> </w:t>
      </w:r>
      <w:r w:rsidRPr="00EB4FDB">
        <w:rPr>
          <w:rFonts w:cs="Times New Roman"/>
          <w:spacing w:val="-1"/>
        </w:rPr>
        <w:t>court</w:t>
      </w:r>
      <w:r w:rsidRPr="00EB4FDB">
        <w:rPr>
          <w:rFonts w:cs="Times New Roman"/>
        </w:rPr>
        <w:t xml:space="preserve"> order </w:t>
      </w:r>
      <w:r w:rsidRPr="00EB4FDB">
        <w:rPr>
          <w:rFonts w:cs="Times New Roman"/>
          <w:spacing w:val="-1"/>
        </w:rPr>
        <w:t>enforcing</w:t>
      </w:r>
      <w:r w:rsidRPr="00EB4FDB">
        <w:rPr>
          <w:rFonts w:cs="Times New Roman"/>
          <w:spacing w:val="-3"/>
        </w:rPr>
        <w:t xml:space="preserve"> </w:t>
      </w:r>
      <w:r w:rsidRPr="00EB4FDB">
        <w:rPr>
          <w:rFonts w:cs="Times New Roman"/>
        </w:rPr>
        <w:t>a</w:t>
      </w:r>
      <w:r w:rsidRPr="00EB4FDB">
        <w:rPr>
          <w:rFonts w:cs="Times New Roman"/>
          <w:spacing w:val="-1"/>
        </w:rPr>
        <w:t xml:space="preserve"> </w:t>
      </w:r>
      <w:r w:rsidRPr="00EB4FDB">
        <w:rPr>
          <w:rFonts w:cs="Times New Roman"/>
        </w:rPr>
        <w:t>previously</w:t>
      </w:r>
      <w:r w:rsidRPr="00EB4FDB">
        <w:rPr>
          <w:rFonts w:cs="Times New Roman"/>
          <w:spacing w:val="-5"/>
        </w:rPr>
        <w:t xml:space="preserve"> </w:t>
      </w:r>
      <w:r w:rsidRPr="00EB4FDB">
        <w:rPr>
          <w:rFonts w:cs="Times New Roman"/>
        </w:rPr>
        <w:t>existing</w:t>
      </w:r>
      <w:r w:rsidRPr="00EB4FDB">
        <w:rPr>
          <w:rFonts w:cs="Times New Roman"/>
          <w:spacing w:val="-2"/>
        </w:rPr>
        <w:t xml:space="preserve"> </w:t>
      </w:r>
      <w:r w:rsidRPr="00EB4FDB">
        <w:rPr>
          <w:rFonts w:cs="Times New Roman"/>
          <w:spacing w:val="-1"/>
        </w:rPr>
        <w:t>arbitration</w:t>
      </w:r>
      <w:r w:rsidRPr="00EB4FDB">
        <w:rPr>
          <w:rFonts w:cs="Times New Roman"/>
        </w:rPr>
        <w:t xml:space="preserve"> </w:t>
      </w:r>
      <w:r w:rsidRPr="00EB4FDB">
        <w:rPr>
          <w:rFonts w:cs="Times New Roman"/>
          <w:spacing w:val="-1"/>
        </w:rPr>
        <w:t>agreement.</w:t>
      </w:r>
      <w:r w:rsidRPr="00EB4FDB">
        <w:rPr>
          <w:rFonts w:cs="Times New Roman"/>
          <w:spacing w:val="2"/>
        </w:rPr>
        <w:t xml:space="preserve"> </w:t>
      </w:r>
      <w:r w:rsidRPr="00EB4FDB">
        <w:rPr>
          <w:rFonts w:cs="Times New Roman"/>
          <w:spacing w:val="-2"/>
        </w:rPr>
        <w:t>In</w:t>
      </w:r>
      <w:r w:rsidRPr="00EB4FDB">
        <w:rPr>
          <w:rFonts w:cs="Times New Roman"/>
          <w:spacing w:val="2"/>
        </w:rPr>
        <w:t xml:space="preserve"> </w:t>
      </w:r>
      <w:r w:rsidRPr="00EB4FDB">
        <w:rPr>
          <w:rFonts w:cs="Times New Roman"/>
        </w:rPr>
        <w:t xml:space="preserve">the </w:t>
      </w:r>
      <w:r w:rsidRPr="00EB4FDB">
        <w:rPr>
          <w:rFonts w:cs="Times New Roman"/>
          <w:spacing w:val="-1"/>
        </w:rPr>
        <w:t xml:space="preserve">absence </w:t>
      </w:r>
      <w:r w:rsidRPr="00EB4FDB">
        <w:rPr>
          <w:rFonts w:cs="Times New Roman"/>
        </w:rPr>
        <w:t>of</w:t>
      </w:r>
      <w:r w:rsidRPr="00EB4FDB">
        <w:rPr>
          <w:rFonts w:cs="Times New Roman"/>
          <w:spacing w:val="77"/>
        </w:rPr>
        <w:t xml:space="preserve"> </w:t>
      </w:r>
      <w:r w:rsidRPr="00EB4FDB">
        <w:rPr>
          <w:rFonts w:cs="Times New Roman"/>
        </w:rPr>
        <w:t>a</w:t>
      </w:r>
      <w:r w:rsidRPr="00EB4FDB">
        <w:rPr>
          <w:rFonts w:cs="Times New Roman"/>
          <w:spacing w:val="-1"/>
        </w:rPr>
        <w:t xml:space="preserve"> court</w:t>
      </w:r>
      <w:r w:rsidRPr="00EB4FDB">
        <w:rPr>
          <w:rFonts w:cs="Times New Roman"/>
        </w:rPr>
        <w:t xml:space="preserve"> order a </w:t>
      </w:r>
      <w:r w:rsidRPr="00EB4FDB">
        <w:rPr>
          <w:rFonts w:cs="Times New Roman"/>
          <w:spacing w:val="-1"/>
        </w:rPr>
        <w:t xml:space="preserve">case </w:t>
      </w:r>
      <w:r w:rsidRPr="00EB4FDB">
        <w:rPr>
          <w:rFonts w:cs="Times New Roman"/>
        </w:rPr>
        <w:t>between a</w:t>
      </w:r>
      <w:r w:rsidRPr="00EB4FDB">
        <w:rPr>
          <w:rFonts w:cs="Times New Roman"/>
          <w:spacing w:val="-1"/>
        </w:rPr>
        <w:t xml:space="preserve"> </w:t>
      </w:r>
      <w:r w:rsidRPr="00EB4FDB">
        <w:rPr>
          <w:rFonts w:cs="Times New Roman"/>
        </w:rPr>
        <w:t xml:space="preserve">member </w:t>
      </w:r>
      <w:r w:rsidRPr="00EB4FDB">
        <w:rPr>
          <w:rFonts w:cs="Times New Roman"/>
          <w:spacing w:val="-1"/>
        </w:rPr>
        <w:t>and</w:t>
      </w:r>
      <w:r w:rsidRPr="00EB4FDB">
        <w:rPr>
          <w:rFonts w:cs="Times New Roman"/>
          <w:spacing w:val="2"/>
        </w:rPr>
        <w:t xml:space="preserve"> </w:t>
      </w:r>
      <w:r w:rsidRPr="00EB4FDB">
        <w:rPr>
          <w:rFonts w:cs="Times New Roman"/>
        </w:rPr>
        <w:t>a</w:t>
      </w:r>
      <w:r w:rsidRPr="00EB4FDB">
        <w:rPr>
          <w:rFonts w:cs="Times New Roman"/>
          <w:spacing w:val="-1"/>
        </w:rPr>
        <w:t xml:space="preserve"> </w:t>
      </w:r>
      <w:r w:rsidRPr="00EB4FDB">
        <w:rPr>
          <w:rFonts w:cs="Times New Roman"/>
        </w:rPr>
        <w:t xml:space="preserve">nonmember </w:t>
      </w:r>
      <w:r w:rsidRPr="00EB4FDB">
        <w:rPr>
          <w:rFonts w:cs="Times New Roman"/>
          <w:spacing w:val="1"/>
        </w:rPr>
        <w:t>may</w:t>
      </w:r>
      <w:r w:rsidRPr="00EB4FDB">
        <w:rPr>
          <w:rFonts w:cs="Times New Roman"/>
          <w:spacing w:val="-5"/>
        </w:rPr>
        <w:t xml:space="preserve"> </w:t>
      </w:r>
      <w:r w:rsidRPr="00EB4FDB">
        <w:rPr>
          <w:rFonts w:cs="Times New Roman"/>
        </w:rPr>
        <w:t>not be properly</w:t>
      </w:r>
      <w:r w:rsidRPr="00EB4FDB">
        <w:rPr>
          <w:rFonts w:cs="Times New Roman"/>
          <w:spacing w:val="-3"/>
        </w:rPr>
        <w:t xml:space="preserve"> </w:t>
      </w:r>
      <w:r w:rsidRPr="00EB4FDB">
        <w:rPr>
          <w:rFonts w:cs="Times New Roman"/>
          <w:spacing w:val="-1"/>
        </w:rPr>
        <w:t>considered</w:t>
      </w:r>
      <w:r w:rsidRPr="00EB4FDB">
        <w:rPr>
          <w:rFonts w:cs="Times New Roman"/>
          <w:spacing w:val="36"/>
        </w:rPr>
        <w:t xml:space="preserve"> </w:t>
      </w:r>
      <w:r w:rsidRPr="00EB4FDB">
        <w:rPr>
          <w:rFonts w:cs="Times New Roman"/>
          <w:spacing w:val="1"/>
        </w:rPr>
        <w:t>by</w:t>
      </w:r>
      <w:r w:rsidRPr="00EB4FDB">
        <w:rPr>
          <w:rFonts w:cs="Times New Roman"/>
          <w:spacing w:val="-5"/>
        </w:rPr>
        <w:t xml:space="preserve"> </w:t>
      </w:r>
      <w:r w:rsidRPr="00EB4FDB">
        <w:rPr>
          <w:rFonts w:cs="Times New Roman"/>
          <w:spacing w:val="-1"/>
        </w:rPr>
        <w:t>an</w:t>
      </w:r>
      <w:r w:rsidRPr="00EB4FDB">
        <w:rPr>
          <w:rFonts w:cs="Times New Roman"/>
          <w:spacing w:val="2"/>
        </w:rPr>
        <w:t xml:space="preserve"> </w:t>
      </w:r>
      <w:r w:rsidRPr="00EB4FDB">
        <w:rPr>
          <w:rFonts w:cs="Times New Roman"/>
          <w:spacing w:val="-1"/>
        </w:rPr>
        <w:t>Arbitration</w:t>
      </w:r>
      <w:r w:rsidRPr="00EB4FDB">
        <w:rPr>
          <w:rFonts w:cs="Times New Roman"/>
        </w:rPr>
        <w:t xml:space="preserve"> Committee</w:t>
      </w:r>
      <w:r w:rsidRPr="00EB4FDB">
        <w:rPr>
          <w:rFonts w:cs="Times New Roman"/>
          <w:spacing w:val="-2"/>
        </w:rPr>
        <w:t xml:space="preserve"> </w:t>
      </w:r>
      <w:r w:rsidRPr="00EB4FDB">
        <w:rPr>
          <w:rFonts w:cs="Times New Roman"/>
        </w:rPr>
        <w:t xml:space="preserve">without the </w:t>
      </w:r>
      <w:r w:rsidRPr="00EB4FDB">
        <w:rPr>
          <w:rFonts w:cs="Times New Roman"/>
          <w:spacing w:val="-1"/>
        </w:rPr>
        <w:t>written</w:t>
      </w:r>
      <w:r w:rsidRPr="00EB4FDB">
        <w:rPr>
          <w:rFonts w:cs="Times New Roman"/>
        </w:rPr>
        <w:t xml:space="preserve"> </w:t>
      </w:r>
      <w:r w:rsidRPr="00EB4FDB">
        <w:rPr>
          <w:rFonts w:cs="Times New Roman"/>
          <w:spacing w:val="-1"/>
        </w:rPr>
        <w:t>consent</w:t>
      </w:r>
      <w:r w:rsidRPr="00EB4FDB">
        <w:rPr>
          <w:rFonts w:cs="Times New Roman"/>
        </w:rPr>
        <w:t xml:space="preserve"> of</w:t>
      </w:r>
      <w:r w:rsidRPr="00EB4FDB">
        <w:rPr>
          <w:rFonts w:cs="Times New Roman"/>
          <w:spacing w:val="3"/>
        </w:rPr>
        <w:t xml:space="preserve"> </w:t>
      </w:r>
      <w:r w:rsidRPr="00EB4FDB">
        <w:rPr>
          <w:rFonts w:cs="Times New Roman"/>
        </w:rPr>
        <w:t xml:space="preserve">both </w:t>
      </w:r>
      <w:r w:rsidRPr="00EB4FDB">
        <w:rPr>
          <w:rFonts w:cs="Times New Roman"/>
          <w:spacing w:val="-1"/>
        </w:rPr>
        <w:t>parties.</w:t>
      </w:r>
      <w:r w:rsidRPr="00EB4FDB">
        <w:rPr>
          <w:rFonts w:cs="Times New Roman"/>
          <w:spacing w:val="2"/>
        </w:rPr>
        <w:t xml:space="preserve"> </w:t>
      </w:r>
      <w:r w:rsidRPr="00EB4FDB">
        <w:rPr>
          <w:rFonts w:cs="Times New Roman"/>
          <w:spacing w:val="-2"/>
        </w:rPr>
        <w:t>If</w:t>
      </w:r>
      <w:r w:rsidRPr="00EB4FDB">
        <w:rPr>
          <w:rFonts w:cs="Times New Roman"/>
          <w:spacing w:val="1"/>
        </w:rPr>
        <w:t xml:space="preserve"> </w:t>
      </w:r>
      <w:r w:rsidRPr="00EB4FDB">
        <w:rPr>
          <w:rFonts w:cs="Times New Roman"/>
        </w:rPr>
        <w:t xml:space="preserve">the </w:t>
      </w:r>
      <w:r w:rsidRPr="00EB4FDB">
        <w:rPr>
          <w:rFonts w:cs="Times New Roman"/>
          <w:spacing w:val="-1"/>
        </w:rPr>
        <w:t>contract</w:t>
      </w:r>
      <w:r w:rsidRPr="00EB4FDB">
        <w:rPr>
          <w:rFonts w:cs="Times New Roman"/>
        </w:rPr>
        <w:t xml:space="preserve"> in</w:t>
      </w:r>
      <w:r w:rsidRPr="00EB4FDB">
        <w:rPr>
          <w:rFonts w:cs="Times New Roman"/>
          <w:spacing w:val="57"/>
        </w:rPr>
        <w:t xml:space="preserve"> </w:t>
      </w:r>
      <w:r w:rsidRPr="00EB4FDB">
        <w:rPr>
          <w:rFonts w:cs="Times New Roman"/>
        </w:rPr>
        <w:t xml:space="preserve">dispute </w:t>
      </w:r>
      <w:r w:rsidRPr="00EB4FDB">
        <w:rPr>
          <w:rFonts w:cs="Times New Roman"/>
          <w:spacing w:val="-1"/>
        </w:rPr>
        <w:t>between</w:t>
      </w:r>
      <w:r w:rsidRPr="00EB4FDB">
        <w:rPr>
          <w:rFonts w:cs="Times New Roman"/>
        </w:rPr>
        <w:t xml:space="preserve"> a</w:t>
      </w:r>
      <w:r w:rsidRPr="00EB4FDB">
        <w:rPr>
          <w:rFonts w:cs="Times New Roman"/>
          <w:spacing w:val="-1"/>
        </w:rPr>
        <w:t xml:space="preserve"> </w:t>
      </w:r>
      <w:r w:rsidRPr="00EB4FDB">
        <w:rPr>
          <w:rFonts w:cs="Times New Roman"/>
        </w:rPr>
        <w:t>member</w:t>
      </w:r>
      <w:r w:rsidRPr="00EB4FDB">
        <w:rPr>
          <w:rFonts w:cs="Times New Roman"/>
          <w:spacing w:val="-2"/>
        </w:rPr>
        <w:t xml:space="preserve"> </w:t>
      </w:r>
      <w:r w:rsidRPr="00EB4FDB">
        <w:rPr>
          <w:rFonts w:cs="Times New Roman"/>
          <w:spacing w:val="-1"/>
        </w:rPr>
        <w:t>and</w:t>
      </w:r>
      <w:r w:rsidRPr="00EB4FDB">
        <w:rPr>
          <w:rFonts w:cs="Times New Roman"/>
        </w:rPr>
        <w:t xml:space="preserve"> nonmember </w:t>
      </w:r>
      <w:r w:rsidRPr="00EB4FDB">
        <w:rPr>
          <w:rFonts w:cs="Times New Roman"/>
          <w:spacing w:val="-1"/>
        </w:rPr>
        <w:t>provides</w:t>
      </w:r>
      <w:r w:rsidRPr="00EB4FDB">
        <w:rPr>
          <w:rFonts w:cs="Times New Roman"/>
        </w:rPr>
        <w:t xml:space="preserve"> for</w:t>
      </w:r>
      <w:r w:rsidRPr="00EB4FDB">
        <w:rPr>
          <w:rFonts w:cs="Times New Roman"/>
          <w:spacing w:val="-2"/>
        </w:rPr>
        <w:t xml:space="preserve"> </w:t>
      </w:r>
      <w:r w:rsidRPr="00EB4FDB">
        <w:rPr>
          <w:rFonts w:cs="Times New Roman"/>
          <w:spacing w:val="-1"/>
        </w:rPr>
        <w:t>arbitration</w:t>
      </w:r>
      <w:r w:rsidRPr="00EB4FDB">
        <w:rPr>
          <w:rFonts w:cs="Times New Roman"/>
        </w:rPr>
        <w:t xml:space="preserve"> pursuant to these</w:t>
      </w:r>
      <w:r w:rsidRPr="00EB4FDB">
        <w:rPr>
          <w:rFonts w:cs="Times New Roman"/>
          <w:spacing w:val="49"/>
        </w:rPr>
        <w:t xml:space="preserve"> </w:t>
      </w:r>
      <w:r w:rsidRPr="00EB4FDB">
        <w:rPr>
          <w:rFonts w:cs="Times New Roman"/>
          <w:spacing w:val="-1"/>
        </w:rPr>
        <w:t>Arbitration</w:t>
      </w:r>
      <w:r w:rsidRPr="00EB4FDB">
        <w:rPr>
          <w:rFonts w:cs="Times New Roman"/>
        </w:rPr>
        <w:t xml:space="preserve"> Rules, the</w:t>
      </w:r>
      <w:r w:rsidRPr="00EB4FDB">
        <w:rPr>
          <w:rFonts w:cs="Times New Roman"/>
          <w:spacing w:val="-1"/>
        </w:rPr>
        <w:t xml:space="preserve"> parties</w:t>
      </w:r>
      <w:r w:rsidRPr="00EB4FDB">
        <w:rPr>
          <w:rFonts w:cs="Times New Roman"/>
        </w:rPr>
        <w:t xml:space="preserve"> to the</w:t>
      </w:r>
      <w:r w:rsidRPr="00EB4FDB">
        <w:rPr>
          <w:rFonts w:cs="Times New Roman"/>
          <w:spacing w:val="-1"/>
        </w:rPr>
        <w:t xml:space="preserve"> contract</w:t>
      </w:r>
      <w:r w:rsidRPr="00EB4FDB">
        <w:rPr>
          <w:rFonts w:cs="Times New Roman"/>
        </w:rPr>
        <w:t xml:space="preserve"> shall</w:t>
      </w:r>
      <w:r w:rsidRPr="00EB4FDB">
        <w:rPr>
          <w:rFonts w:cs="Times New Roman"/>
          <w:spacing w:val="2"/>
        </w:rPr>
        <w:t xml:space="preserve"> </w:t>
      </w:r>
      <w:r w:rsidRPr="00EB4FDB">
        <w:rPr>
          <w:rFonts w:cs="Times New Roman"/>
        </w:rPr>
        <w:t>be</w:t>
      </w:r>
      <w:r w:rsidRPr="00EB4FDB">
        <w:rPr>
          <w:rFonts w:cs="Times New Roman"/>
          <w:spacing w:val="-1"/>
        </w:rPr>
        <w:t xml:space="preserve"> deemed</w:t>
      </w:r>
      <w:r w:rsidRPr="00EB4FDB">
        <w:rPr>
          <w:rFonts w:cs="Times New Roman"/>
        </w:rPr>
        <w:t xml:space="preserve"> to have</w:t>
      </w:r>
      <w:r w:rsidRPr="00EB4FDB">
        <w:rPr>
          <w:rFonts w:cs="Times New Roman"/>
          <w:spacing w:val="-1"/>
        </w:rPr>
        <w:t xml:space="preserve"> </w:t>
      </w:r>
      <w:r w:rsidRPr="00EB4FDB">
        <w:rPr>
          <w:rFonts w:cs="Times New Roman"/>
        </w:rPr>
        <w:t>consented to</w:t>
      </w:r>
      <w:r w:rsidRPr="00EB4FDB">
        <w:rPr>
          <w:rFonts w:cs="Times New Roman"/>
          <w:spacing w:val="49"/>
        </w:rPr>
        <w:t xml:space="preserve"> </w:t>
      </w:r>
      <w:r w:rsidRPr="00EB4FDB">
        <w:rPr>
          <w:rFonts w:cs="Times New Roman"/>
          <w:spacing w:val="-1"/>
        </w:rPr>
        <w:t>arbitration</w:t>
      </w:r>
      <w:r w:rsidRPr="00EB4FDB">
        <w:rPr>
          <w:rFonts w:cs="Times New Roman"/>
        </w:rPr>
        <w:t xml:space="preserve"> </w:t>
      </w:r>
      <w:r w:rsidRPr="00EB4FDB">
        <w:rPr>
          <w:rFonts w:cs="Times New Roman"/>
          <w:spacing w:val="-1"/>
        </w:rPr>
        <w:t>under</w:t>
      </w:r>
      <w:r w:rsidRPr="00EB4FDB">
        <w:rPr>
          <w:rFonts w:cs="Times New Roman"/>
        </w:rPr>
        <w:t xml:space="preserve"> these</w:t>
      </w:r>
      <w:r w:rsidRPr="00EB4FDB">
        <w:rPr>
          <w:rFonts w:cs="Times New Roman"/>
          <w:spacing w:val="-1"/>
        </w:rPr>
        <w:t xml:space="preserve"> Arbitration</w:t>
      </w:r>
      <w:r w:rsidRPr="00EB4FDB">
        <w:rPr>
          <w:rFonts w:cs="Times New Roman"/>
        </w:rPr>
        <w:t xml:space="preserve"> Rules.</w:t>
      </w:r>
      <w:r w:rsidRPr="00EB4FDB">
        <w:rPr>
          <w:rFonts w:cs="Times New Roman"/>
          <w:spacing w:val="-3"/>
        </w:rPr>
        <w:t xml:space="preserve"> </w:t>
      </w:r>
    </w:p>
    <w:bookmarkEnd w:id="0"/>
    <w:p w:rsidR="00EB4FDB" w:rsidRPr="00EB4FDB" w:rsidRDefault="00EB4FDB" w:rsidP="00EB4FDB">
      <w:pPr>
        <w:tabs>
          <w:tab w:val="left" w:pos="1170"/>
        </w:tabs>
        <w:spacing w:before="9"/>
        <w:ind w:firstLine="720"/>
        <w:rPr>
          <w:rFonts w:ascii="Times New Roman" w:hAnsi="Times New Roman" w:cs="Times New Roman"/>
          <w:sz w:val="23"/>
          <w:szCs w:val="23"/>
        </w:rPr>
      </w:pPr>
    </w:p>
    <w:p w:rsidR="00EB4FDB" w:rsidRPr="00EB4FDB" w:rsidRDefault="00EB4FDB" w:rsidP="00EB4FDB">
      <w:pPr>
        <w:pStyle w:val="BodyText"/>
        <w:numPr>
          <w:ilvl w:val="0"/>
          <w:numId w:val="9"/>
        </w:numPr>
        <w:tabs>
          <w:tab w:val="left" w:pos="1170"/>
          <w:tab w:val="left" w:pos="1766"/>
        </w:tabs>
        <w:ind w:left="0" w:firstLine="720"/>
        <w:jc w:val="left"/>
        <w:rPr>
          <w:rFonts w:cs="Times New Roman"/>
        </w:rPr>
      </w:pPr>
      <w:r w:rsidRPr="00EB4FDB">
        <w:rPr>
          <w:rFonts w:cs="Times New Roman"/>
        </w:rPr>
        <w:t xml:space="preserve">All </w:t>
      </w:r>
      <w:r w:rsidRPr="00EB4FDB">
        <w:rPr>
          <w:rFonts w:cs="Times New Roman"/>
          <w:spacing w:val="-1"/>
        </w:rPr>
        <w:t>other</w:t>
      </w:r>
      <w:r w:rsidRPr="00EB4FDB">
        <w:rPr>
          <w:rFonts w:cs="Times New Roman"/>
        </w:rPr>
        <w:t xml:space="preserve"> </w:t>
      </w:r>
      <w:r w:rsidRPr="00EB4FDB">
        <w:rPr>
          <w:rFonts w:cs="Times New Roman"/>
          <w:spacing w:val="-1"/>
        </w:rPr>
        <w:t>decisions</w:t>
      </w:r>
      <w:r w:rsidRPr="00EB4FDB">
        <w:rPr>
          <w:rFonts w:cs="Times New Roman"/>
        </w:rPr>
        <w:t xml:space="preserve"> shall be in </w:t>
      </w:r>
      <w:r w:rsidRPr="00EB4FDB">
        <w:rPr>
          <w:rFonts w:cs="Times New Roman"/>
          <w:spacing w:val="-1"/>
        </w:rPr>
        <w:t xml:space="preserve">accordance </w:t>
      </w:r>
      <w:r w:rsidRPr="00EB4FDB">
        <w:rPr>
          <w:rFonts w:cs="Times New Roman"/>
        </w:rPr>
        <w:t>with</w:t>
      </w:r>
      <w:r w:rsidRPr="00EB4FDB">
        <w:rPr>
          <w:rFonts w:cs="Times New Roman"/>
          <w:spacing w:val="2"/>
        </w:rPr>
        <w:t xml:space="preserve"> </w:t>
      </w:r>
      <w:r w:rsidRPr="00EB4FDB">
        <w:rPr>
          <w:rFonts w:cs="Times New Roman"/>
        </w:rPr>
        <w:t xml:space="preserve">the </w:t>
      </w:r>
      <w:r w:rsidRPr="00EB4FDB">
        <w:rPr>
          <w:rFonts w:cs="Times New Roman"/>
          <w:spacing w:val="-1"/>
        </w:rPr>
        <w:t>Bylaws</w:t>
      </w:r>
      <w:r w:rsidRPr="00EB4FDB">
        <w:rPr>
          <w:rFonts w:cs="Times New Roman"/>
          <w:spacing w:val="2"/>
        </w:rPr>
        <w:t xml:space="preserve"> </w:t>
      </w:r>
      <w:r w:rsidRPr="00EB4FDB">
        <w:rPr>
          <w:rFonts w:cs="Times New Roman"/>
          <w:spacing w:val="-1"/>
        </w:rPr>
        <w:t>and</w:t>
      </w:r>
      <w:r w:rsidRPr="00EB4FDB">
        <w:rPr>
          <w:rFonts w:cs="Times New Roman"/>
        </w:rPr>
        <w:t xml:space="preserve"> or</w:t>
      </w:r>
      <w:r w:rsidRPr="00EB4FDB">
        <w:rPr>
          <w:rFonts w:cs="Times New Roman"/>
          <w:spacing w:val="-1"/>
        </w:rPr>
        <w:t xml:space="preserve"> </w:t>
      </w:r>
      <w:r w:rsidRPr="00EB4FDB">
        <w:rPr>
          <w:rFonts w:cs="Times New Roman"/>
        </w:rPr>
        <w:t>the Rules of</w:t>
      </w:r>
      <w:r w:rsidRPr="00EB4FDB">
        <w:rPr>
          <w:rFonts w:cs="Times New Roman"/>
          <w:spacing w:val="-1"/>
        </w:rPr>
        <w:t xml:space="preserve"> </w:t>
      </w:r>
      <w:r w:rsidRPr="00EB4FDB">
        <w:rPr>
          <w:rFonts w:cs="Times New Roman"/>
        </w:rPr>
        <w:t>this</w:t>
      </w:r>
      <w:r w:rsidRPr="00EB4FDB">
        <w:rPr>
          <w:rFonts w:cs="Times New Roman"/>
          <w:spacing w:val="52"/>
        </w:rPr>
        <w:t xml:space="preserve"> </w:t>
      </w:r>
      <w:r w:rsidRPr="00EB4FDB">
        <w:rPr>
          <w:rFonts w:cs="Times New Roman"/>
          <w:spacing w:val="-1"/>
        </w:rPr>
        <w:t>Association,</w:t>
      </w:r>
      <w:r w:rsidRPr="00EB4FDB">
        <w:rPr>
          <w:rFonts w:cs="Times New Roman"/>
        </w:rPr>
        <w:t xml:space="preserve"> and </w:t>
      </w:r>
      <w:r w:rsidRPr="00EB4FDB">
        <w:rPr>
          <w:rFonts w:cs="Times New Roman"/>
          <w:spacing w:val="-1"/>
        </w:rPr>
        <w:t>all</w:t>
      </w:r>
      <w:r w:rsidRPr="00EB4FDB">
        <w:rPr>
          <w:rFonts w:cs="Times New Roman"/>
        </w:rPr>
        <w:t xml:space="preserve"> definitions </w:t>
      </w:r>
      <w:r w:rsidRPr="00EB4FDB">
        <w:rPr>
          <w:rFonts w:cs="Times New Roman"/>
          <w:spacing w:val="-1"/>
        </w:rPr>
        <w:t>included</w:t>
      </w:r>
      <w:r w:rsidRPr="00EB4FDB">
        <w:rPr>
          <w:rFonts w:cs="Times New Roman"/>
        </w:rPr>
        <w:t xml:space="preserve"> in the </w:t>
      </w:r>
      <w:r w:rsidRPr="00EB4FDB">
        <w:rPr>
          <w:rFonts w:cs="Times New Roman"/>
          <w:spacing w:val="-1"/>
        </w:rPr>
        <w:t>Rules</w:t>
      </w:r>
      <w:r w:rsidRPr="00EB4FDB">
        <w:rPr>
          <w:rFonts w:cs="Times New Roman"/>
        </w:rPr>
        <w:t xml:space="preserve"> shall apply</w:t>
      </w:r>
      <w:r w:rsidRPr="00EB4FDB">
        <w:rPr>
          <w:rFonts w:cs="Times New Roman"/>
          <w:spacing w:val="-5"/>
        </w:rPr>
        <w:t xml:space="preserve"> </w:t>
      </w:r>
      <w:r w:rsidRPr="00EB4FDB">
        <w:rPr>
          <w:rFonts w:cs="Times New Roman"/>
        </w:rPr>
        <w:t>under these</w:t>
      </w:r>
      <w:r w:rsidRPr="00EB4FDB">
        <w:rPr>
          <w:rFonts w:cs="Times New Roman"/>
          <w:spacing w:val="-1"/>
        </w:rPr>
        <w:t xml:space="preserve"> Arbitration</w:t>
      </w:r>
      <w:r w:rsidRPr="00EB4FDB">
        <w:rPr>
          <w:rFonts w:cs="Times New Roman"/>
        </w:rPr>
        <w:t xml:space="preserve"> Rules,</w:t>
      </w:r>
      <w:r w:rsidRPr="00EB4FDB">
        <w:rPr>
          <w:rFonts w:cs="Times New Roman"/>
          <w:spacing w:val="67"/>
        </w:rPr>
        <w:t xml:space="preserve"> </w:t>
      </w:r>
      <w:r w:rsidRPr="00EB4FDB">
        <w:rPr>
          <w:rFonts w:cs="Times New Roman"/>
          <w:spacing w:val="-1"/>
        </w:rPr>
        <w:t>likewise.</w:t>
      </w:r>
    </w:p>
    <w:p w:rsidR="00EB4FDB" w:rsidRPr="00EB4FDB" w:rsidRDefault="00EB4FDB" w:rsidP="00EB4FDB">
      <w:pPr>
        <w:pStyle w:val="BodyText"/>
        <w:numPr>
          <w:ilvl w:val="0"/>
          <w:numId w:val="9"/>
        </w:numPr>
        <w:tabs>
          <w:tab w:val="left" w:pos="1170"/>
          <w:tab w:val="left" w:pos="1766"/>
        </w:tabs>
        <w:ind w:left="0" w:firstLine="720"/>
        <w:jc w:val="left"/>
        <w:rPr>
          <w:rFonts w:cs="Times New Roman"/>
        </w:rPr>
      </w:pPr>
      <w:r w:rsidRPr="00EB4FDB">
        <w:rPr>
          <w:rFonts w:cs="Times New Roman"/>
          <w:spacing w:val="-1"/>
        </w:rPr>
        <w:t>The original complaint in connection with any disputed matter</w:t>
      </w:r>
      <w:r w:rsidRPr="00EB4FDB">
        <w:rPr>
          <w:rFonts w:cs="Times New Roman"/>
        </w:rPr>
        <w:t xml:space="preserve"> </w:t>
      </w:r>
      <w:r w:rsidRPr="00EB4FDB">
        <w:rPr>
          <w:rFonts w:cs="Times New Roman"/>
          <w:spacing w:val="-1"/>
        </w:rPr>
        <w:t>proposed</w:t>
      </w:r>
      <w:r w:rsidRPr="00EB4FDB">
        <w:rPr>
          <w:rFonts w:cs="Times New Roman"/>
        </w:rPr>
        <w:t xml:space="preserve"> for</w:t>
      </w:r>
      <w:r w:rsidRPr="00EB4FDB">
        <w:rPr>
          <w:rFonts w:cs="Times New Roman"/>
          <w:spacing w:val="43"/>
        </w:rPr>
        <w:t xml:space="preserve"> </w:t>
      </w:r>
      <w:r w:rsidRPr="00EB4FDB">
        <w:rPr>
          <w:rFonts w:cs="Times New Roman"/>
          <w:spacing w:val="-1"/>
        </w:rPr>
        <w:t>arbitration</w:t>
      </w:r>
      <w:r w:rsidRPr="00EB4FDB">
        <w:rPr>
          <w:rFonts w:cs="Times New Roman"/>
        </w:rPr>
        <w:t xml:space="preserve"> must be </w:t>
      </w:r>
      <w:r w:rsidRPr="00EB4FDB">
        <w:rPr>
          <w:rFonts w:cs="Times New Roman"/>
          <w:spacing w:val="-1"/>
        </w:rPr>
        <w:t>filed</w:t>
      </w:r>
      <w:r w:rsidRPr="00EB4FDB">
        <w:rPr>
          <w:rFonts w:cs="Times New Roman"/>
          <w:spacing w:val="2"/>
        </w:rPr>
        <w:t xml:space="preserve"> </w:t>
      </w:r>
      <w:r w:rsidRPr="00EB4FDB">
        <w:rPr>
          <w:rFonts w:cs="Times New Roman"/>
        </w:rPr>
        <w:t xml:space="preserve">within  one year after the discovery of the breach or the expiration </w:t>
      </w:r>
      <w:r w:rsidRPr="00EB4FDB">
        <w:rPr>
          <w:rFonts w:cs="Times New Roman"/>
          <w:spacing w:val="-1"/>
        </w:rPr>
        <w:t>date</w:t>
      </w:r>
      <w:r w:rsidRPr="00EB4FDB">
        <w:rPr>
          <w:rFonts w:cs="Times New Roman"/>
        </w:rPr>
        <w:t xml:space="preserve"> </w:t>
      </w:r>
      <w:r w:rsidRPr="00EB4FDB">
        <w:rPr>
          <w:rFonts w:cs="Times New Roman"/>
          <w:spacing w:val="-1"/>
        </w:rPr>
        <w:t xml:space="preserve">for performance </w:t>
      </w:r>
      <w:r w:rsidRPr="00EB4FDB">
        <w:rPr>
          <w:rFonts w:cs="Times New Roman"/>
        </w:rPr>
        <w:t xml:space="preserve">of the </w:t>
      </w:r>
      <w:r w:rsidRPr="00EB4FDB">
        <w:rPr>
          <w:rFonts w:cs="Times New Roman"/>
          <w:spacing w:val="-1"/>
        </w:rPr>
        <w:t>contract</w:t>
      </w:r>
      <w:r w:rsidRPr="00EB4FDB">
        <w:rPr>
          <w:rFonts w:cs="Times New Roman"/>
          <w:spacing w:val="69"/>
        </w:rPr>
        <w:t xml:space="preserve"> </w:t>
      </w:r>
      <w:r w:rsidRPr="00EB4FDB">
        <w:rPr>
          <w:rFonts w:cs="Times New Roman"/>
        </w:rPr>
        <w:t>or</w:t>
      </w:r>
      <w:r w:rsidRPr="00EB4FDB">
        <w:rPr>
          <w:rFonts w:cs="Times New Roman"/>
          <w:spacing w:val="-1"/>
        </w:rPr>
        <w:t xml:space="preserve"> contracts</w:t>
      </w:r>
      <w:r w:rsidRPr="00EB4FDB">
        <w:rPr>
          <w:rFonts w:cs="Times New Roman"/>
        </w:rPr>
        <w:t xml:space="preserve"> involved, whichever is later.  For </w:t>
      </w:r>
      <w:r w:rsidRPr="00EB4FDB">
        <w:rPr>
          <w:rFonts w:cs="Times New Roman"/>
          <w:spacing w:val="-1"/>
        </w:rPr>
        <w:t>cases</w:t>
      </w:r>
      <w:r w:rsidRPr="00EB4FDB">
        <w:rPr>
          <w:rFonts w:cs="Times New Roman"/>
          <w:spacing w:val="1"/>
        </w:rPr>
        <w:t xml:space="preserve"> </w:t>
      </w:r>
      <w:r w:rsidRPr="00EB4FDB">
        <w:rPr>
          <w:rFonts w:cs="Times New Roman"/>
          <w:spacing w:val="-1"/>
        </w:rPr>
        <w:t>between</w:t>
      </w:r>
      <w:r w:rsidRPr="00EB4FDB">
        <w:rPr>
          <w:rFonts w:cs="Times New Roman"/>
          <w:spacing w:val="2"/>
        </w:rPr>
        <w:t xml:space="preserve"> </w:t>
      </w:r>
      <w:r w:rsidRPr="00EB4FDB">
        <w:rPr>
          <w:rFonts w:cs="Times New Roman"/>
        </w:rPr>
        <w:t>a</w:t>
      </w:r>
      <w:r w:rsidRPr="00EB4FDB">
        <w:rPr>
          <w:rFonts w:cs="Times New Roman"/>
          <w:spacing w:val="-1"/>
        </w:rPr>
        <w:t xml:space="preserve"> </w:t>
      </w:r>
      <w:r w:rsidRPr="00EB4FDB">
        <w:rPr>
          <w:rFonts w:cs="Times New Roman"/>
        </w:rPr>
        <w:t xml:space="preserve">member </w:t>
      </w:r>
      <w:r w:rsidRPr="00EB4FDB">
        <w:rPr>
          <w:rFonts w:cs="Times New Roman"/>
          <w:spacing w:val="-1"/>
        </w:rPr>
        <w:t>and</w:t>
      </w:r>
      <w:r w:rsidRPr="00EB4FDB">
        <w:rPr>
          <w:rFonts w:cs="Times New Roman"/>
        </w:rPr>
        <w:t xml:space="preserve"> </w:t>
      </w:r>
      <w:r w:rsidRPr="00EB4FDB">
        <w:rPr>
          <w:rFonts w:cs="Times New Roman"/>
          <w:spacing w:val="-1"/>
        </w:rPr>
        <w:t>nonmember</w:t>
      </w:r>
      <w:r w:rsidRPr="00EB4FDB">
        <w:rPr>
          <w:rFonts w:cs="Times New Roman"/>
          <w:spacing w:val="1"/>
        </w:rPr>
        <w:t xml:space="preserve"> </w:t>
      </w:r>
      <w:r w:rsidRPr="00EB4FDB">
        <w:rPr>
          <w:rFonts w:cs="Times New Roman"/>
          <w:spacing w:val="-1"/>
        </w:rPr>
        <w:t>arbitrated</w:t>
      </w:r>
      <w:r w:rsidRPr="00EB4FDB">
        <w:rPr>
          <w:rFonts w:cs="Times New Roman"/>
        </w:rPr>
        <w:t xml:space="preserve"> </w:t>
      </w:r>
      <w:r w:rsidRPr="00EB4FDB">
        <w:rPr>
          <w:rFonts w:cs="Times New Roman"/>
          <w:spacing w:val="-1"/>
        </w:rPr>
        <w:t>pursuant</w:t>
      </w:r>
      <w:r w:rsidRPr="00EB4FDB">
        <w:rPr>
          <w:rFonts w:cs="Times New Roman"/>
        </w:rPr>
        <w:t xml:space="preserve"> to </w:t>
      </w:r>
      <w:r w:rsidRPr="00EB4FDB">
        <w:rPr>
          <w:rFonts w:cs="Times New Roman"/>
          <w:spacing w:val="-1"/>
        </w:rPr>
        <w:t>court</w:t>
      </w:r>
      <w:r w:rsidRPr="00EB4FDB">
        <w:rPr>
          <w:rFonts w:cs="Times New Roman"/>
          <w:spacing w:val="85"/>
        </w:rPr>
        <w:t xml:space="preserve"> </w:t>
      </w:r>
      <w:r w:rsidRPr="00EB4FDB">
        <w:rPr>
          <w:rFonts w:cs="Times New Roman"/>
          <w:spacing w:val="-1"/>
        </w:rPr>
        <w:t>order,</w:t>
      </w:r>
      <w:r w:rsidRPr="00EB4FDB">
        <w:rPr>
          <w:rFonts w:cs="Times New Roman"/>
        </w:rPr>
        <w:t xml:space="preserve"> the </w:t>
      </w:r>
      <w:r w:rsidRPr="00EB4FDB">
        <w:rPr>
          <w:rFonts w:cs="Times New Roman"/>
          <w:spacing w:val="-1"/>
        </w:rPr>
        <w:t>complaint</w:t>
      </w:r>
      <w:r w:rsidRPr="00EB4FDB">
        <w:rPr>
          <w:rFonts w:cs="Times New Roman"/>
        </w:rPr>
        <w:t xml:space="preserve"> must be</w:t>
      </w:r>
      <w:r w:rsidRPr="00EB4FDB">
        <w:rPr>
          <w:rFonts w:cs="Times New Roman"/>
          <w:spacing w:val="-1"/>
        </w:rPr>
        <w:t xml:space="preserve"> filed</w:t>
      </w:r>
      <w:r w:rsidRPr="00EB4FDB">
        <w:rPr>
          <w:rFonts w:cs="Times New Roman"/>
        </w:rPr>
        <w:t xml:space="preserve"> </w:t>
      </w:r>
      <w:r w:rsidRPr="00EB4FDB">
        <w:rPr>
          <w:rFonts w:cs="Times New Roman"/>
          <w:spacing w:val="1"/>
        </w:rPr>
        <w:t>by</w:t>
      </w:r>
      <w:r w:rsidRPr="00EB4FDB">
        <w:rPr>
          <w:rFonts w:cs="Times New Roman"/>
          <w:spacing w:val="-3"/>
        </w:rPr>
        <w:t xml:space="preserve"> </w:t>
      </w:r>
      <w:r w:rsidRPr="00EB4FDB">
        <w:rPr>
          <w:rFonts w:cs="Times New Roman"/>
          <w:spacing w:val="-1"/>
        </w:rPr>
        <w:t>either</w:t>
      </w:r>
      <w:r w:rsidRPr="00EB4FDB">
        <w:rPr>
          <w:rFonts w:cs="Times New Roman"/>
        </w:rPr>
        <w:t xml:space="preserve"> or</w:t>
      </w:r>
      <w:r w:rsidRPr="00EB4FDB">
        <w:rPr>
          <w:rFonts w:cs="Times New Roman"/>
          <w:spacing w:val="-2"/>
        </w:rPr>
        <w:t xml:space="preserve"> </w:t>
      </w:r>
      <w:r w:rsidRPr="00EB4FDB">
        <w:rPr>
          <w:rFonts w:cs="Times New Roman"/>
        </w:rPr>
        <w:t xml:space="preserve">both </w:t>
      </w:r>
      <w:r w:rsidRPr="00EB4FDB">
        <w:rPr>
          <w:rFonts w:cs="Times New Roman"/>
          <w:spacing w:val="-1"/>
        </w:rPr>
        <w:t>parties</w:t>
      </w:r>
      <w:r w:rsidRPr="00EB4FDB">
        <w:rPr>
          <w:rFonts w:cs="Times New Roman"/>
        </w:rPr>
        <w:t xml:space="preserve"> </w:t>
      </w:r>
      <w:r w:rsidRPr="00EB4FDB">
        <w:rPr>
          <w:rFonts w:cs="Times New Roman"/>
          <w:spacing w:val="-1"/>
        </w:rPr>
        <w:t>within</w:t>
      </w:r>
      <w:r w:rsidRPr="00EB4FDB">
        <w:rPr>
          <w:rFonts w:cs="Times New Roman"/>
        </w:rPr>
        <w:t xml:space="preserve"> 30 </w:t>
      </w:r>
      <w:r w:rsidRPr="00EB4FDB">
        <w:rPr>
          <w:rFonts w:cs="Times New Roman"/>
          <w:spacing w:val="-1"/>
        </w:rPr>
        <w:t>days</w:t>
      </w:r>
      <w:r w:rsidRPr="00EB4FDB">
        <w:rPr>
          <w:rFonts w:cs="Times New Roman"/>
          <w:spacing w:val="2"/>
        </w:rPr>
        <w:t xml:space="preserve"> </w:t>
      </w:r>
      <w:r w:rsidRPr="00EB4FDB">
        <w:rPr>
          <w:rFonts w:cs="Times New Roman"/>
        </w:rPr>
        <w:t>of</w:t>
      </w:r>
      <w:r w:rsidRPr="00EB4FDB">
        <w:rPr>
          <w:rFonts w:cs="Times New Roman"/>
          <w:spacing w:val="-1"/>
        </w:rPr>
        <w:t xml:space="preserve"> issuance </w:t>
      </w:r>
      <w:r w:rsidRPr="00EB4FDB">
        <w:rPr>
          <w:rFonts w:cs="Times New Roman"/>
        </w:rPr>
        <w:t>of</w:t>
      </w:r>
      <w:r w:rsidRPr="00EB4FDB">
        <w:rPr>
          <w:rFonts w:cs="Times New Roman"/>
          <w:spacing w:val="1"/>
        </w:rPr>
        <w:t xml:space="preserve"> </w:t>
      </w:r>
      <w:r w:rsidRPr="00EB4FDB">
        <w:rPr>
          <w:rFonts w:cs="Times New Roman"/>
          <w:spacing w:val="-1"/>
        </w:rPr>
        <w:t>court</w:t>
      </w:r>
      <w:r w:rsidRPr="00EB4FDB">
        <w:rPr>
          <w:rFonts w:cs="Times New Roman"/>
          <w:spacing w:val="83"/>
        </w:rPr>
        <w:t xml:space="preserve"> </w:t>
      </w:r>
      <w:r w:rsidRPr="00EB4FDB">
        <w:rPr>
          <w:rFonts w:cs="Times New Roman"/>
          <w:spacing w:val="-1"/>
        </w:rPr>
        <w:t>order.</w:t>
      </w:r>
    </w:p>
    <w:p w:rsidR="00EB4FDB" w:rsidRPr="00EB4FDB" w:rsidRDefault="00EB4FDB" w:rsidP="00EB4FDB">
      <w:pPr>
        <w:pStyle w:val="BodyText"/>
        <w:numPr>
          <w:ilvl w:val="0"/>
          <w:numId w:val="9"/>
        </w:numPr>
        <w:tabs>
          <w:tab w:val="left" w:pos="1170"/>
          <w:tab w:val="left" w:pos="1350"/>
        </w:tabs>
        <w:ind w:left="0" w:firstLine="720"/>
        <w:jc w:val="left"/>
        <w:rPr>
          <w:rFonts w:cs="Times New Roman"/>
        </w:rPr>
      </w:pPr>
      <w:r w:rsidRPr="00EB4FDB">
        <w:rPr>
          <w:rFonts w:cs="Times New Roman"/>
        </w:rPr>
        <w:lastRenderedPageBreak/>
        <w:t>The</w:t>
      </w:r>
      <w:r w:rsidRPr="00EB4FDB">
        <w:rPr>
          <w:rFonts w:cs="Times New Roman"/>
          <w:spacing w:val="-2"/>
        </w:rPr>
        <w:t xml:space="preserve"> </w:t>
      </w:r>
      <w:r w:rsidRPr="00EB4FDB">
        <w:rPr>
          <w:rFonts w:cs="Times New Roman"/>
        </w:rPr>
        <w:t xml:space="preserve">term </w:t>
      </w:r>
      <w:r w:rsidRPr="00EB4FDB">
        <w:rPr>
          <w:rFonts w:cs="Times New Roman"/>
          <w:spacing w:val="-1"/>
        </w:rPr>
        <w:t>member(s)</w:t>
      </w:r>
      <w:r w:rsidRPr="00EB4FDB">
        <w:rPr>
          <w:rFonts w:cs="Times New Roman"/>
          <w:spacing w:val="1"/>
        </w:rPr>
        <w:t xml:space="preserve"> </w:t>
      </w:r>
      <w:r w:rsidRPr="00EB4FDB">
        <w:rPr>
          <w:rFonts w:cs="Times New Roman"/>
          <w:spacing w:val="-1"/>
        </w:rPr>
        <w:t>as</w:t>
      </w:r>
      <w:r w:rsidRPr="00EB4FDB">
        <w:rPr>
          <w:rFonts w:cs="Times New Roman"/>
        </w:rPr>
        <w:t xml:space="preserve"> used in these</w:t>
      </w:r>
      <w:r w:rsidRPr="00EB4FDB">
        <w:rPr>
          <w:rFonts w:cs="Times New Roman"/>
          <w:spacing w:val="-2"/>
        </w:rPr>
        <w:t xml:space="preserve"> </w:t>
      </w:r>
      <w:r w:rsidRPr="00EB4FDB">
        <w:rPr>
          <w:rFonts w:cs="Times New Roman"/>
          <w:spacing w:val="-1"/>
        </w:rPr>
        <w:t>Arbitration</w:t>
      </w:r>
      <w:r w:rsidRPr="00EB4FDB">
        <w:rPr>
          <w:rFonts w:cs="Times New Roman"/>
        </w:rPr>
        <w:t xml:space="preserve"> Rules </w:t>
      </w:r>
      <w:r w:rsidRPr="00EB4FDB">
        <w:rPr>
          <w:rFonts w:cs="Times New Roman"/>
          <w:spacing w:val="-1"/>
        </w:rPr>
        <w:t>shall</w:t>
      </w:r>
      <w:r w:rsidRPr="00EB4FDB">
        <w:rPr>
          <w:rFonts w:cs="Times New Roman"/>
        </w:rPr>
        <w:t xml:space="preserve"> </w:t>
      </w:r>
      <w:r w:rsidRPr="00EB4FDB">
        <w:rPr>
          <w:rFonts w:cs="Times New Roman"/>
          <w:spacing w:val="-1"/>
        </w:rPr>
        <w:t>mean</w:t>
      </w:r>
      <w:r w:rsidRPr="00EB4FDB">
        <w:rPr>
          <w:rFonts w:cs="Times New Roman"/>
        </w:rPr>
        <w:t xml:space="preserve"> </w:t>
      </w:r>
      <w:r w:rsidRPr="00EB4FDB">
        <w:rPr>
          <w:rFonts w:cs="Times New Roman"/>
          <w:spacing w:val="-1"/>
        </w:rPr>
        <w:t>Active member.</w:t>
      </w:r>
      <w:r w:rsidRPr="00EB4FDB">
        <w:rPr>
          <w:rFonts w:cs="Times New Roman"/>
          <w:spacing w:val="69"/>
        </w:rPr>
        <w:t xml:space="preserve"> </w:t>
      </w:r>
      <w:r w:rsidRPr="00EB4FDB">
        <w:rPr>
          <w:rFonts w:cs="Times New Roman"/>
        </w:rPr>
        <w:t>The</w:t>
      </w:r>
      <w:r w:rsidRPr="00EB4FDB">
        <w:rPr>
          <w:rFonts w:cs="Times New Roman"/>
          <w:spacing w:val="-2"/>
        </w:rPr>
        <w:t xml:space="preserve"> </w:t>
      </w:r>
      <w:r w:rsidRPr="00EB4FDB">
        <w:rPr>
          <w:rFonts w:cs="Times New Roman"/>
          <w:spacing w:val="-1"/>
        </w:rPr>
        <w:t>term</w:t>
      </w:r>
      <w:r w:rsidRPr="00EB4FDB">
        <w:rPr>
          <w:rFonts w:cs="Times New Roman"/>
        </w:rPr>
        <w:t xml:space="preserve"> </w:t>
      </w:r>
      <w:r w:rsidRPr="00EB4FDB">
        <w:rPr>
          <w:rFonts w:cs="Times New Roman"/>
          <w:spacing w:val="-1"/>
        </w:rPr>
        <w:t>nonmember(s)</w:t>
      </w:r>
      <w:r w:rsidRPr="00EB4FDB">
        <w:rPr>
          <w:rFonts w:cs="Times New Roman"/>
        </w:rPr>
        <w:t xml:space="preserve"> shall </w:t>
      </w:r>
      <w:r w:rsidRPr="00EB4FDB">
        <w:rPr>
          <w:rFonts w:cs="Times New Roman"/>
          <w:spacing w:val="-1"/>
        </w:rPr>
        <w:t>mean</w:t>
      </w:r>
      <w:r w:rsidRPr="00EB4FDB">
        <w:rPr>
          <w:rFonts w:cs="Times New Roman"/>
        </w:rPr>
        <w:t xml:space="preserve"> </w:t>
      </w:r>
      <w:r w:rsidRPr="00EB4FDB">
        <w:rPr>
          <w:rFonts w:cs="Times New Roman"/>
          <w:spacing w:val="1"/>
        </w:rPr>
        <w:t>any</w:t>
      </w:r>
      <w:r w:rsidRPr="00EB4FDB">
        <w:rPr>
          <w:rFonts w:cs="Times New Roman"/>
          <w:spacing w:val="-5"/>
        </w:rPr>
        <w:t xml:space="preserve"> </w:t>
      </w:r>
      <w:r w:rsidRPr="00EB4FDB">
        <w:rPr>
          <w:rFonts w:cs="Times New Roman"/>
        </w:rPr>
        <w:t xml:space="preserve">individual or </w:t>
      </w:r>
      <w:r w:rsidRPr="00EB4FDB">
        <w:rPr>
          <w:rFonts w:cs="Times New Roman"/>
          <w:spacing w:val="-1"/>
        </w:rPr>
        <w:t>firm</w:t>
      </w:r>
      <w:r w:rsidRPr="00EB4FDB">
        <w:rPr>
          <w:rFonts w:cs="Times New Roman"/>
        </w:rPr>
        <w:t xml:space="preserve"> </w:t>
      </w:r>
      <w:r w:rsidRPr="00EB4FDB">
        <w:rPr>
          <w:rFonts w:cs="Times New Roman"/>
          <w:spacing w:val="-1"/>
        </w:rPr>
        <w:t>that</w:t>
      </w:r>
      <w:r w:rsidRPr="00EB4FDB">
        <w:rPr>
          <w:rFonts w:cs="Times New Roman"/>
        </w:rPr>
        <w:t xml:space="preserve"> is not </w:t>
      </w:r>
      <w:r w:rsidRPr="00EB4FDB">
        <w:rPr>
          <w:rFonts w:cs="Times New Roman"/>
          <w:spacing w:val="-1"/>
        </w:rPr>
        <w:t>an</w:t>
      </w:r>
      <w:r w:rsidRPr="00EB4FDB">
        <w:rPr>
          <w:rFonts w:cs="Times New Roman"/>
        </w:rPr>
        <w:t xml:space="preserve"> Active</w:t>
      </w:r>
      <w:r w:rsidRPr="00EB4FDB">
        <w:rPr>
          <w:rFonts w:cs="Times New Roman"/>
          <w:spacing w:val="-1"/>
        </w:rPr>
        <w:t xml:space="preserve"> member.</w:t>
      </w:r>
    </w:p>
    <w:p w:rsidR="00EB4FDB" w:rsidRPr="00EB4FDB" w:rsidRDefault="00EB4FDB" w:rsidP="00EB4FDB">
      <w:pPr>
        <w:spacing w:before="6"/>
        <w:ind w:firstLine="720"/>
        <w:rPr>
          <w:rFonts w:ascii="Times New Roman" w:hAnsi="Times New Roman" w:cs="Times New Roman"/>
          <w:szCs w:val="24"/>
        </w:rPr>
      </w:pPr>
    </w:p>
    <w:p w:rsidR="00EB4FDB" w:rsidRDefault="00EB4FDB" w:rsidP="00EB4FDB">
      <w:pPr>
        <w:pStyle w:val="Heading1"/>
        <w:ind w:firstLine="720"/>
        <w:jc w:val="center"/>
        <w:rPr>
          <w:rFonts w:cs="Times New Roman"/>
          <w:spacing w:val="22"/>
        </w:rPr>
      </w:pPr>
      <w:r w:rsidRPr="00EB4FDB">
        <w:rPr>
          <w:rFonts w:cs="Times New Roman"/>
          <w:spacing w:val="-1"/>
        </w:rPr>
        <w:t>RULE</w:t>
      </w:r>
      <w:r w:rsidRPr="00EB4FDB">
        <w:rPr>
          <w:rFonts w:cs="Times New Roman"/>
          <w:spacing w:val="1"/>
        </w:rPr>
        <w:t xml:space="preserve"> </w:t>
      </w:r>
      <w:r w:rsidRPr="00EB4FDB">
        <w:rPr>
          <w:rFonts w:cs="Times New Roman"/>
        </w:rPr>
        <w:t>4</w:t>
      </w:r>
      <w:r w:rsidRPr="00EB4FDB">
        <w:rPr>
          <w:rFonts w:cs="Times New Roman"/>
          <w:spacing w:val="22"/>
        </w:rPr>
        <w:t xml:space="preserve"> </w:t>
      </w:r>
    </w:p>
    <w:p w:rsidR="00EB4FDB" w:rsidRPr="00EB4FDB" w:rsidRDefault="00EB4FDB" w:rsidP="00EB4FDB">
      <w:pPr>
        <w:pStyle w:val="Heading1"/>
        <w:ind w:firstLine="720"/>
        <w:jc w:val="center"/>
        <w:rPr>
          <w:rFonts w:cs="Times New Roman"/>
          <w:b w:val="0"/>
          <w:bCs w:val="0"/>
        </w:rPr>
      </w:pPr>
      <w:r w:rsidRPr="00EB4FDB">
        <w:rPr>
          <w:rFonts w:cs="Times New Roman"/>
          <w:spacing w:val="-1"/>
        </w:rPr>
        <w:t>FORMATION</w:t>
      </w:r>
      <w:r w:rsidRPr="00EB4FDB">
        <w:rPr>
          <w:rFonts w:cs="Times New Roman"/>
          <w:spacing w:val="-2"/>
        </w:rPr>
        <w:t xml:space="preserve"> </w:t>
      </w:r>
      <w:r w:rsidRPr="00EB4FDB">
        <w:rPr>
          <w:rFonts w:cs="Times New Roman"/>
        </w:rPr>
        <w:t>OF</w:t>
      </w:r>
      <w:r w:rsidRPr="00EB4FDB">
        <w:rPr>
          <w:rFonts w:cs="Times New Roman"/>
          <w:spacing w:val="1"/>
        </w:rPr>
        <w:t xml:space="preserve"> </w:t>
      </w:r>
      <w:r w:rsidRPr="00EB4FDB">
        <w:rPr>
          <w:rFonts w:cs="Times New Roman"/>
          <w:spacing w:val="-1"/>
        </w:rPr>
        <w:t>COMMITTEES</w:t>
      </w:r>
    </w:p>
    <w:p w:rsidR="00EB4FDB" w:rsidRPr="00EB4FDB" w:rsidRDefault="00EB4FDB" w:rsidP="00EB4FDB">
      <w:pPr>
        <w:spacing w:before="6"/>
        <w:ind w:firstLine="720"/>
        <w:rPr>
          <w:rFonts w:ascii="Times New Roman" w:hAnsi="Times New Roman" w:cs="Times New Roman"/>
          <w:sz w:val="23"/>
          <w:szCs w:val="23"/>
        </w:rPr>
      </w:pPr>
    </w:p>
    <w:p w:rsidR="00EB4FDB" w:rsidRPr="00EB4FDB" w:rsidRDefault="00EB4FDB" w:rsidP="00EB4FDB">
      <w:pPr>
        <w:pStyle w:val="BodyText"/>
        <w:ind w:firstLine="720"/>
        <w:rPr>
          <w:rFonts w:cs="Times New Roman"/>
        </w:rPr>
      </w:pPr>
      <w:r w:rsidRPr="00EB4FDB">
        <w:rPr>
          <w:rFonts w:cs="Times New Roman"/>
        </w:rPr>
        <w:t xml:space="preserve">Rule </w:t>
      </w:r>
      <w:r w:rsidRPr="00EB4FDB">
        <w:rPr>
          <w:rFonts w:cs="Times New Roman"/>
          <w:spacing w:val="-1"/>
        </w:rPr>
        <w:t>4:</w:t>
      </w:r>
    </w:p>
    <w:p w:rsidR="00EB4FDB" w:rsidRPr="00EB4FDB" w:rsidRDefault="00EB4FDB" w:rsidP="00EB4FDB">
      <w:pPr>
        <w:pStyle w:val="BodyText"/>
        <w:numPr>
          <w:ilvl w:val="0"/>
          <w:numId w:val="8"/>
        </w:numPr>
        <w:tabs>
          <w:tab w:val="left" w:pos="1153"/>
        </w:tabs>
        <w:ind w:left="0" w:firstLine="720"/>
        <w:rPr>
          <w:rFonts w:cs="Times New Roman"/>
        </w:rPr>
      </w:pPr>
      <w:r w:rsidRPr="00EB4FDB">
        <w:rPr>
          <w:rFonts w:cs="Times New Roman"/>
          <w:spacing w:val="-1"/>
        </w:rPr>
        <w:t>Each</w:t>
      </w:r>
      <w:r w:rsidRPr="00EB4FDB">
        <w:rPr>
          <w:rFonts w:cs="Times New Roman"/>
        </w:rPr>
        <w:t xml:space="preserve"> </w:t>
      </w:r>
      <w:r w:rsidRPr="00EB4FDB">
        <w:rPr>
          <w:rFonts w:cs="Times New Roman"/>
          <w:spacing w:val="-1"/>
        </w:rPr>
        <w:t>Arbitration</w:t>
      </w:r>
      <w:r w:rsidRPr="00EB4FDB">
        <w:rPr>
          <w:rFonts w:cs="Times New Roman"/>
        </w:rPr>
        <w:t xml:space="preserve"> Committee</w:t>
      </w:r>
      <w:r w:rsidRPr="00EB4FDB">
        <w:rPr>
          <w:rFonts w:cs="Times New Roman"/>
          <w:spacing w:val="-2"/>
        </w:rPr>
        <w:t xml:space="preserve"> </w:t>
      </w:r>
      <w:r w:rsidRPr="00EB4FDB">
        <w:rPr>
          <w:rFonts w:cs="Times New Roman"/>
        </w:rPr>
        <w:t xml:space="preserve">of </w:t>
      </w:r>
      <w:r w:rsidRPr="00EB4FDB">
        <w:rPr>
          <w:rFonts w:cs="Times New Roman"/>
          <w:spacing w:val="-1"/>
        </w:rPr>
        <w:t xml:space="preserve">three </w:t>
      </w:r>
      <w:r w:rsidRPr="00EB4FDB">
        <w:rPr>
          <w:rFonts w:cs="Times New Roman"/>
        </w:rPr>
        <w:t xml:space="preserve">arbitrators shall be </w:t>
      </w:r>
      <w:r w:rsidRPr="00EB4FDB">
        <w:rPr>
          <w:rFonts w:cs="Times New Roman"/>
          <w:spacing w:val="-1"/>
        </w:rPr>
        <w:t>selected</w:t>
      </w:r>
      <w:r w:rsidRPr="00EB4FDB">
        <w:rPr>
          <w:rFonts w:cs="Times New Roman"/>
        </w:rPr>
        <w:t xml:space="preserve"> </w:t>
      </w:r>
      <w:r w:rsidRPr="00EB4FDB">
        <w:rPr>
          <w:rFonts w:cs="Times New Roman"/>
          <w:spacing w:val="2"/>
        </w:rPr>
        <w:t>by</w:t>
      </w:r>
      <w:r w:rsidRPr="00EB4FDB">
        <w:rPr>
          <w:rFonts w:cs="Times New Roman"/>
          <w:spacing w:val="-5"/>
        </w:rPr>
        <w:t xml:space="preserve"> </w:t>
      </w:r>
      <w:r w:rsidRPr="00EB4FDB">
        <w:rPr>
          <w:rFonts w:cs="Times New Roman"/>
        </w:rPr>
        <w:t>the Executive Vice-</w:t>
      </w:r>
      <w:r w:rsidRPr="00EB4FDB">
        <w:rPr>
          <w:rFonts w:cs="Times New Roman"/>
          <w:spacing w:val="-1"/>
        </w:rPr>
        <w:t>President</w:t>
      </w:r>
      <w:r w:rsidRPr="00EB4FDB">
        <w:rPr>
          <w:rFonts w:cs="Times New Roman"/>
          <w:spacing w:val="55"/>
        </w:rPr>
        <w:t xml:space="preserve"> </w:t>
      </w:r>
      <w:r w:rsidRPr="00EB4FDB">
        <w:rPr>
          <w:rFonts w:cs="Times New Roman"/>
        </w:rPr>
        <w:t xml:space="preserve">with </w:t>
      </w:r>
      <w:r w:rsidRPr="00EB4FDB">
        <w:rPr>
          <w:rFonts w:cs="Times New Roman"/>
          <w:spacing w:val="-1"/>
        </w:rPr>
        <w:t>respect</w:t>
      </w:r>
      <w:r w:rsidRPr="00EB4FDB">
        <w:rPr>
          <w:rFonts w:cs="Times New Roman"/>
        </w:rPr>
        <w:t xml:space="preserve"> to </w:t>
      </w:r>
      <w:r w:rsidRPr="00EB4FDB">
        <w:rPr>
          <w:rFonts w:cs="Times New Roman"/>
          <w:spacing w:val="-1"/>
        </w:rPr>
        <w:t>each</w:t>
      </w:r>
      <w:r w:rsidRPr="00EB4FDB">
        <w:rPr>
          <w:rFonts w:cs="Times New Roman"/>
        </w:rPr>
        <w:t xml:space="preserve"> case</w:t>
      </w:r>
      <w:r w:rsidRPr="00EB4FDB">
        <w:rPr>
          <w:rFonts w:cs="Times New Roman"/>
          <w:spacing w:val="1"/>
        </w:rPr>
        <w:t xml:space="preserve"> </w:t>
      </w:r>
      <w:r w:rsidRPr="00EB4FDB">
        <w:rPr>
          <w:rFonts w:cs="Times New Roman"/>
        </w:rPr>
        <w:t xml:space="preserve">to be </w:t>
      </w:r>
      <w:r w:rsidRPr="00EB4FDB">
        <w:rPr>
          <w:rFonts w:cs="Times New Roman"/>
          <w:spacing w:val="-1"/>
        </w:rPr>
        <w:t>referred</w:t>
      </w:r>
      <w:r w:rsidRPr="00EB4FDB">
        <w:rPr>
          <w:rFonts w:cs="Times New Roman"/>
        </w:rPr>
        <w:t xml:space="preserve"> to said </w:t>
      </w:r>
      <w:r w:rsidRPr="00EB4FDB">
        <w:rPr>
          <w:rFonts w:cs="Times New Roman"/>
          <w:spacing w:val="-1"/>
        </w:rPr>
        <w:t>committee.</w:t>
      </w:r>
    </w:p>
    <w:p w:rsidR="00EB4FDB" w:rsidRPr="00EB4FDB" w:rsidRDefault="00EB4FDB" w:rsidP="00EB4FDB">
      <w:pPr>
        <w:pStyle w:val="BodyText"/>
        <w:numPr>
          <w:ilvl w:val="0"/>
          <w:numId w:val="8"/>
        </w:numPr>
        <w:tabs>
          <w:tab w:val="left" w:pos="1167"/>
        </w:tabs>
        <w:ind w:left="0" w:firstLine="720"/>
        <w:rPr>
          <w:rFonts w:cs="Times New Roman"/>
        </w:rPr>
      </w:pPr>
      <w:r w:rsidRPr="00EB4FDB">
        <w:rPr>
          <w:rFonts w:cs="Times New Roman"/>
          <w:spacing w:val="-1"/>
        </w:rPr>
        <w:t>These</w:t>
      </w:r>
      <w:r w:rsidRPr="00EB4FDB">
        <w:rPr>
          <w:rFonts w:cs="Times New Roman"/>
          <w:spacing w:val="1"/>
        </w:rPr>
        <w:t xml:space="preserve"> </w:t>
      </w:r>
      <w:r w:rsidRPr="00EB4FDB">
        <w:rPr>
          <w:rFonts w:cs="Times New Roman"/>
          <w:spacing w:val="-1"/>
        </w:rPr>
        <w:t>arbitrators</w:t>
      </w:r>
      <w:r w:rsidRPr="00EB4FDB">
        <w:rPr>
          <w:rFonts w:cs="Times New Roman"/>
        </w:rPr>
        <w:t xml:space="preserve"> shall be</w:t>
      </w:r>
      <w:r w:rsidRPr="00EB4FDB">
        <w:rPr>
          <w:rFonts w:cs="Times New Roman"/>
          <w:spacing w:val="-1"/>
        </w:rPr>
        <w:t xml:space="preserve"> selected</w:t>
      </w:r>
      <w:r w:rsidRPr="00EB4FDB">
        <w:rPr>
          <w:rFonts w:cs="Times New Roman"/>
          <w:spacing w:val="1"/>
        </w:rPr>
        <w:t xml:space="preserve"> </w:t>
      </w:r>
      <w:r w:rsidRPr="00EB4FDB">
        <w:rPr>
          <w:rFonts w:cs="Times New Roman"/>
          <w:spacing w:val="-1"/>
        </w:rPr>
        <w:t>from</w:t>
      </w:r>
      <w:r w:rsidRPr="00EB4FDB">
        <w:rPr>
          <w:rFonts w:cs="Times New Roman"/>
        </w:rPr>
        <w:t xml:space="preserve"> the</w:t>
      </w:r>
      <w:r w:rsidRPr="00EB4FDB">
        <w:rPr>
          <w:rFonts w:cs="Times New Roman"/>
          <w:spacing w:val="-1"/>
        </w:rPr>
        <w:t xml:space="preserve"> membership,</w:t>
      </w:r>
      <w:r w:rsidRPr="00EB4FDB">
        <w:rPr>
          <w:rFonts w:cs="Times New Roman"/>
        </w:rPr>
        <w:t xml:space="preserve"> </w:t>
      </w:r>
      <w:r w:rsidRPr="00EB4FDB">
        <w:rPr>
          <w:rFonts w:cs="Times New Roman"/>
          <w:spacing w:val="-1"/>
        </w:rPr>
        <w:t>retired</w:t>
      </w:r>
      <w:r w:rsidRPr="00EB4FDB">
        <w:rPr>
          <w:rFonts w:cs="Times New Roman"/>
        </w:rPr>
        <w:t xml:space="preserve"> members, and others with relevant experience as determined by the Executive Vice-President to qualify</w:t>
      </w:r>
      <w:r w:rsidRPr="00EB4FDB">
        <w:rPr>
          <w:rFonts w:cs="Times New Roman"/>
          <w:spacing w:val="-3"/>
        </w:rPr>
        <w:t xml:space="preserve"> </w:t>
      </w:r>
      <w:r w:rsidRPr="00EB4FDB">
        <w:rPr>
          <w:rFonts w:cs="Times New Roman"/>
          <w:spacing w:val="-1"/>
        </w:rPr>
        <w:t>as</w:t>
      </w:r>
      <w:r w:rsidRPr="00EB4FDB">
        <w:rPr>
          <w:rFonts w:cs="Times New Roman"/>
        </w:rPr>
        <w:t xml:space="preserve"> an </w:t>
      </w:r>
      <w:r w:rsidRPr="00EB4FDB">
        <w:rPr>
          <w:rFonts w:cs="Times New Roman"/>
          <w:spacing w:val="-1"/>
        </w:rPr>
        <w:t>arbitrator,</w:t>
      </w:r>
      <w:r w:rsidRPr="00EB4FDB">
        <w:rPr>
          <w:rFonts w:cs="Times New Roman"/>
        </w:rPr>
        <w:t xml:space="preserve"> or</w:t>
      </w:r>
      <w:r w:rsidRPr="00EB4FDB">
        <w:rPr>
          <w:rFonts w:cs="Times New Roman"/>
          <w:spacing w:val="1"/>
        </w:rPr>
        <w:t xml:space="preserve"> </w:t>
      </w:r>
      <w:r w:rsidRPr="00EB4FDB">
        <w:rPr>
          <w:rFonts w:cs="Times New Roman"/>
          <w:spacing w:val="-1"/>
        </w:rPr>
        <w:t>as</w:t>
      </w:r>
      <w:r w:rsidRPr="00EB4FDB">
        <w:rPr>
          <w:rFonts w:cs="Times New Roman"/>
        </w:rPr>
        <w:t xml:space="preserve"> an </w:t>
      </w:r>
      <w:r w:rsidRPr="00EB4FDB">
        <w:rPr>
          <w:rFonts w:cs="Times New Roman"/>
          <w:spacing w:val="-1"/>
        </w:rPr>
        <w:t>arbitration</w:t>
      </w:r>
      <w:r w:rsidRPr="00EB4FDB">
        <w:rPr>
          <w:rFonts w:cs="Times New Roman"/>
        </w:rPr>
        <w:t xml:space="preserve"> </w:t>
      </w:r>
      <w:r w:rsidRPr="00EB4FDB">
        <w:rPr>
          <w:rFonts w:cs="Times New Roman"/>
          <w:spacing w:val="-1"/>
        </w:rPr>
        <w:t>appeals</w:t>
      </w:r>
      <w:r w:rsidRPr="00EB4FDB">
        <w:rPr>
          <w:rFonts w:cs="Times New Roman"/>
          <w:spacing w:val="2"/>
        </w:rPr>
        <w:t xml:space="preserve"> </w:t>
      </w:r>
      <w:r w:rsidRPr="00EB4FDB">
        <w:rPr>
          <w:rFonts w:cs="Times New Roman"/>
          <w:spacing w:val="-1"/>
        </w:rPr>
        <w:t>committee</w:t>
      </w:r>
      <w:r w:rsidRPr="00EB4FDB">
        <w:rPr>
          <w:rFonts w:cs="Times New Roman"/>
          <w:spacing w:val="-2"/>
        </w:rPr>
        <w:t xml:space="preserve"> </w:t>
      </w:r>
      <w:r w:rsidRPr="00EB4FDB">
        <w:rPr>
          <w:rFonts w:cs="Times New Roman"/>
          <w:spacing w:val="-1"/>
        </w:rPr>
        <w:t>member,</w:t>
      </w:r>
      <w:r w:rsidRPr="00EB4FDB">
        <w:rPr>
          <w:rFonts w:cs="Times New Roman"/>
        </w:rPr>
        <w:t xml:space="preserve"> a</w:t>
      </w:r>
      <w:r w:rsidRPr="00EB4FDB">
        <w:rPr>
          <w:rFonts w:cs="Times New Roman"/>
          <w:spacing w:val="-2"/>
        </w:rPr>
        <w:t xml:space="preserve"> </w:t>
      </w:r>
      <w:r w:rsidRPr="00EB4FDB">
        <w:rPr>
          <w:rFonts w:cs="Times New Roman"/>
        </w:rPr>
        <w:t>person</w:t>
      </w:r>
      <w:r w:rsidRPr="00EB4FDB">
        <w:rPr>
          <w:rFonts w:cs="Times New Roman"/>
          <w:spacing w:val="87"/>
        </w:rPr>
        <w:t xml:space="preserve"> </w:t>
      </w:r>
      <w:r w:rsidRPr="00EB4FDB">
        <w:rPr>
          <w:rFonts w:cs="Times New Roman"/>
        </w:rPr>
        <w:t>should be</w:t>
      </w:r>
      <w:r w:rsidRPr="00EB4FDB">
        <w:rPr>
          <w:rFonts w:cs="Times New Roman"/>
          <w:spacing w:val="-1"/>
        </w:rPr>
        <w:t xml:space="preserve"> </w:t>
      </w:r>
      <w:r w:rsidRPr="00EB4FDB">
        <w:rPr>
          <w:rFonts w:cs="Times New Roman"/>
        </w:rPr>
        <w:t>commercially</w:t>
      </w:r>
      <w:r w:rsidRPr="00EB4FDB">
        <w:rPr>
          <w:rFonts w:cs="Times New Roman"/>
          <w:spacing w:val="-3"/>
        </w:rPr>
        <w:t xml:space="preserve"> </w:t>
      </w:r>
      <w:r w:rsidRPr="00EB4FDB">
        <w:rPr>
          <w:rFonts w:cs="Times New Roman"/>
          <w:spacing w:val="-1"/>
        </w:rPr>
        <w:t>disinterested</w:t>
      </w:r>
      <w:r w:rsidRPr="00EB4FDB">
        <w:rPr>
          <w:rFonts w:cs="Times New Roman"/>
        </w:rPr>
        <w:t xml:space="preserve"> </w:t>
      </w:r>
      <w:r w:rsidRPr="00EB4FDB">
        <w:rPr>
          <w:rFonts w:cs="Times New Roman"/>
          <w:spacing w:val="-1"/>
        </w:rPr>
        <w:t>with</w:t>
      </w:r>
      <w:r w:rsidRPr="00EB4FDB">
        <w:rPr>
          <w:rFonts w:cs="Times New Roman"/>
        </w:rPr>
        <w:t xml:space="preserve"> </w:t>
      </w:r>
      <w:r w:rsidRPr="00EB4FDB">
        <w:rPr>
          <w:rFonts w:cs="Times New Roman"/>
          <w:spacing w:val="-1"/>
        </w:rPr>
        <w:t>respect</w:t>
      </w:r>
      <w:r w:rsidRPr="00EB4FDB">
        <w:rPr>
          <w:rFonts w:cs="Times New Roman"/>
        </w:rPr>
        <w:t xml:space="preserve"> to the </w:t>
      </w:r>
      <w:r w:rsidRPr="00EB4FDB">
        <w:rPr>
          <w:rFonts w:cs="Times New Roman"/>
          <w:spacing w:val="-1"/>
        </w:rPr>
        <w:t>particular</w:t>
      </w:r>
      <w:r w:rsidRPr="00EB4FDB">
        <w:rPr>
          <w:rFonts w:cs="Times New Roman"/>
        </w:rPr>
        <w:t xml:space="preserve"> dispute</w:t>
      </w:r>
      <w:r w:rsidRPr="00EB4FDB">
        <w:rPr>
          <w:rFonts w:cs="Times New Roman"/>
          <w:spacing w:val="1"/>
        </w:rPr>
        <w:t xml:space="preserve"> </w:t>
      </w:r>
      <w:r w:rsidRPr="00EB4FDB">
        <w:rPr>
          <w:rFonts w:cs="Times New Roman"/>
          <w:spacing w:val="-1"/>
        </w:rPr>
        <w:t>intended</w:t>
      </w:r>
      <w:r w:rsidRPr="00EB4FDB">
        <w:rPr>
          <w:rFonts w:cs="Times New Roman"/>
        </w:rPr>
        <w:t xml:space="preserve"> to be</w:t>
      </w:r>
      <w:r w:rsidRPr="00EB4FDB">
        <w:rPr>
          <w:rFonts w:cs="Times New Roman"/>
          <w:spacing w:val="63"/>
        </w:rPr>
        <w:t xml:space="preserve"> </w:t>
      </w:r>
      <w:r w:rsidRPr="00EB4FDB">
        <w:rPr>
          <w:rFonts w:cs="Times New Roman"/>
          <w:spacing w:val="-1"/>
        </w:rPr>
        <w:t>presented</w:t>
      </w:r>
      <w:r w:rsidRPr="00EB4FDB">
        <w:rPr>
          <w:rFonts w:cs="Times New Roman"/>
        </w:rPr>
        <w:t xml:space="preserve"> to him </w:t>
      </w:r>
      <w:r w:rsidRPr="00EB4FDB">
        <w:rPr>
          <w:rFonts w:cs="Times New Roman"/>
          <w:spacing w:val="-1"/>
        </w:rPr>
        <w:t xml:space="preserve">for </w:t>
      </w:r>
      <w:r w:rsidRPr="00EB4FDB">
        <w:rPr>
          <w:rFonts w:cs="Times New Roman"/>
        </w:rPr>
        <w:t>judgment.</w:t>
      </w:r>
    </w:p>
    <w:p w:rsidR="00EB4FDB" w:rsidRPr="00EB4FDB" w:rsidRDefault="00EB4FDB" w:rsidP="00EB4FDB">
      <w:pPr>
        <w:pStyle w:val="BodyText"/>
        <w:numPr>
          <w:ilvl w:val="0"/>
          <w:numId w:val="8"/>
        </w:numPr>
        <w:tabs>
          <w:tab w:val="left" w:pos="1153"/>
        </w:tabs>
        <w:ind w:left="0" w:firstLine="720"/>
        <w:rPr>
          <w:rFonts w:cs="Times New Roman"/>
        </w:rPr>
      </w:pPr>
      <w:r w:rsidRPr="00EB4FDB">
        <w:rPr>
          <w:rFonts w:cs="Times New Roman"/>
          <w:spacing w:val="-1"/>
        </w:rPr>
        <w:t>Each</w:t>
      </w:r>
      <w:r w:rsidRPr="00EB4FDB">
        <w:rPr>
          <w:rFonts w:cs="Times New Roman"/>
        </w:rPr>
        <w:t xml:space="preserve"> </w:t>
      </w:r>
      <w:r w:rsidRPr="00EB4FDB">
        <w:rPr>
          <w:rFonts w:cs="Times New Roman"/>
          <w:spacing w:val="-1"/>
        </w:rPr>
        <w:t>Arbitration</w:t>
      </w:r>
      <w:r w:rsidRPr="00EB4FDB">
        <w:rPr>
          <w:rFonts w:cs="Times New Roman"/>
        </w:rPr>
        <w:t xml:space="preserve"> </w:t>
      </w:r>
      <w:r w:rsidRPr="00EB4FDB">
        <w:rPr>
          <w:rFonts w:cs="Times New Roman"/>
          <w:spacing w:val="-1"/>
        </w:rPr>
        <w:t>Appeals</w:t>
      </w:r>
      <w:r w:rsidRPr="00EB4FDB">
        <w:rPr>
          <w:rFonts w:cs="Times New Roman"/>
        </w:rPr>
        <w:t xml:space="preserve"> Committee</w:t>
      </w:r>
      <w:r w:rsidRPr="00EB4FDB">
        <w:rPr>
          <w:rFonts w:cs="Times New Roman"/>
          <w:spacing w:val="-2"/>
        </w:rPr>
        <w:t xml:space="preserve"> </w:t>
      </w:r>
      <w:r w:rsidRPr="00EB4FDB">
        <w:rPr>
          <w:rFonts w:cs="Times New Roman"/>
        </w:rPr>
        <w:t xml:space="preserve">shall consist of </w:t>
      </w:r>
      <w:r w:rsidRPr="00EB4FDB">
        <w:rPr>
          <w:rFonts w:cs="Times New Roman"/>
          <w:b/>
          <w:i/>
        </w:rPr>
        <w:t>three</w:t>
      </w:r>
      <w:r w:rsidRPr="00EB4FDB">
        <w:rPr>
          <w:rFonts w:cs="Times New Roman"/>
        </w:rPr>
        <w:t xml:space="preserve"> </w:t>
      </w:r>
      <w:r w:rsidRPr="00EB4FDB">
        <w:rPr>
          <w:rFonts w:cs="Times New Roman"/>
          <w:spacing w:val="-1"/>
        </w:rPr>
        <w:t>persons</w:t>
      </w:r>
      <w:r w:rsidRPr="00EB4FDB">
        <w:rPr>
          <w:rFonts w:cs="Times New Roman"/>
        </w:rPr>
        <w:t xml:space="preserve"> </w:t>
      </w:r>
      <w:r w:rsidRPr="00EB4FDB">
        <w:rPr>
          <w:rFonts w:cs="Times New Roman"/>
          <w:spacing w:val="-1"/>
        </w:rPr>
        <w:t>selected</w:t>
      </w:r>
      <w:r w:rsidRPr="00EB4FDB">
        <w:rPr>
          <w:rFonts w:cs="Times New Roman"/>
        </w:rPr>
        <w:t xml:space="preserve"> by</w:t>
      </w:r>
      <w:r w:rsidRPr="00EB4FDB">
        <w:rPr>
          <w:rFonts w:cs="Times New Roman"/>
          <w:spacing w:val="-5"/>
        </w:rPr>
        <w:t xml:space="preserve"> </w:t>
      </w:r>
      <w:r w:rsidRPr="00EB4FDB">
        <w:rPr>
          <w:rFonts w:cs="Times New Roman"/>
        </w:rPr>
        <w:t>the Executive Vice-</w:t>
      </w:r>
      <w:r w:rsidRPr="00EB4FDB">
        <w:rPr>
          <w:rFonts w:cs="Times New Roman"/>
          <w:spacing w:val="-1"/>
        </w:rPr>
        <w:t>President,</w:t>
      </w:r>
      <w:r w:rsidRPr="00EB4FDB">
        <w:rPr>
          <w:rFonts w:cs="Times New Roman"/>
        </w:rPr>
        <w:t xml:space="preserve"> not to </w:t>
      </w:r>
      <w:r w:rsidRPr="00EB4FDB">
        <w:rPr>
          <w:rFonts w:cs="Times New Roman"/>
          <w:spacing w:val="-1"/>
        </w:rPr>
        <w:t>include</w:t>
      </w:r>
      <w:r w:rsidRPr="00EB4FDB">
        <w:rPr>
          <w:rFonts w:cs="Times New Roman"/>
        </w:rPr>
        <w:t xml:space="preserve"> any</w:t>
      </w:r>
      <w:r w:rsidRPr="00EB4FDB">
        <w:rPr>
          <w:rFonts w:cs="Times New Roman"/>
          <w:spacing w:val="-5"/>
        </w:rPr>
        <w:t xml:space="preserve"> </w:t>
      </w:r>
      <w:r w:rsidRPr="00EB4FDB">
        <w:rPr>
          <w:rFonts w:cs="Times New Roman"/>
          <w:spacing w:val="-1"/>
        </w:rPr>
        <w:t>members</w:t>
      </w:r>
      <w:r w:rsidRPr="00EB4FDB">
        <w:rPr>
          <w:rFonts w:cs="Times New Roman"/>
        </w:rPr>
        <w:t xml:space="preserve"> of the</w:t>
      </w:r>
      <w:r w:rsidRPr="00EB4FDB">
        <w:rPr>
          <w:rFonts w:cs="Times New Roman"/>
          <w:spacing w:val="-1"/>
        </w:rPr>
        <w:t xml:space="preserve"> </w:t>
      </w:r>
      <w:r w:rsidRPr="00EB4FDB">
        <w:rPr>
          <w:rFonts w:cs="Times New Roman"/>
        </w:rPr>
        <w:t xml:space="preserve">original </w:t>
      </w:r>
      <w:r w:rsidRPr="00EB4FDB">
        <w:rPr>
          <w:rFonts w:cs="Times New Roman"/>
          <w:spacing w:val="-1"/>
        </w:rPr>
        <w:t>arbitration</w:t>
      </w:r>
      <w:r w:rsidRPr="00EB4FDB">
        <w:rPr>
          <w:rFonts w:cs="Times New Roman"/>
        </w:rPr>
        <w:t xml:space="preserve"> </w:t>
      </w:r>
      <w:r w:rsidRPr="00EB4FDB">
        <w:rPr>
          <w:rFonts w:cs="Times New Roman"/>
          <w:spacing w:val="-1"/>
        </w:rPr>
        <w:t>committee.</w:t>
      </w:r>
    </w:p>
    <w:p w:rsidR="00EB4FDB" w:rsidRPr="00EB4FDB" w:rsidRDefault="00EB4FDB" w:rsidP="00EB4FDB">
      <w:pPr>
        <w:pStyle w:val="BodyText"/>
        <w:numPr>
          <w:ilvl w:val="0"/>
          <w:numId w:val="8"/>
        </w:numPr>
        <w:tabs>
          <w:tab w:val="left" w:pos="1169"/>
        </w:tabs>
        <w:ind w:left="0" w:firstLine="720"/>
        <w:rPr>
          <w:rFonts w:cs="Times New Roman"/>
        </w:rPr>
      </w:pPr>
      <w:r w:rsidRPr="00EB4FDB">
        <w:rPr>
          <w:rFonts w:cs="Times New Roman"/>
          <w:spacing w:val="-2"/>
        </w:rPr>
        <w:t>In</w:t>
      </w:r>
      <w:r w:rsidRPr="00EB4FDB">
        <w:rPr>
          <w:rFonts w:cs="Times New Roman"/>
        </w:rPr>
        <w:t xml:space="preserve"> the </w:t>
      </w:r>
      <w:r w:rsidRPr="00EB4FDB">
        <w:rPr>
          <w:rFonts w:cs="Times New Roman"/>
          <w:spacing w:val="-1"/>
        </w:rPr>
        <w:t>event</w:t>
      </w:r>
      <w:r w:rsidRPr="00EB4FDB">
        <w:rPr>
          <w:rFonts w:cs="Times New Roman"/>
        </w:rPr>
        <w:t xml:space="preserve"> of the</w:t>
      </w:r>
      <w:r w:rsidRPr="00EB4FDB">
        <w:rPr>
          <w:rFonts w:cs="Times New Roman"/>
          <w:spacing w:val="1"/>
        </w:rPr>
        <w:t xml:space="preserve"> </w:t>
      </w:r>
      <w:r w:rsidRPr="00EB4FDB">
        <w:rPr>
          <w:rFonts w:cs="Times New Roman"/>
          <w:spacing w:val="-1"/>
        </w:rPr>
        <w:t>absence,</w:t>
      </w:r>
      <w:r w:rsidRPr="00EB4FDB">
        <w:rPr>
          <w:rFonts w:cs="Times New Roman"/>
        </w:rPr>
        <w:t xml:space="preserve"> </w:t>
      </w:r>
      <w:r w:rsidRPr="00EB4FDB">
        <w:rPr>
          <w:rFonts w:cs="Times New Roman"/>
          <w:spacing w:val="-1"/>
        </w:rPr>
        <w:t>resignation,</w:t>
      </w:r>
      <w:r w:rsidRPr="00EB4FDB">
        <w:rPr>
          <w:rFonts w:cs="Times New Roman"/>
        </w:rPr>
        <w:t xml:space="preserve"> refusal to </w:t>
      </w:r>
      <w:r w:rsidRPr="00EB4FDB">
        <w:rPr>
          <w:rFonts w:cs="Times New Roman"/>
          <w:spacing w:val="-1"/>
        </w:rPr>
        <w:t>act</w:t>
      </w:r>
      <w:r w:rsidRPr="00EB4FDB">
        <w:rPr>
          <w:rFonts w:cs="Times New Roman"/>
        </w:rPr>
        <w:t xml:space="preserve"> or disqualification of a</w:t>
      </w:r>
      <w:r w:rsidRPr="00EB4FDB">
        <w:rPr>
          <w:rFonts w:cs="Times New Roman"/>
          <w:spacing w:val="-2"/>
        </w:rPr>
        <w:t xml:space="preserve"> </w:t>
      </w:r>
      <w:r w:rsidRPr="00EB4FDB">
        <w:rPr>
          <w:rFonts w:cs="Times New Roman"/>
          <w:spacing w:val="-1"/>
        </w:rPr>
        <w:t>regular</w:t>
      </w:r>
      <w:r w:rsidRPr="00EB4FDB">
        <w:rPr>
          <w:rFonts w:cs="Times New Roman"/>
          <w:spacing w:val="55"/>
        </w:rPr>
        <w:t xml:space="preserve"> </w:t>
      </w:r>
      <w:r w:rsidRPr="00EB4FDB">
        <w:rPr>
          <w:rFonts w:cs="Times New Roman"/>
          <w:spacing w:val="-1"/>
        </w:rPr>
        <w:t>member</w:t>
      </w:r>
      <w:r w:rsidRPr="00EB4FDB">
        <w:rPr>
          <w:rFonts w:cs="Times New Roman"/>
        </w:rPr>
        <w:t xml:space="preserve"> of</w:t>
      </w:r>
      <w:r w:rsidRPr="00EB4FDB">
        <w:rPr>
          <w:rFonts w:cs="Times New Roman"/>
          <w:spacing w:val="-2"/>
        </w:rPr>
        <w:t xml:space="preserve"> </w:t>
      </w:r>
      <w:r w:rsidRPr="00EB4FDB">
        <w:rPr>
          <w:rFonts w:cs="Times New Roman"/>
          <w:spacing w:val="-1"/>
        </w:rPr>
        <w:t>an</w:t>
      </w:r>
      <w:r w:rsidRPr="00EB4FDB">
        <w:rPr>
          <w:rFonts w:cs="Times New Roman"/>
          <w:spacing w:val="2"/>
        </w:rPr>
        <w:t xml:space="preserve"> </w:t>
      </w:r>
      <w:r w:rsidRPr="00EB4FDB">
        <w:rPr>
          <w:rFonts w:cs="Times New Roman"/>
          <w:spacing w:val="-1"/>
        </w:rPr>
        <w:t>Arbitration</w:t>
      </w:r>
      <w:r w:rsidRPr="00EB4FDB">
        <w:rPr>
          <w:rFonts w:cs="Times New Roman"/>
        </w:rPr>
        <w:t xml:space="preserve"> </w:t>
      </w:r>
      <w:r w:rsidRPr="00EB4FDB">
        <w:rPr>
          <w:rFonts w:cs="Times New Roman"/>
          <w:spacing w:val="-1"/>
        </w:rPr>
        <w:t>Committee,</w:t>
      </w:r>
      <w:r w:rsidRPr="00EB4FDB">
        <w:rPr>
          <w:rFonts w:cs="Times New Roman"/>
        </w:rPr>
        <w:t xml:space="preserve"> the Executive Vice-</w:t>
      </w:r>
      <w:r w:rsidRPr="00EB4FDB">
        <w:rPr>
          <w:rFonts w:cs="Times New Roman"/>
          <w:spacing w:val="-1"/>
        </w:rPr>
        <w:t>President</w:t>
      </w:r>
      <w:r w:rsidRPr="00EB4FDB">
        <w:rPr>
          <w:rFonts w:cs="Times New Roman"/>
        </w:rPr>
        <w:t xml:space="preserve"> shall fill</w:t>
      </w:r>
      <w:r w:rsidRPr="00EB4FDB">
        <w:rPr>
          <w:rFonts w:cs="Times New Roman"/>
          <w:spacing w:val="3"/>
        </w:rPr>
        <w:t xml:space="preserve"> </w:t>
      </w:r>
      <w:r w:rsidRPr="00EB4FDB">
        <w:rPr>
          <w:rFonts w:cs="Times New Roman"/>
        </w:rPr>
        <w:t xml:space="preserve">the </w:t>
      </w:r>
      <w:r w:rsidRPr="00EB4FDB">
        <w:rPr>
          <w:rFonts w:cs="Times New Roman"/>
          <w:spacing w:val="-1"/>
        </w:rPr>
        <w:t>vacancy</w:t>
      </w:r>
      <w:r w:rsidRPr="00EB4FDB">
        <w:rPr>
          <w:rFonts w:cs="Times New Roman"/>
          <w:spacing w:val="-3"/>
        </w:rPr>
        <w:t xml:space="preserve"> </w:t>
      </w:r>
      <w:r w:rsidRPr="00EB4FDB">
        <w:rPr>
          <w:rFonts w:cs="Times New Roman"/>
        </w:rPr>
        <w:t>with any</w:t>
      </w:r>
      <w:r w:rsidRPr="00EB4FDB">
        <w:rPr>
          <w:rFonts w:cs="Times New Roman"/>
          <w:spacing w:val="-3"/>
        </w:rPr>
        <w:t xml:space="preserve"> </w:t>
      </w:r>
      <w:r w:rsidRPr="00EB4FDB">
        <w:rPr>
          <w:rFonts w:cs="Times New Roman"/>
          <w:spacing w:val="-1"/>
        </w:rPr>
        <w:t>eligible</w:t>
      </w:r>
      <w:r w:rsidRPr="00EB4FDB">
        <w:rPr>
          <w:rFonts w:cs="Times New Roman"/>
          <w:spacing w:val="83"/>
        </w:rPr>
        <w:t xml:space="preserve"> </w:t>
      </w:r>
      <w:r w:rsidRPr="00EB4FDB">
        <w:rPr>
          <w:rFonts w:cs="Times New Roman"/>
          <w:spacing w:val="-1"/>
        </w:rPr>
        <w:t>person</w:t>
      </w:r>
      <w:r w:rsidRPr="00EB4FDB">
        <w:rPr>
          <w:rFonts w:cs="Times New Roman"/>
        </w:rPr>
        <w:t xml:space="preserve"> </w:t>
      </w:r>
      <w:r w:rsidRPr="00EB4FDB">
        <w:rPr>
          <w:rFonts w:cs="Times New Roman"/>
          <w:spacing w:val="-1"/>
        </w:rPr>
        <w:t>who</w:t>
      </w:r>
      <w:r w:rsidRPr="00EB4FDB">
        <w:rPr>
          <w:rFonts w:cs="Times New Roman"/>
        </w:rPr>
        <w:t xml:space="preserve"> will </w:t>
      </w:r>
      <w:r w:rsidRPr="00EB4FDB">
        <w:rPr>
          <w:rFonts w:cs="Times New Roman"/>
          <w:spacing w:val="-1"/>
        </w:rPr>
        <w:t>consent</w:t>
      </w:r>
      <w:r w:rsidRPr="00EB4FDB">
        <w:rPr>
          <w:rFonts w:cs="Times New Roman"/>
          <w:spacing w:val="2"/>
        </w:rPr>
        <w:t xml:space="preserve"> </w:t>
      </w:r>
      <w:r w:rsidRPr="00EB4FDB">
        <w:rPr>
          <w:rFonts w:cs="Times New Roman"/>
        </w:rPr>
        <w:t xml:space="preserve">to </w:t>
      </w:r>
      <w:proofErr w:type="gramStart"/>
      <w:r w:rsidRPr="00EB4FDB">
        <w:rPr>
          <w:rFonts w:cs="Times New Roman"/>
          <w:spacing w:val="-1"/>
        </w:rPr>
        <w:t>serve,</w:t>
      </w:r>
      <w:r w:rsidRPr="00EB4FDB">
        <w:rPr>
          <w:rFonts w:cs="Times New Roman"/>
        </w:rPr>
        <w:t xml:space="preserve"> </w:t>
      </w:r>
      <w:r w:rsidRPr="00EB4FDB">
        <w:rPr>
          <w:rFonts w:cs="Times New Roman"/>
          <w:spacing w:val="-1"/>
        </w:rPr>
        <w:t>and</w:t>
      </w:r>
      <w:proofErr w:type="gramEnd"/>
      <w:r w:rsidRPr="00EB4FDB">
        <w:rPr>
          <w:rFonts w:cs="Times New Roman"/>
        </w:rPr>
        <w:t xml:space="preserve"> said appointee</w:t>
      </w:r>
      <w:r w:rsidRPr="00EB4FDB">
        <w:rPr>
          <w:rFonts w:cs="Times New Roman"/>
          <w:spacing w:val="-2"/>
        </w:rPr>
        <w:t xml:space="preserve"> </w:t>
      </w:r>
      <w:r w:rsidRPr="00EB4FDB">
        <w:rPr>
          <w:rFonts w:cs="Times New Roman"/>
        </w:rPr>
        <w:t>shall have</w:t>
      </w:r>
      <w:r w:rsidRPr="00EB4FDB">
        <w:rPr>
          <w:rFonts w:cs="Times New Roman"/>
          <w:spacing w:val="-2"/>
        </w:rPr>
        <w:t xml:space="preserve"> </w:t>
      </w:r>
      <w:r w:rsidRPr="00EB4FDB">
        <w:rPr>
          <w:rFonts w:cs="Times New Roman"/>
        </w:rPr>
        <w:t>the</w:t>
      </w:r>
      <w:r w:rsidRPr="00EB4FDB">
        <w:rPr>
          <w:rFonts w:cs="Times New Roman"/>
          <w:spacing w:val="-1"/>
        </w:rPr>
        <w:t xml:space="preserve"> </w:t>
      </w:r>
      <w:r w:rsidRPr="00EB4FDB">
        <w:rPr>
          <w:rFonts w:cs="Times New Roman"/>
        </w:rPr>
        <w:t>same</w:t>
      </w:r>
      <w:r w:rsidRPr="00EB4FDB">
        <w:rPr>
          <w:rFonts w:cs="Times New Roman"/>
          <w:spacing w:val="-2"/>
        </w:rPr>
        <w:t xml:space="preserve"> </w:t>
      </w:r>
      <w:r w:rsidRPr="00EB4FDB">
        <w:rPr>
          <w:rFonts w:cs="Times New Roman"/>
        </w:rPr>
        <w:t xml:space="preserve">power </w:t>
      </w:r>
      <w:r w:rsidRPr="00EB4FDB">
        <w:rPr>
          <w:rFonts w:cs="Times New Roman"/>
          <w:spacing w:val="-1"/>
        </w:rPr>
        <w:t>and</w:t>
      </w:r>
      <w:r w:rsidRPr="00EB4FDB">
        <w:rPr>
          <w:rFonts w:cs="Times New Roman"/>
        </w:rPr>
        <w:t xml:space="preserve"> </w:t>
      </w:r>
      <w:r w:rsidRPr="00EB4FDB">
        <w:rPr>
          <w:rFonts w:cs="Times New Roman"/>
          <w:spacing w:val="-1"/>
        </w:rPr>
        <w:t>duties</w:t>
      </w:r>
      <w:r w:rsidRPr="00EB4FDB">
        <w:rPr>
          <w:rFonts w:cs="Times New Roman"/>
          <w:spacing w:val="2"/>
        </w:rPr>
        <w:t xml:space="preserve"> </w:t>
      </w:r>
      <w:r w:rsidRPr="00EB4FDB">
        <w:rPr>
          <w:rFonts w:cs="Times New Roman"/>
          <w:spacing w:val="-1"/>
        </w:rPr>
        <w:t>as</w:t>
      </w:r>
      <w:r w:rsidRPr="00EB4FDB">
        <w:rPr>
          <w:rFonts w:cs="Times New Roman"/>
          <w:spacing w:val="57"/>
        </w:rPr>
        <w:t xml:space="preserve"> </w:t>
      </w:r>
      <w:r w:rsidRPr="00EB4FDB">
        <w:rPr>
          <w:rFonts w:cs="Times New Roman"/>
        </w:rPr>
        <w:t>such</w:t>
      </w:r>
      <w:r w:rsidRPr="00EB4FDB">
        <w:rPr>
          <w:rFonts w:cs="Times New Roman"/>
          <w:spacing w:val="-1"/>
        </w:rPr>
        <w:t xml:space="preserve"> regular</w:t>
      </w:r>
      <w:r w:rsidRPr="00EB4FDB">
        <w:rPr>
          <w:rFonts w:cs="Times New Roman"/>
          <w:spacing w:val="-2"/>
        </w:rPr>
        <w:t xml:space="preserve"> </w:t>
      </w:r>
      <w:r w:rsidRPr="00EB4FDB">
        <w:rPr>
          <w:rFonts w:cs="Times New Roman"/>
          <w:spacing w:val="-1"/>
        </w:rPr>
        <w:t>member.</w:t>
      </w:r>
      <w:r w:rsidRPr="00EB4FDB">
        <w:rPr>
          <w:rFonts w:cs="Times New Roman"/>
        </w:rPr>
        <w:t xml:space="preserve"> The</w:t>
      </w:r>
      <w:r w:rsidRPr="00EB4FDB">
        <w:rPr>
          <w:rFonts w:cs="Times New Roman"/>
          <w:spacing w:val="-1"/>
        </w:rPr>
        <w:t xml:space="preserve"> acts</w:t>
      </w:r>
      <w:r w:rsidRPr="00EB4FDB">
        <w:rPr>
          <w:rFonts w:cs="Times New Roman"/>
        </w:rPr>
        <w:t xml:space="preserve"> of</w:t>
      </w:r>
      <w:r w:rsidRPr="00EB4FDB">
        <w:rPr>
          <w:rFonts w:cs="Times New Roman"/>
          <w:spacing w:val="2"/>
        </w:rPr>
        <w:t xml:space="preserve"> </w:t>
      </w:r>
      <w:r w:rsidRPr="00EB4FDB">
        <w:rPr>
          <w:rFonts w:cs="Times New Roman"/>
        </w:rPr>
        <w:t>a</w:t>
      </w:r>
      <w:r w:rsidRPr="00EB4FDB">
        <w:rPr>
          <w:rFonts w:cs="Times New Roman"/>
          <w:spacing w:val="-1"/>
        </w:rPr>
        <w:t xml:space="preserve"> committee</w:t>
      </w:r>
      <w:r w:rsidRPr="00EB4FDB">
        <w:rPr>
          <w:rFonts w:cs="Times New Roman"/>
          <w:spacing w:val="-2"/>
        </w:rPr>
        <w:t xml:space="preserve"> </w:t>
      </w:r>
      <w:r w:rsidRPr="00EB4FDB">
        <w:rPr>
          <w:rFonts w:cs="Times New Roman"/>
        </w:rPr>
        <w:t xml:space="preserve">so formed </w:t>
      </w:r>
      <w:r w:rsidRPr="00EB4FDB">
        <w:rPr>
          <w:rFonts w:cs="Times New Roman"/>
          <w:spacing w:val="-1"/>
        </w:rPr>
        <w:t>shall</w:t>
      </w:r>
      <w:r w:rsidRPr="00EB4FDB">
        <w:rPr>
          <w:rFonts w:cs="Times New Roman"/>
        </w:rPr>
        <w:t xml:space="preserve"> be</w:t>
      </w:r>
      <w:r w:rsidRPr="00EB4FDB">
        <w:rPr>
          <w:rFonts w:cs="Times New Roman"/>
          <w:spacing w:val="-1"/>
        </w:rPr>
        <w:t xml:space="preserve"> </w:t>
      </w:r>
      <w:r w:rsidRPr="00EB4FDB">
        <w:rPr>
          <w:rFonts w:cs="Times New Roman"/>
        </w:rPr>
        <w:t>of the</w:t>
      </w:r>
      <w:r w:rsidRPr="00EB4FDB">
        <w:rPr>
          <w:rFonts w:cs="Times New Roman"/>
          <w:spacing w:val="2"/>
        </w:rPr>
        <w:t xml:space="preserve"> </w:t>
      </w:r>
      <w:r w:rsidRPr="00EB4FDB">
        <w:rPr>
          <w:rFonts w:cs="Times New Roman"/>
        </w:rPr>
        <w:t xml:space="preserve">same </w:t>
      </w:r>
      <w:r w:rsidRPr="00EB4FDB">
        <w:rPr>
          <w:rFonts w:cs="Times New Roman"/>
          <w:spacing w:val="-1"/>
        </w:rPr>
        <w:t>effect</w:t>
      </w:r>
      <w:r w:rsidRPr="00EB4FDB">
        <w:rPr>
          <w:rFonts w:cs="Times New Roman"/>
        </w:rPr>
        <w:t xml:space="preserve"> as the</w:t>
      </w:r>
      <w:r w:rsidRPr="00EB4FDB">
        <w:rPr>
          <w:rFonts w:cs="Times New Roman"/>
          <w:spacing w:val="1"/>
        </w:rPr>
        <w:t xml:space="preserve"> </w:t>
      </w:r>
      <w:r w:rsidRPr="00EB4FDB">
        <w:rPr>
          <w:rFonts w:cs="Times New Roman"/>
          <w:spacing w:val="-1"/>
        </w:rPr>
        <w:t>acts</w:t>
      </w:r>
      <w:r w:rsidRPr="00EB4FDB">
        <w:rPr>
          <w:rFonts w:cs="Times New Roman"/>
          <w:spacing w:val="63"/>
        </w:rPr>
        <w:t xml:space="preserve"> </w:t>
      </w:r>
      <w:r w:rsidRPr="00EB4FDB">
        <w:rPr>
          <w:rFonts w:cs="Times New Roman"/>
        </w:rPr>
        <w:t>of</w:t>
      </w:r>
      <w:r w:rsidRPr="00EB4FDB">
        <w:rPr>
          <w:rFonts w:cs="Times New Roman"/>
          <w:spacing w:val="-1"/>
        </w:rPr>
        <w:t xml:space="preserve"> </w:t>
      </w:r>
      <w:r w:rsidRPr="00EB4FDB">
        <w:rPr>
          <w:rFonts w:cs="Times New Roman"/>
        </w:rPr>
        <w:t>a</w:t>
      </w:r>
      <w:r w:rsidRPr="00EB4FDB">
        <w:rPr>
          <w:rFonts w:cs="Times New Roman"/>
          <w:spacing w:val="-1"/>
        </w:rPr>
        <w:t xml:space="preserve"> regular</w:t>
      </w:r>
      <w:r w:rsidRPr="00EB4FDB">
        <w:rPr>
          <w:rFonts w:cs="Times New Roman"/>
        </w:rPr>
        <w:t xml:space="preserve"> </w:t>
      </w:r>
      <w:r w:rsidRPr="00EB4FDB">
        <w:rPr>
          <w:rFonts w:cs="Times New Roman"/>
          <w:spacing w:val="-1"/>
        </w:rPr>
        <w:t>committee.</w:t>
      </w:r>
    </w:p>
    <w:p w:rsidR="00EB4FDB" w:rsidRPr="00EB4FDB" w:rsidRDefault="00EB4FDB" w:rsidP="00EB4FDB">
      <w:pPr>
        <w:spacing w:before="6"/>
        <w:ind w:firstLine="720"/>
        <w:rPr>
          <w:rFonts w:ascii="Times New Roman" w:hAnsi="Times New Roman" w:cs="Times New Roman"/>
          <w:szCs w:val="24"/>
        </w:rPr>
      </w:pPr>
    </w:p>
    <w:p w:rsidR="00EB4FDB" w:rsidRPr="00EB4FDB" w:rsidRDefault="00EB4FDB" w:rsidP="00EB4FDB">
      <w:pPr>
        <w:pStyle w:val="Heading1"/>
        <w:ind w:firstLine="720"/>
        <w:jc w:val="center"/>
        <w:rPr>
          <w:rFonts w:cs="Times New Roman"/>
          <w:b w:val="0"/>
          <w:bCs w:val="0"/>
        </w:rPr>
      </w:pPr>
      <w:r w:rsidRPr="00EB4FDB">
        <w:rPr>
          <w:rFonts w:cs="Times New Roman"/>
          <w:spacing w:val="-1"/>
        </w:rPr>
        <w:t>RULE</w:t>
      </w:r>
      <w:r w:rsidRPr="00EB4FDB">
        <w:rPr>
          <w:rFonts w:cs="Times New Roman"/>
          <w:spacing w:val="1"/>
        </w:rPr>
        <w:t xml:space="preserve"> </w:t>
      </w:r>
      <w:r w:rsidRPr="00EB4FDB">
        <w:rPr>
          <w:rFonts w:cs="Times New Roman"/>
        </w:rPr>
        <w:t>5</w:t>
      </w:r>
    </w:p>
    <w:p w:rsidR="00EB4FDB" w:rsidRPr="00EB4FDB" w:rsidRDefault="00EB4FDB" w:rsidP="00EB4FDB">
      <w:pPr>
        <w:ind w:firstLine="720"/>
        <w:jc w:val="center"/>
        <w:rPr>
          <w:rFonts w:ascii="Times New Roman" w:hAnsi="Times New Roman" w:cs="Times New Roman"/>
          <w:sz w:val="29"/>
          <w:szCs w:val="29"/>
        </w:rPr>
      </w:pPr>
      <w:r w:rsidRPr="00EB4FDB">
        <w:rPr>
          <w:rFonts w:ascii="Times New Roman" w:hAnsi="Times New Roman" w:cs="Times New Roman"/>
          <w:b/>
          <w:spacing w:val="-1"/>
          <w:sz w:val="29"/>
        </w:rPr>
        <w:t>PROCEDURE</w:t>
      </w:r>
      <w:r w:rsidRPr="00EB4FDB">
        <w:rPr>
          <w:rFonts w:ascii="Times New Roman" w:hAnsi="Times New Roman" w:cs="Times New Roman"/>
          <w:b/>
          <w:sz w:val="29"/>
        </w:rPr>
        <w:t xml:space="preserve"> FOR</w:t>
      </w:r>
      <w:r w:rsidRPr="00EB4FDB">
        <w:rPr>
          <w:rFonts w:ascii="Times New Roman" w:hAnsi="Times New Roman" w:cs="Times New Roman"/>
          <w:b/>
          <w:spacing w:val="-1"/>
          <w:sz w:val="29"/>
        </w:rPr>
        <w:t xml:space="preserve"> INSTITUTING</w:t>
      </w:r>
      <w:r w:rsidRPr="00EB4FDB">
        <w:rPr>
          <w:rFonts w:ascii="Times New Roman" w:hAnsi="Times New Roman" w:cs="Times New Roman"/>
          <w:b/>
          <w:sz w:val="29"/>
        </w:rPr>
        <w:t xml:space="preserve"> </w:t>
      </w:r>
      <w:r w:rsidRPr="00EB4FDB">
        <w:rPr>
          <w:rFonts w:ascii="Times New Roman" w:hAnsi="Times New Roman" w:cs="Times New Roman"/>
          <w:b/>
          <w:spacing w:val="-1"/>
          <w:sz w:val="29"/>
        </w:rPr>
        <w:t>CASES</w:t>
      </w:r>
    </w:p>
    <w:p w:rsidR="00EB4FDB" w:rsidRPr="00EB4FDB" w:rsidRDefault="00EB4FDB" w:rsidP="00EB4FDB">
      <w:pPr>
        <w:spacing w:before="6"/>
        <w:ind w:firstLine="720"/>
        <w:rPr>
          <w:rFonts w:ascii="Times New Roman" w:hAnsi="Times New Roman" w:cs="Times New Roman"/>
          <w:sz w:val="23"/>
          <w:szCs w:val="23"/>
        </w:rPr>
      </w:pPr>
    </w:p>
    <w:p w:rsidR="00EB4FDB" w:rsidRPr="00EB4FDB" w:rsidRDefault="00EB4FDB" w:rsidP="00EB4FDB">
      <w:pPr>
        <w:pStyle w:val="BodyText"/>
        <w:ind w:firstLine="720"/>
        <w:rPr>
          <w:rFonts w:cs="Times New Roman"/>
        </w:rPr>
      </w:pPr>
      <w:r w:rsidRPr="00EB4FDB">
        <w:rPr>
          <w:rFonts w:cs="Times New Roman"/>
        </w:rPr>
        <w:t>Rule</w:t>
      </w:r>
      <w:r w:rsidRPr="00EB4FDB">
        <w:rPr>
          <w:rFonts w:cs="Times New Roman"/>
          <w:spacing w:val="-1"/>
        </w:rPr>
        <w:t xml:space="preserve"> </w:t>
      </w:r>
      <w:r w:rsidRPr="00EB4FDB">
        <w:rPr>
          <w:rFonts w:cs="Times New Roman"/>
        </w:rPr>
        <w:t>5:</w:t>
      </w:r>
    </w:p>
    <w:p w:rsidR="00EB4FDB" w:rsidRPr="00EB4FDB" w:rsidRDefault="00EB4FDB" w:rsidP="00EB4FDB">
      <w:pPr>
        <w:pStyle w:val="BodyText"/>
        <w:numPr>
          <w:ilvl w:val="0"/>
          <w:numId w:val="7"/>
        </w:numPr>
        <w:tabs>
          <w:tab w:val="left" w:pos="1153"/>
        </w:tabs>
        <w:spacing w:before="1" w:line="239" w:lineRule="auto"/>
        <w:ind w:left="0" w:firstLine="720"/>
        <w:jc w:val="both"/>
        <w:rPr>
          <w:rFonts w:cs="Times New Roman"/>
        </w:rPr>
      </w:pPr>
      <w:r w:rsidRPr="00EB4FDB">
        <w:rPr>
          <w:rFonts w:cs="Times New Roman"/>
          <w:spacing w:val="-1"/>
        </w:rPr>
        <w:t>To</w:t>
      </w:r>
      <w:r w:rsidRPr="00EB4FDB">
        <w:rPr>
          <w:rFonts w:cs="Times New Roman"/>
        </w:rPr>
        <w:t xml:space="preserve"> </w:t>
      </w:r>
      <w:r w:rsidRPr="00EB4FDB">
        <w:rPr>
          <w:rFonts w:cs="Times New Roman"/>
          <w:spacing w:val="-1"/>
        </w:rPr>
        <w:t>commence</w:t>
      </w:r>
      <w:r w:rsidRPr="00EB4FDB">
        <w:rPr>
          <w:rFonts w:cs="Times New Roman"/>
          <w:spacing w:val="1"/>
        </w:rPr>
        <w:t xml:space="preserve"> </w:t>
      </w:r>
      <w:r w:rsidRPr="00EB4FDB">
        <w:rPr>
          <w:rFonts w:cs="Times New Roman"/>
        </w:rPr>
        <w:t>a</w:t>
      </w:r>
      <w:r w:rsidRPr="00EB4FDB">
        <w:rPr>
          <w:rFonts w:cs="Times New Roman"/>
          <w:spacing w:val="-1"/>
        </w:rPr>
        <w:t xml:space="preserve"> case,</w:t>
      </w:r>
      <w:r w:rsidRPr="00EB4FDB">
        <w:rPr>
          <w:rFonts w:cs="Times New Roman"/>
          <w:spacing w:val="2"/>
        </w:rPr>
        <w:t xml:space="preserve"> </w:t>
      </w:r>
      <w:r w:rsidRPr="00EB4FDB">
        <w:rPr>
          <w:rFonts w:cs="Times New Roman"/>
        </w:rPr>
        <w:t>a</w:t>
      </w:r>
      <w:r w:rsidRPr="00EB4FDB">
        <w:rPr>
          <w:rFonts w:cs="Times New Roman"/>
          <w:spacing w:val="-1"/>
        </w:rPr>
        <w:t xml:space="preserve"> complaint</w:t>
      </w:r>
      <w:r w:rsidRPr="00EB4FDB">
        <w:rPr>
          <w:rFonts w:cs="Times New Roman"/>
        </w:rPr>
        <w:t xml:space="preserve"> must be</w:t>
      </w:r>
      <w:r w:rsidRPr="00EB4FDB">
        <w:rPr>
          <w:rFonts w:cs="Times New Roman"/>
          <w:spacing w:val="-1"/>
        </w:rPr>
        <w:t xml:space="preserve"> </w:t>
      </w:r>
      <w:r w:rsidRPr="00EB4FDB">
        <w:rPr>
          <w:rFonts w:cs="Times New Roman"/>
        </w:rPr>
        <w:t xml:space="preserve">submitted to the </w:t>
      </w:r>
      <w:r w:rsidRPr="00EB4FDB">
        <w:rPr>
          <w:rFonts w:cs="Times New Roman"/>
          <w:spacing w:val="-1"/>
        </w:rPr>
        <w:t>Executive</w:t>
      </w:r>
      <w:r w:rsidRPr="00EB4FDB">
        <w:rPr>
          <w:rFonts w:cs="Times New Roman"/>
          <w:spacing w:val="-4"/>
        </w:rPr>
        <w:t xml:space="preserve"> </w:t>
      </w:r>
      <w:r w:rsidRPr="00EB4FDB">
        <w:rPr>
          <w:rFonts w:cs="Times New Roman"/>
          <w:spacing w:val="-1"/>
        </w:rPr>
        <w:t>Vice President.</w:t>
      </w:r>
      <w:r w:rsidRPr="00EB4FDB">
        <w:rPr>
          <w:rFonts w:cs="Times New Roman"/>
          <w:spacing w:val="77"/>
        </w:rPr>
        <w:t xml:space="preserve"> </w:t>
      </w:r>
      <w:r w:rsidRPr="00EB4FDB">
        <w:rPr>
          <w:rFonts w:cs="Times New Roman"/>
        </w:rPr>
        <w:t xml:space="preserve">This complaint should </w:t>
      </w:r>
      <w:r w:rsidRPr="00EB4FDB">
        <w:rPr>
          <w:rFonts w:cs="Times New Roman"/>
          <w:spacing w:val="-1"/>
        </w:rPr>
        <w:t>state</w:t>
      </w:r>
      <w:r w:rsidRPr="00EB4FDB">
        <w:rPr>
          <w:rFonts w:cs="Times New Roman"/>
        </w:rPr>
        <w:t xml:space="preserve"> specifically</w:t>
      </w:r>
      <w:r w:rsidRPr="00EB4FDB">
        <w:rPr>
          <w:rFonts w:cs="Times New Roman"/>
          <w:spacing w:val="-5"/>
        </w:rPr>
        <w:t xml:space="preserve"> </w:t>
      </w:r>
      <w:r w:rsidRPr="00EB4FDB">
        <w:rPr>
          <w:rFonts w:cs="Times New Roman"/>
        </w:rPr>
        <w:t>the</w:t>
      </w:r>
      <w:r w:rsidRPr="00EB4FDB">
        <w:rPr>
          <w:rFonts w:cs="Times New Roman"/>
          <w:spacing w:val="-1"/>
        </w:rPr>
        <w:t xml:space="preserve"> </w:t>
      </w:r>
      <w:r w:rsidRPr="00EB4FDB">
        <w:rPr>
          <w:rFonts w:cs="Times New Roman"/>
        </w:rPr>
        <w:t>nature</w:t>
      </w:r>
      <w:r w:rsidRPr="00EB4FDB">
        <w:rPr>
          <w:rFonts w:cs="Times New Roman"/>
          <w:spacing w:val="-1"/>
        </w:rPr>
        <w:t xml:space="preserve"> </w:t>
      </w:r>
      <w:r w:rsidRPr="00EB4FDB">
        <w:rPr>
          <w:rFonts w:cs="Times New Roman"/>
        </w:rPr>
        <w:t>of the</w:t>
      </w:r>
      <w:r w:rsidRPr="00EB4FDB">
        <w:rPr>
          <w:rFonts w:cs="Times New Roman"/>
          <w:spacing w:val="-2"/>
        </w:rPr>
        <w:t xml:space="preserve"> </w:t>
      </w:r>
      <w:r w:rsidRPr="00EB4FDB">
        <w:rPr>
          <w:rFonts w:cs="Times New Roman"/>
        </w:rPr>
        <w:t>dispute; including</w:t>
      </w:r>
      <w:r w:rsidRPr="00EB4FDB">
        <w:rPr>
          <w:rFonts w:cs="Times New Roman"/>
          <w:spacing w:val="-3"/>
        </w:rPr>
        <w:t xml:space="preserve"> </w:t>
      </w:r>
      <w:r w:rsidRPr="00EB4FDB">
        <w:rPr>
          <w:rFonts w:cs="Times New Roman"/>
        </w:rPr>
        <w:t xml:space="preserve">the </w:t>
      </w:r>
      <w:r w:rsidRPr="00EB4FDB">
        <w:rPr>
          <w:rFonts w:cs="Times New Roman"/>
          <w:spacing w:val="-1"/>
        </w:rPr>
        <w:t>defendant's</w:t>
      </w:r>
      <w:r w:rsidRPr="00EB4FDB">
        <w:rPr>
          <w:rFonts w:cs="Times New Roman"/>
        </w:rPr>
        <w:t xml:space="preserve"> name</w:t>
      </w:r>
      <w:r w:rsidRPr="00EB4FDB">
        <w:rPr>
          <w:rFonts w:cs="Times New Roman"/>
          <w:spacing w:val="30"/>
        </w:rPr>
        <w:t xml:space="preserve"> </w:t>
      </w:r>
      <w:r w:rsidRPr="00EB4FDB">
        <w:rPr>
          <w:rFonts w:cs="Times New Roman"/>
          <w:spacing w:val="-1"/>
        </w:rPr>
        <w:t>and</w:t>
      </w:r>
      <w:r w:rsidRPr="00EB4FDB">
        <w:rPr>
          <w:rFonts w:cs="Times New Roman"/>
        </w:rPr>
        <w:t xml:space="preserve"> </w:t>
      </w:r>
      <w:r w:rsidRPr="00EB4FDB">
        <w:rPr>
          <w:rFonts w:cs="Times New Roman"/>
          <w:spacing w:val="-1"/>
        </w:rPr>
        <w:t>address,</w:t>
      </w:r>
      <w:r w:rsidRPr="00EB4FDB">
        <w:rPr>
          <w:rFonts w:cs="Times New Roman"/>
          <w:spacing w:val="2"/>
        </w:rPr>
        <w:t xml:space="preserve"> </w:t>
      </w:r>
      <w:r w:rsidRPr="00EB4FDB">
        <w:rPr>
          <w:rFonts w:cs="Times New Roman"/>
          <w:spacing w:val="-1"/>
        </w:rPr>
        <w:t>applicable</w:t>
      </w:r>
      <w:r w:rsidRPr="00EB4FDB">
        <w:rPr>
          <w:rFonts w:cs="Times New Roman"/>
          <w:spacing w:val="1"/>
        </w:rPr>
        <w:t xml:space="preserve"> </w:t>
      </w:r>
      <w:r w:rsidRPr="00EB4FDB">
        <w:rPr>
          <w:rFonts w:cs="Times New Roman"/>
          <w:spacing w:val="-1"/>
        </w:rPr>
        <w:t>contract</w:t>
      </w:r>
      <w:r w:rsidRPr="00EB4FDB">
        <w:rPr>
          <w:rFonts w:cs="Times New Roman"/>
        </w:rPr>
        <w:t xml:space="preserve"> </w:t>
      </w:r>
      <w:r w:rsidRPr="00EB4FDB">
        <w:rPr>
          <w:rFonts w:cs="Times New Roman"/>
          <w:spacing w:val="-1"/>
        </w:rPr>
        <w:t>numbers,</w:t>
      </w:r>
      <w:r w:rsidRPr="00EB4FDB">
        <w:rPr>
          <w:rFonts w:cs="Times New Roman"/>
        </w:rPr>
        <w:t xml:space="preserve"> date</w:t>
      </w:r>
      <w:r w:rsidRPr="00EB4FDB">
        <w:rPr>
          <w:rFonts w:cs="Times New Roman"/>
          <w:spacing w:val="-1"/>
        </w:rPr>
        <w:t xml:space="preserve"> </w:t>
      </w:r>
      <w:r w:rsidRPr="00EB4FDB">
        <w:rPr>
          <w:rFonts w:cs="Times New Roman"/>
        </w:rPr>
        <w:t>of</w:t>
      </w:r>
      <w:r w:rsidRPr="00EB4FDB">
        <w:rPr>
          <w:rFonts w:cs="Times New Roman"/>
          <w:spacing w:val="1"/>
        </w:rPr>
        <w:t xml:space="preserve"> </w:t>
      </w:r>
      <w:r w:rsidRPr="00EB4FDB">
        <w:rPr>
          <w:rFonts w:cs="Times New Roman"/>
          <w:spacing w:val="-1"/>
        </w:rPr>
        <w:t>incident</w:t>
      </w:r>
      <w:r w:rsidRPr="00EB4FDB">
        <w:rPr>
          <w:rFonts w:cs="Times New Roman"/>
        </w:rPr>
        <w:t xml:space="preserve"> giving</w:t>
      </w:r>
      <w:r w:rsidRPr="00EB4FDB">
        <w:rPr>
          <w:rFonts w:cs="Times New Roman"/>
          <w:spacing w:val="-3"/>
        </w:rPr>
        <w:t xml:space="preserve"> </w:t>
      </w:r>
      <w:r w:rsidRPr="00EB4FDB">
        <w:rPr>
          <w:rFonts w:cs="Times New Roman"/>
          <w:spacing w:val="-1"/>
        </w:rPr>
        <w:t>rise</w:t>
      </w:r>
    </w:p>
    <w:p w:rsidR="00EB4FDB" w:rsidRPr="00EB4FDB" w:rsidRDefault="00EB4FDB" w:rsidP="00EB4FDB">
      <w:pPr>
        <w:pStyle w:val="BodyText"/>
        <w:rPr>
          <w:rFonts w:cs="Times New Roman"/>
        </w:rPr>
      </w:pPr>
      <w:r w:rsidRPr="00EB4FDB">
        <w:rPr>
          <w:rFonts w:cs="Times New Roman"/>
        </w:rPr>
        <w:t>to the</w:t>
      </w:r>
      <w:r w:rsidRPr="00EB4FDB">
        <w:rPr>
          <w:rFonts w:cs="Times New Roman"/>
          <w:spacing w:val="-1"/>
        </w:rPr>
        <w:t xml:space="preserve"> </w:t>
      </w:r>
      <w:r w:rsidRPr="00EB4FDB">
        <w:rPr>
          <w:rFonts w:cs="Times New Roman"/>
        </w:rPr>
        <w:t xml:space="preserve">dispute, </w:t>
      </w:r>
      <w:r w:rsidRPr="00EB4FDB">
        <w:rPr>
          <w:rFonts w:cs="Times New Roman"/>
          <w:spacing w:val="-1"/>
        </w:rPr>
        <w:t>and</w:t>
      </w:r>
      <w:r w:rsidRPr="00EB4FDB">
        <w:rPr>
          <w:rFonts w:cs="Times New Roman"/>
        </w:rPr>
        <w:t xml:space="preserve"> the amount of </w:t>
      </w:r>
      <w:r w:rsidRPr="00EB4FDB">
        <w:rPr>
          <w:rFonts w:cs="Times New Roman"/>
          <w:spacing w:val="-1"/>
        </w:rPr>
        <w:t>damages</w:t>
      </w:r>
      <w:r w:rsidRPr="00EB4FDB">
        <w:rPr>
          <w:rFonts w:cs="Times New Roman"/>
        </w:rPr>
        <w:t xml:space="preserve"> claimed.</w:t>
      </w:r>
    </w:p>
    <w:p w:rsidR="00EB4FDB" w:rsidRPr="00EB4FDB" w:rsidRDefault="00EB4FDB" w:rsidP="00EB4FDB">
      <w:pPr>
        <w:pStyle w:val="BodyText"/>
        <w:numPr>
          <w:ilvl w:val="0"/>
          <w:numId w:val="7"/>
        </w:numPr>
        <w:tabs>
          <w:tab w:val="left" w:pos="1167"/>
        </w:tabs>
        <w:ind w:left="0" w:firstLine="720"/>
        <w:rPr>
          <w:rFonts w:cs="Times New Roman"/>
        </w:rPr>
      </w:pPr>
      <w:r w:rsidRPr="00EB4FDB">
        <w:rPr>
          <w:rFonts w:cs="Times New Roman"/>
        </w:rPr>
        <w:t>The</w:t>
      </w:r>
      <w:r w:rsidRPr="00EB4FDB">
        <w:rPr>
          <w:rFonts w:cs="Times New Roman"/>
          <w:spacing w:val="-2"/>
        </w:rPr>
        <w:t xml:space="preserve"> </w:t>
      </w:r>
      <w:r w:rsidRPr="00EB4FDB">
        <w:rPr>
          <w:rFonts w:cs="Times New Roman"/>
          <w:spacing w:val="-1"/>
        </w:rPr>
        <w:t xml:space="preserve">Executive </w:t>
      </w:r>
      <w:r w:rsidRPr="00EB4FDB">
        <w:rPr>
          <w:rFonts w:cs="Times New Roman"/>
        </w:rPr>
        <w:t>Vice</w:t>
      </w:r>
      <w:r w:rsidRPr="00EB4FDB">
        <w:rPr>
          <w:rFonts w:cs="Times New Roman"/>
          <w:spacing w:val="-1"/>
        </w:rPr>
        <w:t xml:space="preserve"> President</w:t>
      </w:r>
      <w:r w:rsidRPr="00EB4FDB">
        <w:rPr>
          <w:rFonts w:cs="Times New Roman"/>
        </w:rPr>
        <w:t xml:space="preserve"> </w:t>
      </w:r>
      <w:r w:rsidRPr="00EB4FDB">
        <w:rPr>
          <w:rFonts w:cs="Times New Roman"/>
          <w:spacing w:val="-1"/>
        </w:rPr>
        <w:t>then</w:t>
      </w:r>
      <w:r w:rsidRPr="00EB4FDB">
        <w:rPr>
          <w:rFonts w:cs="Times New Roman"/>
        </w:rPr>
        <w:t xml:space="preserve"> will </w:t>
      </w:r>
      <w:r w:rsidRPr="00EB4FDB">
        <w:rPr>
          <w:rFonts w:cs="Times New Roman"/>
          <w:spacing w:val="-1"/>
        </w:rPr>
        <w:t>prepare</w:t>
      </w:r>
      <w:r w:rsidRPr="00EB4FDB">
        <w:rPr>
          <w:rFonts w:cs="Times New Roman"/>
        </w:rPr>
        <w:t xml:space="preserve"> </w:t>
      </w:r>
      <w:r w:rsidRPr="00EB4FDB">
        <w:rPr>
          <w:rFonts w:cs="Times New Roman"/>
          <w:spacing w:val="-1"/>
        </w:rPr>
        <w:t>and</w:t>
      </w:r>
      <w:r w:rsidRPr="00EB4FDB">
        <w:rPr>
          <w:rFonts w:cs="Times New Roman"/>
        </w:rPr>
        <w:t xml:space="preserve"> submit to the</w:t>
      </w:r>
      <w:r w:rsidRPr="00EB4FDB">
        <w:rPr>
          <w:rFonts w:cs="Times New Roman"/>
          <w:spacing w:val="-1"/>
        </w:rPr>
        <w:t xml:space="preserve"> disputants</w:t>
      </w:r>
      <w:r w:rsidRPr="00EB4FDB">
        <w:rPr>
          <w:rFonts w:cs="Times New Roman"/>
        </w:rPr>
        <w:t xml:space="preserve"> a</w:t>
      </w:r>
      <w:r w:rsidRPr="00EB4FDB">
        <w:rPr>
          <w:rFonts w:cs="Times New Roman"/>
          <w:spacing w:val="69"/>
        </w:rPr>
        <w:t xml:space="preserve"> </w:t>
      </w:r>
      <w:r w:rsidRPr="00EB4FDB">
        <w:rPr>
          <w:rFonts w:cs="Times New Roman"/>
          <w:spacing w:val="-1"/>
        </w:rPr>
        <w:t>contract</w:t>
      </w:r>
      <w:r w:rsidRPr="00EB4FDB">
        <w:rPr>
          <w:rFonts w:cs="Times New Roman"/>
        </w:rPr>
        <w:t xml:space="preserve"> for </w:t>
      </w:r>
      <w:r w:rsidRPr="00EB4FDB">
        <w:rPr>
          <w:rFonts w:cs="Times New Roman"/>
          <w:spacing w:val="-1"/>
        </w:rPr>
        <w:t>arbitration,</w:t>
      </w:r>
      <w:r w:rsidRPr="00EB4FDB">
        <w:rPr>
          <w:rFonts w:cs="Times New Roman"/>
        </w:rPr>
        <w:t xml:space="preserve"> to be</w:t>
      </w:r>
      <w:r w:rsidRPr="00EB4FDB">
        <w:rPr>
          <w:rFonts w:cs="Times New Roman"/>
          <w:spacing w:val="-1"/>
        </w:rPr>
        <w:t xml:space="preserve"> signed</w:t>
      </w:r>
      <w:r w:rsidRPr="00EB4FDB">
        <w:rPr>
          <w:rFonts w:cs="Times New Roman"/>
        </w:rPr>
        <w:t xml:space="preserve"> </w:t>
      </w:r>
      <w:r w:rsidRPr="00EB4FDB">
        <w:rPr>
          <w:rFonts w:cs="Times New Roman"/>
          <w:spacing w:val="2"/>
        </w:rPr>
        <w:t>by</w:t>
      </w:r>
      <w:r w:rsidRPr="00EB4FDB">
        <w:rPr>
          <w:rFonts w:cs="Times New Roman"/>
          <w:spacing w:val="-5"/>
        </w:rPr>
        <w:t xml:space="preserve"> </w:t>
      </w:r>
      <w:r w:rsidRPr="00EB4FDB">
        <w:rPr>
          <w:rFonts w:cs="Times New Roman"/>
        </w:rPr>
        <w:t>a</w:t>
      </w:r>
      <w:r w:rsidRPr="00EB4FDB">
        <w:rPr>
          <w:rFonts w:cs="Times New Roman"/>
          <w:spacing w:val="-1"/>
        </w:rPr>
        <w:t xml:space="preserve"> </w:t>
      </w:r>
      <w:r w:rsidRPr="00EB4FDB">
        <w:rPr>
          <w:rFonts w:cs="Times New Roman"/>
        </w:rPr>
        <w:t xml:space="preserve">responsible </w:t>
      </w:r>
      <w:r w:rsidRPr="00EB4FDB">
        <w:rPr>
          <w:rFonts w:cs="Times New Roman"/>
          <w:spacing w:val="-1"/>
        </w:rPr>
        <w:t>officer</w:t>
      </w:r>
      <w:r w:rsidRPr="00EB4FDB">
        <w:rPr>
          <w:rFonts w:cs="Times New Roman"/>
        </w:rPr>
        <w:t xml:space="preserve"> of</w:t>
      </w:r>
      <w:r w:rsidRPr="00EB4FDB">
        <w:rPr>
          <w:rFonts w:cs="Times New Roman"/>
          <w:spacing w:val="-2"/>
        </w:rPr>
        <w:t xml:space="preserve"> </w:t>
      </w:r>
      <w:r w:rsidRPr="00EB4FDB">
        <w:rPr>
          <w:rFonts w:cs="Times New Roman"/>
          <w:spacing w:val="-1"/>
        </w:rPr>
        <w:t>each</w:t>
      </w:r>
      <w:r w:rsidRPr="00EB4FDB">
        <w:rPr>
          <w:rFonts w:cs="Times New Roman"/>
        </w:rPr>
        <w:t xml:space="preserve"> firm </w:t>
      </w:r>
      <w:r w:rsidRPr="00EB4FDB">
        <w:rPr>
          <w:rFonts w:cs="Times New Roman"/>
          <w:spacing w:val="-1"/>
        </w:rPr>
        <w:t>which</w:t>
      </w:r>
      <w:r w:rsidRPr="00EB4FDB">
        <w:rPr>
          <w:rFonts w:cs="Times New Roman"/>
        </w:rPr>
        <w:t xml:space="preserve"> is party</w:t>
      </w:r>
      <w:r w:rsidRPr="00EB4FDB">
        <w:rPr>
          <w:rFonts w:cs="Times New Roman"/>
          <w:spacing w:val="-5"/>
        </w:rPr>
        <w:t xml:space="preserve"> </w:t>
      </w:r>
      <w:r w:rsidRPr="00EB4FDB">
        <w:rPr>
          <w:rFonts w:cs="Times New Roman"/>
        </w:rPr>
        <w:t>to the</w:t>
      </w:r>
      <w:r w:rsidRPr="00EB4FDB">
        <w:rPr>
          <w:rFonts w:cs="Times New Roman"/>
          <w:spacing w:val="71"/>
        </w:rPr>
        <w:t xml:space="preserve"> </w:t>
      </w:r>
      <w:r w:rsidRPr="00EB4FDB">
        <w:rPr>
          <w:rFonts w:cs="Times New Roman"/>
        </w:rPr>
        <w:t xml:space="preserve">dispute. </w:t>
      </w:r>
      <w:r w:rsidRPr="00EB4FDB">
        <w:rPr>
          <w:rFonts w:cs="Times New Roman"/>
          <w:spacing w:val="-1"/>
        </w:rPr>
        <w:t>This</w:t>
      </w:r>
      <w:r w:rsidRPr="00EB4FDB">
        <w:rPr>
          <w:rFonts w:cs="Times New Roman"/>
        </w:rPr>
        <w:t xml:space="preserve"> </w:t>
      </w:r>
      <w:r w:rsidRPr="00EB4FDB">
        <w:rPr>
          <w:rFonts w:cs="Times New Roman"/>
          <w:spacing w:val="-1"/>
        </w:rPr>
        <w:t>contract</w:t>
      </w:r>
      <w:r w:rsidRPr="00EB4FDB">
        <w:rPr>
          <w:rFonts w:cs="Times New Roman"/>
        </w:rPr>
        <w:t xml:space="preserve"> shall </w:t>
      </w:r>
      <w:r w:rsidRPr="00EB4FDB">
        <w:rPr>
          <w:rFonts w:cs="Times New Roman"/>
          <w:spacing w:val="-1"/>
        </w:rPr>
        <w:t>provide</w:t>
      </w:r>
      <w:r w:rsidRPr="00EB4FDB">
        <w:rPr>
          <w:rFonts w:cs="Times New Roman"/>
        </w:rPr>
        <w:t xml:space="preserve"> </w:t>
      </w:r>
      <w:r w:rsidRPr="00EB4FDB">
        <w:rPr>
          <w:rFonts w:cs="Times New Roman"/>
          <w:spacing w:val="-1"/>
        </w:rPr>
        <w:t>that</w:t>
      </w:r>
      <w:r w:rsidRPr="00EB4FDB">
        <w:rPr>
          <w:rFonts w:cs="Times New Roman"/>
        </w:rPr>
        <w:t xml:space="preserve"> the</w:t>
      </w:r>
      <w:r w:rsidRPr="00EB4FDB">
        <w:rPr>
          <w:rFonts w:cs="Times New Roman"/>
          <w:spacing w:val="-1"/>
        </w:rPr>
        <w:t xml:space="preserve"> </w:t>
      </w:r>
      <w:r w:rsidRPr="00EB4FDB">
        <w:rPr>
          <w:rFonts w:cs="Times New Roman"/>
        </w:rPr>
        <w:t xml:space="preserve">disputants will </w:t>
      </w:r>
      <w:r w:rsidRPr="00EB4FDB">
        <w:rPr>
          <w:rFonts w:cs="Times New Roman"/>
          <w:spacing w:val="-1"/>
        </w:rPr>
        <w:t xml:space="preserve">agree </w:t>
      </w:r>
      <w:r w:rsidRPr="00EB4FDB">
        <w:rPr>
          <w:rFonts w:cs="Times New Roman"/>
        </w:rPr>
        <w:t>to abide</w:t>
      </w:r>
      <w:r w:rsidRPr="00EB4FDB">
        <w:rPr>
          <w:rFonts w:cs="Times New Roman"/>
          <w:spacing w:val="-1"/>
        </w:rPr>
        <w:t xml:space="preserve"> </w:t>
      </w:r>
      <w:r w:rsidRPr="00EB4FDB">
        <w:rPr>
          <w:rFonts w:cs="Times New Roman"/>
          <w:spacing w:val="2"/>
        </w:rPr>
        <w:t>by</w:t>
      </w:r>
      <w:r w:rsidRPr="00EB4FDB">
        <w:rPr>
          <w:rFonts w:cs="Times New Roman"/>
          <w:spacing w:val="-3"/>
        </w:rPr>
        <w:t xml:space="preserve"> </w:t>
      </w:r>
      <w:r w:rsidRPr="00EB4FDB">
        <w:rPr>
          <w:rFonts w:cs="Times New Roman"/>
        </w:rPr>
        <w:t xml:space="preserve">the </w:t>
      </w:r>
      <w:r w:rsidRPr="00EB4FDB">
        <w:rPr>
          <w:rFonts w:cs="Times New Roman"/>
          <w:spacing w:val="-1"/>
        </w:rPr>
        <w:t>award</w:t>
      </w:r>
      <w:r w:rsidRPr="00EB4FDB">
        <w:rPr>
          <w:rFonts w:cs="Times New Roman"/>
        </w:rPr>
        <w:t xml:space="preserve"> of the</w:t>
      </w:r>
      <w:r w:rsidRPr="00EB4FDB">
        <w:rPr>
          <w:rFonts w:cs="Times New Roman"/>
          <w:spacing w:val="45"/>
        </w:rPr>
        <w:t xml:space="preserve"> </w:t>
      </w:r>
      <w:r w:rsidRPr="00EB4FDB">
        <w:rPr>
          <w:rFonts w:cs="Times New Roman"/>
          <w:spacing w:val="-1"/>
        </w:rPr>
        <w:t>Arbitration</w:t>
      </w:r>
      <w:r w:rsidRPr="00EB4FDB">
        <w:rPr>
          <w:rFonts w:cs="Times New Roman"/>
        </w:rPr>
        <w:t xml:space="preserve"> Committee</w:t>
      </w:r>
      <w:r w:rsidRPr="00EB4FDB">
        <w:rPr>
          <w:rFonts w:cs="Times New Roman"/>
          <w:spacing w:val="-2"/>
        </w:rPr>
        <w:t xml:space="preserve"> </w:t>
      </w:r>
      <w:r w:rsidRPr="00EB4FDB">
        <w:rPr>
          <w:rFonts w:cs="Times New Roman"/>
        </w:rPr>
        <w:t>or of</w:t>
      </w:r>
      <w:r w:rsidRPr="00EB4FDB">
        <w:rPr>
          <w:rFonts w:cs="Times New Roman"/>
          <w:spacing w:val="-2"/>
        </w:rPr>
        <w:t xml:space="preserve"> </w:t>
      </w:r>
      <w:r w:rsidRPr="00EB4FDB">
        <w:rPr>
          <w:rFonts w:cs="Times New Roman"/>
        </w:rPr>
        <w:t xml:space="preserve">the </w:t>
      </w:r>
      <w:r w:rsidRPr="00EB4FDB">
        <w:rPr>
          <w:rFonts w:cs="Times New Roman"/>
          <w:spacing w:val="-1"/>
        </w:rPr>
        <w:t>Arbitration</w:t>
      </w:r>
      <w:r w:rsidRPr="00EB4FDB">
        <w:rPr>
          <w:rFonts w:cs="Times New Roman"/>
        </w:rPr>
        <w:t xml:space="preserve"> Appeals </w:t>
      </w:r>
      <w:r w:rsidRPr="00EB4FDB">
        <w:rPr>
          <w:rFonts w:cs="Times New Roman"/>
          <w:spacing w:val="-1"/>
        </w:rPr>
        <w:t>Committee,</w:t>
      </w:r>
      <w:r w:rsidRPr="00EB4FDB">
        <w:rPr>
          <w:rFonts w:cs="Times New Roman"/>
        </w:rPr>
        <w:t xml:space="preserve"> if the</w:t>
      </w:r>
      <w:r w:rsidRPr="00EB4FDB">
        <w:rPr>
          <w:rFonts w:cs="Times New Roman"/>
          <w:spacing w:val="-1"/>
        </w:rPr>
        <w:t xml:space="preserve"> original</w:t>
      </w:r>
      <w:r w:rsidRPr="00EB4FDB">
        <w:rPr>
          <w:rFonts w:cs="Times New Roman"/>
        </w:rPr>
        <w:t xml:space="preserve"> verdict is</w:t>
      </w:r>
      <w:r w:rsidRPr="00EB4FDB">
        <w:rPr>
          <w:rFonts w:cs="Times New Roman"/>
          <w:spacing w:val="61"/>
        </w:rPr>
        <w:t xml:space="preserve"> </w:t>
      </w:r>
      <w:r w:rsidRPr="00EB4FDB">
        <w:rPr>
          <w:rFonts w:cs="Times New Roman"/>
          <w:spacing w:val="-1"/>
        </w:rPr>
        <w:t>appealed</w:t>
      </w:r>
      <w:r w:rsidRPr="00EB4FDB">
        <w:rPr>
          <w:rFonts w:cs="Times New Roman"/>
        </w:rPr>
        <w:t xml:space="preserve"> </w:t>
      </w:r>
      <w:r w:rsidRPr="00EB4FDB">
        <w:rPr>
          <w:rFonts w:cs="Times New Roman"/>
          <w:spacing w:val="2"/>
        </w:rPr>
        <w:t>by</w:t>
      </w:r>
      <w:r w:rsidRPr="00EB4FDB">
        <w:rPr>
          <w:rFonts w:cs="Times New Roman"/>
          <w:spacing w:val="-5"/>
        </w:rPr>
        <w:t xml:space="preserve"> </w:t>
      </w:r>
      <w:r w:rsidRPr="00EB4FDB">
        <w:rPr>
          <w:rFonts w:cs="Times New Roman"/>
        </w:rPr>
        <w:t>one</w:t>
      </w:r>
      <w:r w:rsidRPr="00EB4FDB">
        <w:rPr>
          <w:rFonts w:cs="Times New Roman"/>
          <w:spacing w:val="-1"/>
        </w:rPr>
        <w:t xml:space="preserve"> </w:t>
      </w:r>
      <w:r w:rsidRPr="00EB4FDB">
        <w:rPr>
          <w:rFonts w:cs="Times New Roman"/>
        </w:rPr>
        <w:t>or more</w:t>
      </w:r>
      <w:r w:rsidRPr="00EB4FDB">
        <w:rPr>
          <w:rFonts w:cs="Times New Roman"/>
          <w:spacing w:val="1"/>
        </w:rPr>
        <w:t xml:space="preserve"> </w:t>
      </w:r>
      <w:r w:rsidRPr="00EB4FDB">
        <w:rPr>
          <w:rFonts w:cs="Times New Roman"/>
        </w:rPr>
        <w:t>of</w:t>
      </w:r>
      <w:r w:rsidRPr="00EB4FDB">
        <w:rPr>
          <w:rFonts w:cs="Times New Roman"/>
          <w:spacing w:val="-1"/>
        </w:rPr>
        <w:t xml:space="preserve"> </w:t>
      </w:r>
      <w:r w:rsidRPr="00EB4FDB">
        <w:rPr>
          <w:rFonts w:cs="Times New Roman"/>
        </w:rPr>
        <w:t xml:space="preserve">them; and to </w:t>
      </w:r>
      <w:r w:rsidRPr="00EB4FDB">
        <w:rPr>
          <w:rFonts w:cs="Times New Roman"/>
          <w:spacing w:val="-1"/>
        </w:rPr>
        <w:t xml:space="preserve">release </w:t>
      </w:r>
      <w:r w:rsidRPr="00EB4FDB">
        <w:rPr>
          <w:rFonts w:cs="Times New Roman"/>
        </w:rPr>
        <w:t>the</w:t>
      </w:r>
      <w:r w:rsidRPr="00EB4FDB">
        <w:rPr>
          <w:rFonts w:cs="Times New Roman"/>
          <w:spacing w:val="-1"/>
        </w:rPr>
        <w:t xml:space="preserve"> Association</w:t>
      </w:r>
      <w:r w:rsidRPr="00EB4FDB">
        <w:rPr>
          <w:rFonts w:cs="Times New Roman"/>
        </w:rPr>
        <w:t xml:space="preserve"> and the</w:t>
      </w:r>
      <w:r w:rsidRPr="00EB4FDB">
        <w:rPr>
          <w:rFonts w:cs="Times New Roman"/>
          <w:spacing w:val="-1"/>
        </w:rPr>
        <w:t xml:space="preserve"> members</w:t>
      </w:r>
      <w:r w:rsidRPr="00EB4FDB">
        <w:rPr>
          <w:rFonts w:cs="Times New Roman"/>
        </w:rPr>
        <w:t xml:space="preserve"> of </w:t>
      </w:r>
      <w:r w:rsidRPr="00EB4FDB">
        <w:rPr>
          <w:rFonts w:cs="Times New Roman"/>
          <w:spacing w:val="-1"/>
        </w:rPr>
        <w:t>said</w:t>
      </w:r>
      <w:r w:rsidRPr="00EB4FDB">
        <w:rPr>
          <w:rFonts w:cs="Times New Roman"/>
          <w:spacing w:val="66"/>
        </w:rPr>
        <w:t xml:space="preserve"> </w:t>
      </w:r>
      <w:r w:rsidRPr="00EB4FDB">
        <w:rPr>
          <w:rFonts w:cs="Times New Roman"/>
          <w:spacing w:val="-1"/>
        </w:rPr>
        <w:t>committee(s)</w:t>
      </w:r>
      <w:r w:rsidRPr="00EB4FDB">
        <w:rPr>
          <w:rFonts w:cs="Times New Roman"/>
          <w:spacing w:val="-2"/>
        </w:rPr>
        <w:t xml:space="preserve"> </w:t>
      </w:r>
      <w:r w:rsidRPr="00EB4FDB">
        <w:rPr>
          <w:rFonts w:cs="Times New Roman"/>
          <w:spacing w:val="-1"/>
        </w:rPr>
        <w:t>from</w:t>
      </w:r>
      <w:r w:rsidRPr="00EB4FDB">
        <w:rPr>
          <w:rFonts w:cs="Times New Roman"/>
        </w:rPr>
        <w:t xml:space="preserve"> </w:t>
      </w:r>
      <w:r w:rsidRPr="00EB4FDB">
        <w:rPr>
          <w:rFonts w:cs="Times New Roman"/>
          <w:spacing w:val="-1"/>
        </w:rPr>
        <w:t>all</w:t>
      </w:r>
      <w:r w:rsidRPr="00EB4FDB">
        <w:rPr>
          <w:rFonts w:cs="Times New Roman"/>
        </w:rPr>
        <w:t xml:space="preserve"> responsibility</w:t>
      </w:r>
      <w:r w:rsidRPr="00EB4FDB">
        <w:rPr>
          <w:rFonts w:cs="Times New Roman"/>
          <w:spacing w:val="-8"/>
        </w:rPr>
        <w:t xml:space="preserve"> </w:t>
      </w:r>
      <w:r w:rsidRPr="00EB4FDB">
        <w:rPr>
          <w:rFonts w:cs="Times New Roman"/>
          <w:spacing w:val="-1"/>
        </w:rPr>
        <w:t>for</w:t>
      </w:r>
      <w:r w:rsidRPr="00EB4FDB">
        <w:rPr>
          <w:rFonts w:cs="Times New Roman"/>
          <w:spacing w:val="1"/>
        </w:rPr>
        <w:t xml:space="preserve"> any</w:t>
      </w:r>
      <w:r w:rsidRPr="00EB4FDB">
        <w:rPr>
          <w:rFonts w:cs="Times New Roman"/>
          <w:spacing w:val="-5"/>
        </w:rPr>
        <w:t xml:space="preserve"> </w:t>
      </w:r>
      <w:r w:rsidRPr="00EB4FDB">
        <w:rPr>
          <w:rFonts w:cs="Times New Roman"/>
          <w:spacing w:val="-1"/>
        </w:rPr>
        <w:t>errors</w:t>
      </w:r>
      <w:r w:rsidRPr="00EB4FDB">
        <w:rPr>
          <w:rFonts w:cs="Times New Roman"/>
          <w:spacing w:val="2"/>
        </w:rPr>
        <w:t xml:space="preserve"> </w:t>
      </w:r>
      <w:r w:rsidRPr="00EB4FDB">
        <w:rPr>
          <w:rFonts w:cs="Times New Roman"/>
        </w:rPr>
        <w:t xml:space="preserve">in </w:t>
      </w:r>
      <w:r w:rsidRPr="00EB4FDB">
        <w:rPr>
          <w:rFonts w:cs="Times New Roman"/>
          <w:spacing w:val="-1"/>
        </w:rPr>
        <w:t>judgment</w:t>
      </w:r>
      <w:r w:rsidRPr="00EB4FDB">
        <w:rPr>
          <w:rFonts w:cs="Times New Roman"/>
        </w:rPr>
        <w:t xml:space="preserve"> that </w:t>
      </w:r>
      <w:r w:rsidRPr="00EB4FDB">
        <w:rPr>
          <w:rFonts w:cs="Times New Roman"/>
          <w:spacing w:val="1"/>
        </w:rPr>
        <w:t>may</w:t>
      </w:r>
      <w:r w:rsidRPr="00EB4FDB">
        <w:rPr>
          <w:rFonts w:cs="Times New Roman"/>
          <w:spacing w:val="-5"/>
        </w:rPr>
        <w:t xml:space="preserve"> </w:t>
      </w:r>
      <w:r w:rsidRPr="00EB4FDB">
        <w:rPr>
          <w:rFonts w:cs="Times New Roman"/>
        </w:rPr>
        <w:t>occur</w:t>
      </w:r>
      <w:r w:rsidRPr="00EB4FDB">
        <w:rPr>
          <w:rFonts w:cs="Times New Roman"/>
          <w:spacing w:val="-1"/>
        </w:rPr>
        <w:t xml:space="preserve"> </w:t>
      </w:r>
      <w:r w:rsidRPr="00EB4FDB">
        <w:rPr>
          <w:rFonts w:cs="Times New Roman"/>
        </w:rPr>
        <w:t>in any</w:t>
      </w:r>
      <w:r w:rsidRPr="00EB4FDB">
        <w:rPr>
          <w:rFonts w:cs="Times New Roman"/>
          <w:spacing w:val="-3"/>
        </w:rPr>
        <w:t xml:space="preserve"> </w:t>
      </w:r>
      <w:r w:rsidRPr="00EB4FDB">
        <w:rPr>
          <w:rFonts w:cs="Times New Roman"/>
          <w:spacing w:val="-1"/>
        </w:rPr>
        <w:t>respect</w:t>
      </w:r>
      <w:r w:rsidRPr="00EB4FDB">
        <w:rPr>
          <w:rFonts w:cs="Times New Roman"/>
          <w:spacing w:val="72"/>
        </w:rPr>
        <w:t xml:space="preserve"> </w:t>
      </w:r>
      <w:r w:rsidRPr="00EB4FDB">
        <w:rPr>
          <w:rFonts w:cs="Times New Roman"/>
          <w:spacing w:val="-1"/>
        </w:rPr>
        <w:t>whatsoever,</w:t>
      </w:r>
      <w:r w:rsidRPr="00EB4FDB">
        <w:rPr>
          <w:rFonts w:cs="Times New Roman"/>
          <w:spacing w:val="1"/>
        </w:rPr>
        <w:t xml:space="preserve"> </w:t>
      </w:r>
      <w:r w:rsidRPr="00EB4FDB">
        <w:rPr>
          <w:rFonts w:cs="Times New Roman"/>
          <w:spacing w:val="-1"/>
        </w:rPr>
        <w:t>and</w:t>
      </w:r>
      <w:r w:rsidRPr="00EB4FDB">
        <w:rPr>
          <w:rFonts w:cs="Times New Roman"/>
        </w:rPr>
        <w:t xml:space="preserve"> </w:t>
      </w:r>
      <w:r w:rsidRPr="00EB4FDB">
        <w:rPr>
          <w:rFonts w:cs="Times New Roman"/>
          <w:spacing w:val="-1"/>
        </w:rPr>
        <w:t>from</w:t>
      </w:r>
      <w:r w:rsidRPr="00EB4FDB">
        <w:rPr>
          <w:rFonts w:cs="Times New Roman"/>
          <w:spacing w:val="2"/>
        </w:rPr>
        <w:t xml:space="preserve"> </w:t>
      </w:r>
      <w:r w:rsidRPr="00EB4FDB">
        <w:rPr>
          <w:rFonts w:cs="Times New Roman"/>
        </w:rPr>
        <w:t>any</w:t>
      </w:r>
      <w:r w:rsidRPr="00EB4FDB">
        <w:rPr>
          <w:rFonts w:cs="Times New Roman"/>
          <w:spacing w:val="-3"/>
        </w:rPr>
        <w:t xml:space="preserve"> </w:t>
      </w:r>
      <w:r w:rsidRPr="00EB4FDB">
        <w:rPr>
          <w:rFonts w:cs="Times New Roman"/>
          <w:spacing w:val="-1"/>
        </w:rPr>
        <w:t xml:space="preserve">damage </w:t>
      </w:r>
      <w:r w:rsidRPr="00EB4FDB">
        <w:rPr>
          <w:rFonts w:cs="Times New Roman"/>
        </w:rPr>
        <w:t>or loss resulting</w:t>
      </w:r>
      <w:r w:rsidRPr="00EB4FDB">
        <w:rPr>
          <w:rFonts w:cs="Times New Roman"/>
          <w:spacing w:val="-2"/>
        </w:rPr>
        <w:t xml:space="preserve"> </w:t>
      </w:r>
      <w:r w:rsidRPr="00EB4FDB">
        <w:rPr>
          <w:rFonts w:cs="Times New Roman"/>
        </w:rPr>
        <w:t>from their</w:t>
      </w:r>
      <w:r w:rsidRPr="00EB4FDB">
        <w:rPr>
          <w:rFonts w:cs="Times New Roman"/>
          <w:spacing w:val="-1"/>
        </w:rPr>
        <w:t xml:space="preserve"> </w:t>
      </w:r>
      <w:r w:rsidRPr="00EB4FDB">
        <w:rPr>
          <w:rFonts w:cs="Times New Roman"/>
        </w:rPr>
        <w:t>acts. Should</w:t>
      </w:r>
      <w:r w:rsidRPr="00EB4FDB">
        <w:rPr>
          <w:rFonts w:cs="Times New Roman"/>
          <w:spacing w:val="2"/>
        </w:rPr>
        <w:t xml:space="preserve"> </w:t>
      </w:r>
      <w:r w:rsidRPr="00EB4FDB">
        <w:rPr>
          <w:rFonts w:cs="Times New Roman"/>
          <w:spacing w:val="-1"/>
        </w:rPr>
        <w:t>either</w:t>
      </w:r>
      <w:r w:rsidRPr="00EB4FDB">
        <w:rPr>
          <w:rFonts w:cs="Times New Roman"/>
        </w:rPr>
        <w:t xml:space="preserve"> party</w:t>
      </w:r>
      <w:r w:rsidRPr="00EB4FDB">
        <w:rPr>
          <w:rFonts w:cs="Times New Roman"/>
          <w:spacing w:val="-5"/>
        </w:rPr>
        <w:t xml:space="preserve"> </w:t>
      </w:r>
      <w:r w:rsidRPr="00EB4FDB">
        <w:rPr>
          <w:rFonts w:cs="Times New Roman"/>
        </w:rPr>
        <w:t>refuse</w:t>
      </w:r>
      <w:r w:rsidRPr="00EB4FDB">
        <w:rPr>
          <w:rFonts w:cs="Times New Roman"/>
          <w:spacing w:val="-2"/>
        </w:rPr>
        <w:t xml:space="preserve"> </w:t>
      </w:r>
      <w:r w:rsidRPr="00EB4FDB">
        <w:rPr>
          <w:rFonts w:cs="Times New Roman"/>
        </w:rPr>
        <w:t>to</w:t>
      </w:r>
      <w:r w:rsidRPr="00EB4FDB">
        <w:rPr>
          <w:rFonts w:cs="Times New Roman"/>
          <w:spacing w:val="51"/>
        </w:rPr>
        <w:t xml:space="preserve"> </w:t>
      </w:r>
      <w:r w:rsidRPr="00EB4FDB">
        <w:rPr>
          <w:rFonts w:cs="Times New Roman"/>
          <w:spacing w:val="-1"/>
        </w:rPr>
        <w:t>sign</w:t>
      </w:r>
      <w:r w:rsidRPr="00EB4FDB">
        <w:rPr>
          <w:rFonts w:cs="Times New Roman"/>
        </w:rPr>
        <w:t xml:space="preserve"> the </w:t>
      </w:r>
      <w:r w:rsidRPr="00EB4FDB">
        <w:rPr>
          <w:rFonts w:cs="Times New Roman"/>
          <w:spacing w:val="-1"/>
        </w:rPr>
        <w:t>contract</w:t>
      </w:r>
      <w:r w:rsidRPr="00EB4FDB">
        <w:rPr>
          <w:rFonts w:cs="Times New Roman"/>
        </w:rPr>
        <w:t xml:space="preserve"> for </w:t>
      </w:r>
      <w:r w:rsidRPr="00EB4FDB">
        <w:rPr>
          <w:rFonts w:cs="Times New Roman"/>
          <w:spacing w:val="-1"/>
        </w:rPr>
        <w:t>arbitration</w:t>
      </w:r>
      <w:r w:rsidRPr="00EB4FDB">
        <w:rPr>
          <w:rFonts w:cs="Times New Roman"/>
        </w:rPr>
        <w:t xml:space="preserve"> or</w:t>
      </w:r>
      <w:r w:rsidRPr="00EB4FDB">
        <w:rPr>
          <w:rFonts w:cs="Times New Roman"/>
          <w:spacing w:val="-1"/>
        </w:rPr>
        <w:t xml:space="preserve"> refuse to participate in </w:t>
      </w:r>
      <w:r w:rsidRPr="00EB4FDB">
        <w:rPr>
          <w:rFonts w:cs="Times New Roman"/>
        </w:rPr>
        <w:t xml:space="preserve"> the</w:t>
      </w:r>
      <w:r w:rsidRPr="00EB4FDB">
        <w:rPr>
          <w:rFonts w:cs="Times New Roman"/>
          <w:spacing w:val="-1"/>
        </w:rPr>
        <w:t xml:space="preserve"> </w:t>
      </w:r>
      <w:r w:rsidRPr="00EB4FDB">
        <w:rPr>
          <w:rFonts w:cs="Times New Roman"/>
        </w:rPr>
        <w:t>arbitration, the party refusing shall be deemed to have waived the right to offer evidence or argument and the</w:t>
      </w:r>
      <w:r w:rsidRPr="00EB4FDB">
        <w:rPr>
          <w:rFonts w:cs="Times New Roman"/>
          <w:spacing w:val="-1"/>
        </w:rPr>
        <w:t xml:space="preserve"> Executive Vice-President</w:t>
      </w:r>
      <w:r w:rsidRPr="00EB4FDB">
        <w:rPr>
          <w:rFonts w:cs="Times New Roman"/>
          <w:spacing w:val="2"/>
        </w:rPr>
        <w:t xml:space="preserve"> </w:t>
      </w:r>
      <w:r w:rsidRPr="00EB4FDB">
        <w:rPr>
          <w:rFonts w:cs="Times New Roman"/>
        </w:rPr>
        <w:t xml:space="preserve">shall </w:t>
      </w:r>
      <w:r w:rsidRPr="00EB4FDB">
        <w:rPr>
          <w:rFonts w:cs="Times New Roman"/>
          <w:spacing w:val="-1"/>
        </w:rPr>
        <w:t>appoint</w:t>
      </w:r>
      <w:r w:rsidRPr="00EB4FDB">
        <w:rPr>
          <w:rFonts w:cs="Times New Roman"/>
        </w:rPr>
        <w:t xml:space="preserve"> </w:t>
      </w:r>
      <w:r w:rsidRPr="00EB4FDB">
        <w:rPr>
          <w:rFonts w:cs="Times New Roman"/>
          <w:spacing w:val="-1"/>
        </w:rPr>
        <w:t>an</w:t>
      </w:r>
      <w:r w:rsidRPr="00EB4FDB">
        <w:rPr>
          <w:rFonts w:cs="Times New Roman"/>
          <w:spacing w:val="69"/>
        </w:rPr>
        <w:t xml:space="preserve"> </w:t>
      </w:r>
      <w:r w:rsidRPr="00EB4FDB">
        <w:rPr>
          <w:rFonts w:cs="Times New Roman"/>
          <w:spacing w:val="-1"/>
        </w:rPr>
        <w:t>Arbitration</w:t>
      </w:r>
      <w:r w:rsidRPr="00EB4FDB">
        <w:rPr>
          <w:rFonts w:cs="Times New Roman"/>
        </w:rPr>
        <w:t xml:space="preserve"> Committee</w:t>
      </w:r>
      <w:r w:rsidRPr="00EB4FDB">
        <w:rPr>
          <w:rFonts w:cs="Times New Roman"/>
          <w:spacing w:val="-2"/>
        </w:rPr>
        <w:t xml:space="preserve"> </w:t>
      </w:r>
      <w:r w:rsidRPr="00EB4FDB">
        <w:rPr>
          <w:rFonts w:cs="Times New Roman"/>
        </w:rPr>
        <w:t xml:space="preserve">who </w:t>
      </w:r>
      <w:r w:rsidRPr="00EB4FDB">
        <w:rPr>
          <w:rFonts w:cs="Times New Roman"/>
          <w:spacing w:val="-1"/>
        </w:rPr>
        <w:t>shall</w:t>
      </w:r>
      <w:r w:rsidRPr="00EB4FDB">
        <w:rPr>
          <w:rFonts w:cs="Times New Roman"/>
        </w:rPr>
        <w:t xml:space="preserve"> </w:t>
      </w:r>
      <w:r w:rsidRPr="00EB4FDB">
        <w:rPr>
          <w:rFonts w:cs="Times New Roman"/>
          <w:spacing w:val="-1"/>
        </w:rPr>
        <w:t>proceed</w:t>
      </w:r>
      <w:r w:rsidRPr="00EB4FDB">
        <w:rPr>
          <w:rFonts w:cs="Times New Roman"/>
          <w:spacing w:val="2"/>
        </w:rPr>
        <w:t xml:space="preserve"> </w:t>
      </w:r>
      <w:r w:rsidRPr="00EB4FDB">
        <w:rPr>
          <w:rFonts w:cs="Times New Roman"/>
        </w:rPr>
        <w:t>with the</w:t>
      </w:r>
      <w:r w:rsidRPr="00EB4FDB">
        <w:rPr>
          <w:rFonts w:cs="Times New Roman"/>
          <w:spacing w:val="-1"/>
        </w:rPr>
        <w:t xml:space="preserve"> arbitration</w:t>
      </w:r>
      <w:r w:rsidRPr="00EB4FDB">
        <w:rPr>
          <w:rFonts w:cs="Times New Roman"/>
        </w:rPr>
        <w:t xml:space="preserve"> "ex</w:t>
      </w:r>
      <w:r w:rsidRPr="00EB4FDB">
        <w:rPr>
          <w:rFonts w:cs="Times New Roman"/>
          <w:spacing w:val="1"/>
        </w:rPr>
        <w:t xml:space="preserve"> </w:t>
      </w:r>
      <w:proofErr w:type="spellStart"/>
      <w:r w:rsidRPr="00EB4FDB">
        <w:rPr>
          <w:rFonts w:cs="Times New Roman"/>
          <w:spacing w:val="-1"/>
        </w:rPr>
        <w:t>parte</w:t>
      </w:r>
      <w:proofErr w:type="spellEnd"/>
      <w:r w:rsidRPr="00EB4FDB">
        <w:rPr>
          <w:rFonts w:cs="Times New Roman"/>
          <w:spacing w:val="-1"/>
        </w:rPr>
        <w:t>."</w:t>
      </w:r>
      <w:r w:rsidRPr="00EB4FDB">
        <w:rPr>
          <w:rFonts w:cs="Times New Roman"/>
          <w:spacing w:val="2"/>
        </w:rPr>
        <w:t xml:space="preserve"> </w:t>
      </w:r>
      <w:r w:rsidRPr="00EB4FDB">
        <w:rPr>
          <w:rFonts w:cs="Times New Roman"/>
          <w:spacing w:val="-2"/>
        </w:rPr>
        <w:t>In</w:t>
      </w:r>
      <w:r w:rsidRPr="00EB4FDB">
        <w:rPr>
          <w:rFonts w:cs="Times New Roman"/>
          <w:spacing w:val="2"/>
        </w:rPr>
        <w:t xml:space="preserve"> </w:t>
      </w:r>
      <w:r w:rsidRPr="00EB4FDB">
        <w:rPr>
          <w:rFonts w:cs="Times New Roman"/>
        </w:rPr>
        <w:t>such</w:t>
      </w:r>
      <w:r w:rsidRPr="00EB4FDB">
        <w:rPr>
          <w:rFonts w:cs="Times New Roman"/>
          <w:spacing w:val="-1"/>
        </w:rPr>
        <w:t xml:space="preserve"> event,</w:t>
      </w:r>
      <w:r w:rsidRPr="00EB4FDB">
        <w:rPr>
          <w:rFonts w:cs="Times New Roman"/>
        </w:rPr>
        <w:t xml:space="preserve"> the</w:t>
      </w:r>
      <w:r w:rsidRPr="00EB4FDB">
        <w:rPr>
          <w:rFonts w:cs="Times New Roman"/>
          <w:spacing w:val="59"/>
        </w:rPr>
        <w:t xml:space="preserve"> </w:t>
      </w:r>
      <w:r w:rsidRPr="00EB4FDB">
        <w:rPr>
          <w:rFonts w:cs="Times New Roman"/>
          <w:spacing w:val="-1"/>
        </w:rPr>
        <w:t>parties</w:t>
      </w:r>
      <w:r w:rsidRPr="00EB4FDB">
        <w:rPr>
          <w:rFonts w:cs="Times New Roman"/>
        </w:rPr>
        <w:t xml:space="preserve"> </w:t>
      </w:r>
      <w:r w:rsidRPr="00EB4FDB">
        <w:rPr>
          <w:rFonts w:cs="Times New Roman"/>
          <w:spacing w:val="-1"/>
        </w:rPr>
        <w:t>shall</w:t>
      </w:r>
      <w:r w:rsidRPr="00EB4FDB">
        <w:rPr>
          <w:rFonts w:cs="Times New Roman"/>
        </w:rPr>
        <w:t xml:space="preserve"> be</w:t>
      </w:r>
      <w:r w:rsidRPr="00EB4FDB">
        <w:rPr>
          <w:rFonts w:cs="Times New Roman"/>
          <w:spacing w:val="-1"/>
        </w:rPr>
        <w:t xml:space="preserve"> </w:t>
      </w:r>
      <w:r w:rsidRPr="00EB4FDB">
        <w:rPr>
          <w:rFonts w:cs="Times New Roman"/>
        </w:rPr>
        <w:t xml:space="preserve">deemed </w:t>
      </w:r>
      <w:r w:rsidRPr="00EB4FDB">
        <w:rPr>
          <w:rFonts w:cs="Times New Roman"/>
          <w:spacing w:val="1"/>
        </w:rPr>
        <w:t>to</w:t>
      </w:r>
      <w:r w:rsidRPr="00EB4FDB">
        <w:rPr>
          <w:rFonts w:cs="Times New Roman"/>
        </w:rPr>
        <w:t xml:space="preserve"> </w:t>
      </w:r>
      <w:r w:rsidRPr="00EB4FDB">
        <w:rPr>
          <w:rFonts w:cs="Times New Roman"/>
          <w:spacing w:val="-1"/>
        </w:rPr>
        <w:t>have agreed</w:t>
      </w:r>
      <w:r w:rsidRPr="00EB4FDB">
        <w:rPr>
          <w:rFonts w:cs="Times New Roman"/>
        </w:rPr>
        <w:t xml:space="preserve"> to the</w:t>
      </w:r>
      <w:r w:rsidRPr="00EB4FDB">
        <w:rPr>
          <w:rFonts w:cs="Times New Roman"/>
          <w:spacing w:val="-1"/>
        </w:rPr>
        <w:t xml:space="preserve"> </w:t>
      </w:r>
      <w:r w:rsidRPr="00EB4FDB">
        <w:rPr>
          <w:rFonts w:cs="Times New Roman"/>
        </w:rPr>
        <w:t>provisions of the</w:t>
      </w:r>
      <w:r w:rsidRPr="00EB4FDB">
        <w:rPr>
          <w:rFonts w:cs="Times New Roman"/>
          <w:spacing w:val="-1"/>
        </w:rPr>
        <w:t xml:space="preserve"> contract</w:t>
      </w:r>
      <w:r w:rsidRPr="00EB4FDB">
        <w:rPr>
          <w:rFonts w:cs="Times New Roman"/>
        </w:rPr>
        <w:t xml:space="preserve"> </w:t>
      </w:r>
      <w:r w:rsidRPr="00EB4FDB">
        <w:rPr>
          <w:rFonts w:cs="Times New Roman"/>
          <w:spacing w:val="-1"/>
        </w:rPr>
        <w:t>described</w:t>
      </w:r>
      <w:r w:rsidRPr="00EB4FDB">
        <w:rPr>
          <w:rFonts w:cs="Times New Roman"/>
        </w:rPr>
        <w:t xml:space="preserve"> in this</w:t>
      </w:r>
      <w:r w:rsidRPr="00EB4FDB">
        <w:rPr>
          <w:rFonts w:cs="Times New Roman"/>
          <w:spacing w:val="63"/>
        </w:rPr>
        <w:t xml:space="preserve"> </w:t>
      </w:r>
      <w:r w:rsidRPr="00EB4FDB">
        <w:rPr>
          <w:rFonts w:cs="Times New Roman"/>
          <w:spacing w:val="-1"/>
        </w:rPr>
        <w:t>subsection,</w:t>
      </w:r>
      <w:r w:rsidRPr="00EB4FDB">
        <w:rPr>
          <w:rFonts w:cs="Times New Roman"/>
        </w:rPr>
        <w:t xml:space="preserve"> </w:t>
      </w:r>
      <w:r w:rsidRPr="00EB4FDB">
        <w:rPr>
          <w:rFonts w:cs="Times New Roman"/>
          <w:spacing w:val="-1"/>
        </w:rPr>
        <w:t>and</w:t>
      </w:r>
      <w:r w:rsidRPr="00EB4FDB">
        <w:rPr>
          <w:rFonts w:cs="Times New Roman"/>
        </w:rPr>
        <w:t xml:space="preserve"> the </w:t>
      </w:r>
      <w:r w:rsidRPr="00EB4FDB">
        <w:rPr>
          <w:rFonts w:cs="Times New Roman"/>
          <w:spacing w:val="-1"/>
        </w:rPr>
        <w:t>decision</w:t>
      </w:r>
      <w:r w:rsidRPr="00EB4FDB">
        <w:rPr>
          <w:rFonts w:cs="Times New Roman"/>
        </w:rPr>
        <w:t xml:space="preserve"> of</w:t>
      </w:r>
      <w:r w:rsidRPr="00EB4FDB">
        <w:rPr>
          <w:rFonts w:cs="Times New Roman"/>
          <w:spacing w:val="-1"/>
        </w:rPr>
        <w:t xml:space="preserve"> </w:t>
      </w:r>
      <w:r w:rsidRPr="00EB4FDB">
        <w:rPr>
          <w:rFonts w:cs="Times New Roman"/>
        </w:rPr>
        <w:t xml:space="preserve">the </w:t>
      </w:r>
      <w:r w:rsidRPr="00EB4FDB">
        <w:rPr>
          <w:rFonts w:cs="Times New Roman"/>
          <w:spacing w:val="-1"/>
        </w:rPr>
        <w:t>Arbitration</w:t>
      </w:r>
      <w:r w:rsidRPr="00EB4FDB">
        <w:rPr>
          <w:rFonts w:cs="Times New Roman"/>
        </w:rPr>
        <w:t xml:space="preserve"> Committee</w:t>
      </w:r>
      <w:r w:rsidRPr="00EB4FDB">
        <w:rPr>
          <w:rFonts w:cs="Times New Roman"/>
          <w:spacing w:val="-2"/>
        </w:rPr>
        <w:t xml:space="preserve"> </w:t>
      </w:r>
      <w:r w:rsidRPr="00EB4FDB">
        <w:rPr>
          <w:rFonts w:cs="Times New Roman"/>
        </w:rPr>
        <w:t xml:space="preserve">shall be </w:t>
      </w:r>
      <w:r w:rsidRPr="00EB4FDB">
        <w:rPr>
          <w:rFonts w:cs="Times New Roman"/>
          <w:spacing w:val="-1"/>
        </w:rPr>
        <w:t xml:space="preserve">binding </w:t>
      </w:r>
      <w:r w:rsidRPr="00EB4FDB">
        <w:rPr>
          <w:rFonts w:cs="Times New Roman"/>
        </w:rPr>
        <w:t xml:space="preserve">on both </w:t>
      </w:r>
      <w:r w:rsidRPr="00EB4FDB">
        <w:rPr>
          <w:rFonts w:cs="Times New Roman"/>
          <w:spacing w:val="-1"/>
        </w:rPr>
        <w:t>parties</w:t>
      </w:r>
      <w:r w:rsidRPr="00EB4FDB">
        <w:rPr>
          <w:rFonts w:cs="Times New Roman"/>
        </w:rPr>
        <w:t xml:space="preserve"> to the</w:t>
      </w:r>
      <w:r w:rsidRPr="00EB4FDB">
        <w:rPr>
          <w:rFonts w:cs="Times New Roman"/>
          <w:spacing w:val="77"/>
        </w:rPr>
        <w:t xml:space="preserve"> </w:t>
      </w:r>
      <w:r w:rsidRPr="00EB4FDB">
        <w:rPr>
          <w:rFonts w:cs="Times New Roman"/>
          <w:spacing w:val="-1"/>
        </w:rPr>
        <w:t>controversy.</w:t>
      </w:r>
    </w:p>
    <w:p w:rsidR="00EB4FDB" w:rsidRPr="00EB4FDB" w:rsidRDefault="00EB4FDB" w:rsidP="00EB4FDB">
      <w:pPr>
        <w:pStyle w:val="BodyText"/>
        <w:numPr>
          <w:ilvl w:val="0"/>
          <w:numId w:val="7"/>
        </w:numPr>
        <w:tabs>
          <w:tab w:val="left" w:pos="1153"/>
        </w:tabs>
        <w:spacing w:before="48"/>
        <w:ind w:left="0" w:firstLine="720"/>
        <w:rPr>
          <w:rFonts w:cs="Times New Roman"/>
        </w:rPr>
      </w:pPr>
      <w:r w:rsidRPr="00EB4FDB">
        <w:rPr>
          <w:rFonts w:cs="Times New Roman"/>
          <w:spacing w:val="-1"/>
        </w:rPr>
        <w:t xml:space="preserve">The </w:t>
      </w:r>
      <w:r w:rsidRPr="00EB4FDB">
        <w:rPr>
          <w:rFonts w:cs="Times New Roman"/>
          <w:spacing w:val="1"/>
        </w:rPr>
        <w:t>party</w:t>
      </w:r>
      <w:r w:rsidRPr="00EB4FDB">
        <w:rPr>
          <w:rFonts w:cs="Times New Roman"/>
          <w:spacing w:val="-5"/>
        </w:rPr>
        <w:t xml:space="preserve"> </w:t>
      </w:r>
      <w:r w:rsidRPr="00EB4FDB">
        <w:rPr>
          <w:rFonts w:cs="Times New Roman"/>
        </w:rPr>
        <w:t>requesting</w:t>
      </w:r>
      <w:r w:rsidRPr="00EB4FDB">
        <w:rPr>
          <w:rFonts w:cs="Times New Roman"/>
          <w:spacing w:val="-1"/>
        </w:rPr>
        <w:t xml:space="preserve"> arbitration</w:t>
      </w:r>
      <w:r w:rsidRPr="00EB4FDB">
        <w:rPr>
          <w:rFonts w:cs="Times New Roman"/>
        </w:rPr>
        <w:t xml:space="preserve"> </w:t>
      </w:r>
      <w:r w:rsidRPr="00EB4FDB">
        <w:rPr>
          <w:rFonts w:cs="Times New Roman"/>
          <w:spacing w:val="-1"/>
        </w:rPr>
        <w:t>shall</w:t>
      </w:r>
      <w:r w:rsidRPr="00EB4FDB">
        <w:rPr>
          <w:rFonts w:cs="Times New Roman"/>
        </w:rPr>
        <w:t xml:space="preserve"> submit </w:t>
      </w:r>
      <w:r w:rsidRPr="00EB4FDB">
        <w:rPr>
          <w:rFonts w:cs="Times New Roman"/>
          <w:spacing w:val="-1"/>
        </w:rPr>
        <w:t>to</w:t>
      </w:r>
      <w:r w:rsidRPr="00EB4FDB">
        <w:rPr>
          <w:rFonts w:cs="Times New Roman"/>
          <w:spacing w:val="3"/>
        </w:rPr>
        <w:t xml:space="preserve"> </w:t>
      </w:r>
      <w:r w:rsidRPr="00EB4FDB">
        <w:rPr>
          <w:rFonts w:cs="Times New Roman"/>
        </w:rPr>
        <w:t xml:space="preserve">the </w:t>
      </w:r>
      <w:r w:rsidRPr="00EB4FDB">
        <w:rPr>
          <w:rFonts w:cs="Times New Roman"/>
          <w:spacing w:val="-1"/>
        </w:rPr>
        <w:t xml:space="preserve">Executive Vice </w:t>
      </w:r>
      <w:r w:rsidRPr="00EB4FDB">
        <w:rPr>
          <w:rFonts w:cs="Times New Roman"/>
        </w:rPr>
        <w:t>President with the</w:t>
      </w:r>
      <w:r w:rsidRPr="00EB4FDB">
        <w:rPr>
          <w:rFonts w:cs="Times New Roman"/>
          <w:spacing w:val="53"/>
        </w:rPr>
        <w:t xml:space="preserve"> </w:t>
      </w:r>
      <w:r w:rsidRPr="00EB4FDB">
        <w:rPr>
          <w:rFonts w:cs="Times New Roman"/>
          <w:spacing w:val="-1"/>
        </w:rPr>
        <w:t>complaint</w:t>
      </w:r>
      <w:r w:rsidRPr="00EB4FDB">
        <w:rPr>
          <w:rFonts w:cs="Times New Roman"/>
        </w:rPr>
        <w:t xml:space="preserve"> a filing fee of $3000.00 and the defendant shall submit a filing fee of $3000.00 with its response to the complaint. </w:t>
      </w:r>
    </w:p>
    <w:p w:rsidR="00EB4FDB" w:rsidRPr="00EB4FDB" w:rsidRDefault="00EB4FDB" w:rsidP="00EB4FDB">
      <w:pPr>
        <w:pStyle w:val="BodyText"/>
        <w:numPr>
          <w:ilvl w:val="0"/>
          <w:numId w:val="7"/>
        </w:numPr>
        <w:tabs>
          <w:tab w:val="left" w:pos="1169"/>
        </w:tabs>
        <w:ind w:left="0" w:firstLine="720"/>
        <w:rPr>
          <w:rFonts w:cs="Times New Roman"/>
        </w:rPr>
      </w:pPr>
      <w:r w:rsidRPr="00EB4FDB">
        <w:rPr>
          <w:rFonts w:cs="Times New Roman"/>
        </w:rPr>
        <w:t xml:space="preserve"> It shall</w:t>
      </w:r>
      <w:r w:rsidRPr="00EB4FDB">
        <w:rPr>
          <w:rFonts w:cs="Times New Roman"/>
          <w:spacing w:val="58"/>
        </w:rPr>
        <w:t xml:space="preserve"> </w:t>
      </w:r>
      <w:r w:rsidRPr="00EB4FDB">
        <w:rPr>
          <w:rFonts w:cs="Times New Roman"/>
        </w:rPr>
        <w:t>be</w:t>
      </w:r>
      <w:r w:rsidRPr="00EB4FDB">
        <w:rPr>
          <w:rFonts w:cs="Times New Roman"/>
          <w:spacing w:val="-1"/>
        </w:rPr>
        <w:t xml:space="preserve"> </w:t>
      </w:r>
      <w:r w:rsidRPr="00EB4FDB">
        <w:rPr>
          <w:rFonts w:cs="Times New Roman"/>
        </w:rPr>
        <w:t>the duty</w:t>
      </w:r>
      <w:r w:rsidRPr="00EB4FDB">
        <w:rPr>
          <w:rFonts w:cs="Times New Roman"/>
          <w:spacing w:val="-5"/>
        </w:rPr>
        <w:t xml:space="preserve"> </w:t>
      </w:r>
      <w:r w:rsidRPr="00EB4FDB">
        <w:rPr>
          <w:rFonts w:cs="Times New Roman"/>
          <w:spacing w:val="1"/>
        </w:rPr>
        <w:t>of</w:t>
      </w:r>
      <w:r w:rsidRPr="00EB4FDB">
        <w:rPr>
          <w:rFonts w:cs="Times New Roman"/>
        </w:rPr>
        <w:t xml:space="preserve"> both </w:t>
      </w:r>
      <w:r w:rsidRPr="00EB4FDB">
        <w:rPr>
          <w:rFonts w:cs="Times New Roman"/>
          <w:spacing w:val="-1"/>
        </w:rPr>
        <w:t>parties</w:t>
      </w:r>
      <w:r w:rsidRPr="00EB4FDB">
        <w:rPr>
          <w:rFonts w:cs="Times New Roman"/>
        </w:rPr>
        <w:t xml:space="preserve"> to </w:t>
      </w:r>
      <w:r w:rsidRPr="00EB4FDB">
        <w:rPr>
          <w:rFonts w:cs="Times New Roman"/>
          <w:spacing w:val="-1"/>
        </w:rPr>
        <w:t>complete</w:t>
      </w:r>
      <w:r w:rsidRPr="00EB4FDB">
        <w:rPr>
          <w:rFonts w:cs="Times New Roman"/>
        </w:rPr>
        <w:t xml:space="preserve"> the</w:t>
      </w:r>
      <w:r w:rsidRPr="00EB4FDB">
        <w:rPr>
          <w:rFonts w:cs="Times New Roman"/>
          <w:spacing w:val="-1"/>
        </w:rPr>
        <w:t xml:space="preserve"> </w:t>
      </w:r>
      <w:r w:rsidRPr="00EB4FDB">
        <w:rPr>
          <w:rFonts w:cs="Times New Roman"/>
        </w:rPr>
        <w:t>contract for</w:t>
      </w:r>
      <w:r w:rsidRPr="00EB4FDB">
        <w:rPr>
          <w:rFonts w:cs="Times New Roman"/>
          <w:spacing w:val="-1"/>
        </w:rPr>
        <w:t xml:space="preserve"> arbitration</w:t>
      </w:r>
      <w:r w:rsidRPr="00EB4FDB">
        <w:rPr>
          <w:rFonts w:cs="Times New Roman"/>
        </w:rPr>
        <w:t xml:space="preserve"> within </w:t>
      </w:r>
      <w:r w:rsidRPr="00EB4FDB">
        <w:rPr>
          <w:rFonts w:cs="Times New Roman"/>
          <w:spacing w:val="-1"/>
        </w:rPr>
        <w:lastRenderedPageBreak/>
        <w:t>fifteen</w:t>
      </w:r>
      <w:r w:rsidRPr="00EB4FDB">
        <w:rPr>
          <w:rFonts w:cs="Times New Roman"/>
        </w:rPr>
        <w:t xml:space="preserve"> </w:t>
      </w:r>
      <w:r w:rsidRPr="00EB4FDB">
        <w:rPr>
          <w:rFonts w:cs="Times New Roman"/>
          <w:spacing w:val="-1"/>
        </w:rPr>
        <w:t>(15)</w:t>
      </w:r>
      <w:r w:rsidRPr="00EB4FDB">
        <w:rPr>
          <w:rFonts w:cs="Times New Roman"/>
        </w:rPr>
        <w:t xml:space="preserve"> </w:t>
      </w:r>
      <w:r w:rsidRPr="00EB4FDB">
        <w:rPr>
          <w:rFonts w:cs="Times New Roman"/>
          <w:spacing w:val="-1"/>
        </w:rPr>
        <w:t>days</w:t>
      </w:r>
      <w:r w:rsidRPr="00EB4FDB">
        <w:rPr>
          <w:rFonts w:cs="Times New Roman"/>
          <w:spacing w:val="2"/>
        </w:rPr>
        <w:t xml:space="preserve"> </w:t>
      </w:r>
      <w:r w:rsidRPr="00EB4FDB">
        <w:rPr>
          <w:rFonts w:cs="Times New Roman"/>
          <w:spacing w:val="-1"/>
        </w:rPr>
        <w:t>from</w:t>
      </w:r>
      <w:r w:rsidRPr="00EB4FDB">
        <w:rPr>
          <w:rFonts w:cs="Times New Roman"/>
          <w:spacing w:val="71"/>
        </w:rPr>
        <w:t xml:space="preserve"> </w:t>
      </w:r>
      <w:r w:rsidRPr="00EB4FDB">
        <w:rPr>
          <w:rFonts w:cs="Times New Roman"/>
        </w:rPr>
        <w:t xml:space="preserve">the </w:t>
      </w:r>
      <w:r w:rsidRPr="00EB4FDB">
        <w:rPr>
          <w:rFonts w:cs="Times New Roman"/>
          <w:spacing w:val="-1"/>
        </w:rPr>
        <w:t>date</w:t>
      </w:r>
      <w:r w:rsidRPr="00EB4FDB">
        <w:rPr>
          <w:rFonts w:cs="Times New Roman"/>
        </w:rPr>
        <w:t xml:space="preserve"> the</w:t>
      </w:r>
      <w:r w:rsidRPr="00EB4FDB">
        <w:rPr>
          <w:rFonts w:cs="Times New Roman"/>
          <w:spacing w:val="-1"/>
        </w:rPr>
        <w:t xml:space="preserve"> </w:t>
      </w:r>
      <w:r w:rsidRPr="00EB4FDB">
        <w:rPr>
          <w:rFonts w:cs="Times New Roman"/>
        </w:rPr>
        <w:t>party</w:t>
      </w:r>
      <w:r w:rsidRPr="00EB4FDB">
        <w:rPr>
          <w:rFonts w:cs="Times New Roman"/>
          <w:spacing w:val="-3"/>
        </w:rPr>
        <w:t xml:space="preserve"> </w:t>
      </w:r>
      <w:r w:rsidRPr="00EB4FDB">
        <w:rPr>
          <w:rFonts w:cs="Times New Roman"/>
          <w:spacing w:val="-1"/>
        </w:rPr>
        <w:t>receives</w:t>
      </w:r>
      <w:r w:rsidRPr="00EB4FDB">
        <w:rPr>
          <w:rFonts w:cs="Times New Roman"/>
        </w:rPr>
        <w:t xml:space="preserve"> the </w:t>
      </w:r>
      <w:r w:rsidRPr="00EB4FDB">
        <w:rPr>
          <w:rFonts w:cs="Times New Roman"/>
          <w:spacing w:val="-1"/>
        </w:rPr>
        <w:t>contract</w:t>
      </w:r>
      <w:r w:rsidRPr="00EB4FDB">
        <w:rPr>
          <w:rFonts w:cs="Times New Roman"/>
        </w:rPr>
        <w:t xml:space="preserve"> from the Executive</w:t>
      </w:r>
      <w:r w:rsidRPr="00EB4FDB">
        <w:rPr>
          <w:rFonts w:cs="Times New Roman"/>
          <w:spacing w:val="-1"/>
        </w:rPr>
        <w:t xml:space="preserve"> Vice President.</w:t>
      </w:r>
    </w:p>
    <w:p w:rsidR="00EB4FDB" w:rsidRPr="00EB4FDB" w:rsidRDefault="00EB4FDB" w:rsidP="00EB4FDB">
      <w:pPr>
        <w:pStyle w:val="BodyText"/>
        <w:numPr>
          <w:ilvl w:val="0"/>
          <w:numId w:val="7"/>
        </w:numPr>
        <w:tabs>
          <w:tab w:val="left" w:pos="1154"/>
        </w:tabs>
        <w:spacing w:before="100" w:beforeAutospacing="1" w:after="100" w:afterAutospacing="1"/>
        <w:ind w:left="0" w:firstLine="720"/>
        <w:rPr>
          <w:rFonts w:cs="Times New Roman"/>
        </w:rPr>
      </w:pPr>
      <w:r w:rsidRPr="00EB4FDB">
        <w:rPr>
          <w:rFonts w:cs="Times New Roman"/>
          <w:spacing w:val="-2"/>
        </w:rPr>
        <w:t>In</w:t>
      </w:r>
      <w:r w:rsidRPr="00EB4FDB">
        <w:rPr>
          <w:rFonts w:cs="Times New Roman"/>
        </w:rPr>
        <w:t xml:space="preserve"> the</w:t>
      </w:r>
      <w:r w:rsidRPr="00EB4FDB">
        <w:rPr>
          <w:rFonts w:cs="Times New Roman"/>
          <w:spacing w:val="1"/>
        </w:rPr>
        <w:t xml:space="preserve"> </w:t>
      </w:r>
      <w:r w:rsidRPr="00EB4FDB">
        <w:rPr>
          <w:rFonts w:cs="Times New Roman"/>
          <w:spacing w:val="-1"/>
        </w:rPr>
        <w:t>event</w:t>
      </w:r>
      <w:r w:rsidRPr="00EB4FDB">
        <w:rPr>
          <w:rFonts w:cs="Times New Roman"/>
        </w:rPr>
        <w:t xml:space="preserve"> a party</w:t>
      </w:r>
      <w:r w:rsidRPr="00EB4FDB">
        <w:rPr>
          <w:rFonts w:cs="Times New Roman"/>
          <w:spacing w:val="-5"/>
        </w:rPr>
        <w:t xml:space="preserve"> </w:t>
      </w:r>
      <w:r w:rsidRPr="00EB4FDB">
        <w:rPr>
          <w:rFonts w:cs="Times New Roman"/>
          <w:spacing w:val="-1"/>
        </w:rPr>
        <w:t>against</w:t>
      </w:r>
      <w:r w:rsidRPr="00EB4FDB">
        <w:rPr>
          <w:rFonts w:cs="Times New Roman"/>
        </w:rPr>
        <w:t xml:space="preserve"> whom a</w:t>
      </w:r>
      <w:r w:rsidRPr="00EB4FDB">
        <w:rPr>
          <w:rFonts w:cs="Times New Roman"/>
          <w:spacing w:val="1"/>
        </w:rPr>
        <w:t xml:space="preserve"> </w:t>
      </w:r>
      <w:r w:rsidRPr="00EB4FDB">
        <w:rPr>
          <w:rFonts w:cs="Times New Roman"/>
          <w:spacing w:val="-1"/>
        </w:rPr>
        <w:t>complaint</w:t>
      </w:r>
      <w:r w:rsidRPr="00EB4FDB">
        <w:rPr>
          <w:rFonts w:cs="Times New Roman"/>
        </w:rPr>
        <w:t xml:space="preserve"> </w:t>
      </w:r>
      <w:r w:rsidRPr="00EB4FDB">
        <w:rPr>
          <w:rFonts w:cs="Times New Roman"/>
          <w:spacing w:val="-1"/>
        </w:rPr>
        <w:t>has</w:t>
      </w:r>
      <w:r w:rsidRPr="00EB4FDB">
        <w:rPr>
          <w:rFonts w:cs="Times New Roman"/>
        </w:rPr>
        <w:t xml:space="preserve"> </w:t>
      </w:r>
      <w:r w:rsidRPr="00EB4FDB">
        <w:rPr>
          <w:rFonts w:cs="Times New Roman"/>
          <w:spacing w:val="-1"/>
        </w:rPr>
        <w:t>been</w:t>
      </w:r>
      <w:r w:rsidRPr="00EB4FDB">
        <w:rPr>
          <w:rFonts w:cs="Times New Roman"/>
        </w:rPr>
        <w:t xml:space="preserve"> </w:t>
      </w:r>
      <w:r w:rsidRPr="00EB4FDB">
        <w:rPr>
          <w:rFonts w:cs="Times New Roman"/>
          <w:spacing w:val="-1"/>
        </w:rPr>
        <w:t>filed</w:t>
      </w:r>
      <w:r w:rsidRPr="00EB4FDB">
        <w:rPr>
          <w:rFonts w:cs="Times New Roman"/>
        </w:rPr>
        <w:t xml:space="preserve"> desires to</w:t>
      </w:r>
      <w:r w:rsidRPr="00EB4FDB">
        <w:rPr>
          <w:rFonts w:cs="Times New Roman"/>
          <w:spacing w:val="2"/>
        </w:rPr>
        <w:t xml:space="preserve"> </w:t>
      </w:r>
      <w:r w:rsidRPr="00EB4FDB">
        <w:rPr>
          <w:rFonts w:cs="Times New Roman"/>
        </w:rPr>
        <w:t>file a</w:t>
      </w:r>
      <w:r w:rsidRPr="00EB4FDB">
        <w:rPr>
          <w:rFonts w:cs="Times New Roman"/>
          <w:spacing w:val="-2"/>
        </w:rPr>
        <w:t xml:space="preserve"> </w:t>
      </w:r>
      <w:r w:rsidRPr="00EB4FDB">
        <w:rPr>
          <w:rFonts w:cs="Times New Roman"/>
          <w:spacing w:val="-1"/>
        </w:rPr>
        <w:t>cross-</w:t>
      </w:r>
      <w:r w:rsidRPr="00EB4FDB">
        <w:rPr>
          <w:rFonts w:cs="Times New Roman"/>
          <w:spacing w:val="69"/>
        </w:rPr>
        <w:t xml:space="preserve"> </w:t>
      </w:r>
      <w:r w:rsidRPr="00EB4FDB">
        <w:rPr>
          <w:rFonts w:cs="Times New Roman"/>
          <w:spacing w:val="-1"/>
        </w:rPr>
        <w:t>complaint,</w:t>
      </w:r>
      <w:r w:rsidRPr="00EB4FDB">
        <w:rPr>
          <w:rFonts w:cs="Times New Roman"/>
        </w:rPr>
        <w:t xml:space="preserve"> </w:t>
      </w:r>
      <w:r w:rsidRPr="00EB4FDB">
        <w:rPr>
          <w:rFonts w:cs="Times New Roman"/>
          <w:spacing w:val="-1"/>
        </w:rPr>
        <w:t>counterclaim,</w:t>
      </w:r>
      <w:r w:rsidRPr="00EB4FDB">
        <w:rPr>
          <w:rFonts w:cs="Times New Roman"/>
          <w:spacing w:val="2"/>
        </w:rPr>
        <w:t xml:space="preserve"> </w:t>
      </w:r>
      <w:r w:rsidRPr="00EB4FDB">
        <w:rPr>
          <w:rFonts w:cs="Times New Roman"/>
        </w:rPr>
        <w:t>or</w:t>
      </w:r>
      <w:r w:rsidRPr="00EB4FDB">
        <w:rPr>
          <w:rFonts w:cs="Times New Roman"/>
          <w:spacing w:val="-1"/>
        </w:rPr>
        <w:t xml:space="preserve"> offset,</w:t>
      </w:r>
      <w:r w:rsidRPr="00EB4FDB">
        <w:rPr>
          <w:rFonts w:cs="Times New Roman"/>
        </w:rPr>
        <w:t xml:space="preserve"> arising</w:t>
      </w:r>
      <w:r w:rsidRPr="00EB4FDB">
        <w:rPr>
          <w:rFonts w:cs="Times New Roman"/>
          <w:spacing w:val="-2"/>
        </w:rPr>
        <w:t xml:space="preserve"> </w:t>
      </w:r>
      <w:r w:rsidRPr="00EB4FDB">
        <w:rPr>
          <w:rFonts w:cs="Times New Roman"/>
        </w:rPr>
        <w:t>out of the</w:t>
      </w:r>
      <w:r w:rsidRPr="00EB4FDB">
        <w:rPr>
          <w:rFonts w:cs="Times New Roman"/>
          <w:spacing w:val="-1"/>
        </w:rPr>
        <w:t xml:space="preserve"> </w:t>
      </w:r>
      <w:r w:rsidRPr="00EB4FDB">
        <w:rPr>
          <w:rFonts w:cs="Times New Roman"/>
        </w:rPr>
        <w:t>same</w:t>
      </w:r>
      <w:r w:rsidRPr="00EB4FDB">
        <w:rPr>
          <w:rFonts w:cs="Times New Roman"/>
          <w:spacing w:val="-2"/>
        </w:rPr>
        <w:t xml:space="preserve"> </w:t>
      </w:r>
      <w:r w:rsidRPr="00EB4FDB">
        <w:rPr>
          <w:rFonts w:cs="Times New Roman"/>
          <w:spacing w:val="-1"/>
        </w:rPr>
        <w:t>transaction</w:t>
      </w:r>
      <w:r w:rsidRPr="00EB4FDB">
        <w:rPr>
          <w:rFonts w:cs="Times New Roman"/>
        </w:rPr>
        <w:t xml:space="preserve"> upon</w:t>
      </w:r>
      <w:r w:rsidRPr="00EB4FDB">
        <w:rPr>
          <w:rFonts w:cs="Times New Roman"/>
          <w:spacing w:val="2"/>
        </w:rPr>
        <w:t xml:space="preserve"> </w:t>
      </w:r>
      <w:r w:rsidRPr="00EB4FDB">
        <w:rPr>
          <w:rFonts w:cs="Times New Roman"/>
          <w:spacing w:val="-1"/>
        </w:rPr>
        <w:t>which</w:t>
      </w:r>
      <w:r w:rsidRPr="00EB4FDB">
        <w:rPr>
          <w:rFonts w:cs="Times New Roman"/>
        </w:rPr>
        <w:t xml:space="preserve"> the </w:t>
      </w:r>
      <w:r w:rsidRPr="00EB4FDB">
        <w:rPr>
          <w:rFonts w:cs="Times New Roman"/>
          <w:spacing w:val="-1"/>
        </w:rPr>
        <w:t>complaint</w:t>
      </w:r>
      <w:r w:rsidRPr="00EB4FDB">
        <w:rPr>
          <w:rFonts w:cs="Times New Roman"/>
          <w:spacing w:val="87"/>
        </w:rPr>
        <w:t xml:space="preserve"> </w:t>
      </w:r>
      <w:r w:rsidRPr="00EB4FDB">
        <w:rPr>
          <w:rFonts w:cs="Times New Roman"/>
        </w:rPr>
        <w:t xml:space="preserve">is </w:t>
      </w:r>
      <w:r w:rsidRPr="00EB4FDB">
        <w:rPr>
          <w:rFonts w:cs="Times New Roman"/>
          <w:spacing w:val="-1"/>
        </w:rPr>
        <w:t>based,</w:t>
      </w:r>
      <w:r w:rsidRPr="00EB4FDB">
        <w:rPr>
          <w:rFonts w:cs="Times New Roman"/>
        </w:rPr>
        <w:t xml:space="preserve"> he</w:t>
      </w:r>
      <w:r w:rsidRPr="00EB4FDB">
        <w:rPr>
          <w:rFonts w:cs="Times New Roman"/>
          <w:spacing w:val="-1"/>
        </w:rPr>
        <w:t xml:space="preserve"> </w:t>
      </w:r>
      <w:r w:rsidRPr="00EB4FDB">
        <w:rPr>
          <w:rFonts w:cs="Times New Roman"/>
        </w:rPr>
        <w:t xml:space="preserve">shall be permitted to do so, </w:t>
      </w:r>
      <w:r w:rsidRPr="00EB4FDB">
        <w:rPr>
          <w:rFonts w:cs="Times New Roman"/>
          <w:spacing w:val="-1"/>
        </w:rPr>
        <w:t>and</w:t>
      </w:r>
      <w:r w:rsidRPr="00EB4FDB">
        <w:rPr>
          <w:rFonts w:cs="Times New Roman"/>
        </w:rPr>
        <w:t xml:space="preserve"> same </w:t>
      </w:r>
      <w:r w:rsidRPr="00EB4FDB">
        <w:rPr>
          <w:rFonts w:cs="Times New Roman"/>
          <w:spacing w:val="-1"/>
        </w:rPr>
        <w:t>shall</w:t>
      </w:r>
      <w:r w:rsidRPr="00EB4FDB">
        <w:rPr>
          <w:rFonts w:cs="Times New Roman"/>
        </w:rPr>
        <w:t xml:space="preserve"> be</w:t>
      </w:r>
      <w:r w:rsidRPr="00EB4FDB">
        <w:rPr>
          <w:rFonts w:cs="Times New Roman"/>
          <w:spacing w:val="-1"/>
        </w:rPr>
        <w:t xml:space="preserve"> passed</w:t>
      </w:r>
      <w:r w:rsidRPr="00EB4FDB">
        <w:rPr>
          <w:rFonts w:cs="Times New Roman"/>
        </w:rPr>
        <w:t xml:space="preserve"> upon </w:t>
      </w:r>
      <w:r w:rsidRPr="00EB4FDB">
        <w:rPr>
          <w:rFonts w:cs="Times New Roman"/>
          <w:spacing w:val="2"/>
        </w:rPr>
        <w:t>by</w:t>
      </w:r>
      <w:r w:rsidRPr="00EB4FDB">
        <w:rPr>
          <w:rFonts w:cs="Times New Roman"/>
          <w:spacing w:val="-3"/>
        </w:rPr>
        <w:t xml:space="preserve"> </w:t>
      </w:r>
      <w:r w:rsidRPr="00EB4FDB">
        <w:rPr>
          <w:rFonts w:cs="Times New Roman"/>
        </w:rPr>
        <w:t xml:space="preserve">the </w:t>
      </w:r>
      <w:r w:rsidRPr="00EB4FDB">
        <w:rPr>
          <w:rFonts w:cs="Times New Roman"/>
          <w:spacing w:val="-1"/>
        </w:rPr>
        <w:t>Arbitration</w:t>
      </w:r>
      <w:r w:rsidRPr="00EB4FDB">
        <w:rPr>
          <w:rFonts w:cs="Times New Roman"/>
          <w:spacing w:val="47"/>
        </w:rPr>
        <w:t xml:space="preserve"> </w:t>
      </w:r>
      <w:r w:rsidRPr="00EB4FDB">
        <w:rPr>
          <w:rFonts w:cs="Times New Roman"/>
          <w:spacing w:val="-1"/>
        </w:rPr>
        <w:t>Committee,</w:t>
      </w:r>
      <w:r w:rsidRPr="00EB4FDB">
        <w:rPr>
          <w:rFonts w:cs="Times New Roman"/>
        </w:rPr>
        <w:t xml:space="preserve"> </w:t>
      </w:r>
      <w:r w:rsidRPr="00EB4FDB">
        <w:rPr>
          <w:rFonts w:cs="Times New Roman"/>
          <w:spacing w:val="-1"/>
        </w:rPr>
        <w:t>all</w:t>
      </w:r>
      <w:r w:rsidRPr="00EB4FDB">
        <w:rPr>
          <w:rFonts w:cs="Times New Roman"/>
        </w:rPr>
        <w:t xml:space="preserve"> with the</w:t>
      </w:r>
      <w:r w:rsidRPr="00EB4FDB">
        <w:rPr>
          <w:rFonts w:cs="Times New Roman"/>
          <w:spacing w:val="-1"/>
        </w:rPr>
        <w:t xml:space="preserve"> same</w:t>
      </w:r>
      <w:r w:rsidRPr="00EB4FDB">
        <w:rPr>
          <w:rFonts w:cs="Times New Roman"/>
        </w:rPr>
        <w:t xml:space="preserve"> </w:t>
      </w:r>
      <w:r w:rsidRPr="00EB4FDB">
        <w:rPr>
          <w:rFonts w:cs="Times New Roman"/>
          <w:spacing w:val="-1"/>
        </w:rPr>
        <w:t>force and</w:t>
      </w:r>
      <w:r w:rsidRPr="00EB4FDB">
        <w:rPr>
          <w:rFonts w:cs="Times New Roman"/>
          <w:spacing w:val="2"/>
        </w:rPr>
        <w:t xml:space="preserve"> </w:t>
      </w:r>
      <w:r w:rsidRPr="00EB4FDB">
        <w:rPr>
          <w:rFonts w:cs="Times New Roman"/>
          <w:spacing w:val="-1"/>
        </w:rPr>
        <w:t>effect</w:t>
      </w:r>
      <w:r w:rsidRPr="00EB4FDB">
        <w:rPr>
          <w:rFonts w:cs="Times New Roman"/>
        </w:rPr>
        <w:t xml:space="preserve"> </w:t>
      </w:r>
      <w:r w:rsidRPr="00EB4FDB">
        <w:rPr>
          <w:rFonts w:cs="Times New Roman"/>
          <w:spacing w:val="1"/>
        </w:rPr>
        <w:t>as</w:t>
      </w:r>
      <w:r w:rsidRPr="00EB4FDB">
        <w:rPr>
          <w:rFonts w:cs="Times New Roman"/>
        </w:rPr>
        <w:t xml:space="preserve"> </w:t>
      </w:r>
      <w:r w:rsidRPr="00EB4FDB">
        <w:rPr>
          <w:rFonts w:cs="Times New Roman"/>
          <w:spacing w:val="-1"/>
        </w:rPr>
        <w:t>though</w:t>
      </w:r>
      <w:r w:rsidRPr="00EB4FDB">
        <w:rPr>
          <w:rFonts w:cs="Times New Roman"/>
        </w:rPr>
        <w:t xml:space="preserve"> the</w:t>
      </w:r>
      <w:r w:rsidRPr="00EB4FDB">
        <w:rPr>
          <w:rFonts w:cs="Times New Roman"/>
          <w:spacing w:val="1"/>
        </w:rPr>
        <w:t xml:space="preserve"> </w:t>
      </w:r>
      <w:r w:rsidRPr="00EB4FDB">
        <w:rPr>
          <w:rFonts w:cs="Times New Roman"/>
          <w:spacing w:val="-1"/>
        </w:rPr>
        <w:t>cross-complaint</w:t>
      </w:r>
      <w:r w:rsidRPr="00EB4FDB">
        <w:rPr>
          <w:rFonts w:cs="Times New Roman"/>
        </w:rPr>
        <w:t xml:space="preserve"> </w:t>
      </w:r>
      <w:r w:rsidRPr="00EB4FDB">
        <w:rPr>
          <w:rFonts w:cs="Times New Roman"/>
          <w:spacing w:val="-1"/>
        </w:rPr>
        <w:t>was</w:t>
      </w:r>
      <w:r w:rsidRPr="00EB4FDB">
        <w:rPr>
          <w:rFonts w:cs="Times New Roman"/>
        </w:rPr>
        <w:t xml:space="preserve"> the </w:t>
      </w:r>
      <w:r w:rsidRPr="00EB4FDB">
        <w:rPr>
          <w:rFonts w:cs="Times New Roman"/>
          <w:spacing w:val="-1"/>
        </w:rPr>
        <w:t>original</w:t>
      </w:r>
      <w:r w:rsidRPr="00EB4FDB">
        <w:rPr>
          <w:rFonts w:cs="Times New Roman"/>
          <w:spacing w:val="89"/>
        </w:rPr>
        <w:t xml:space="preserve"> </w:t>
      </w:r>
      <w:r w:rsidRPr="00EB4FDB">
        <w:rPr>
          <w:rFonts w:cs="Times New Roman"/>
          <w:spacing w:val="-1"/>
        </w:rPr>
        <w:t>complaint.</w:t>
      </w:r>
      <w:r w:rsidRPr="00EB4FDB">
        <w:rPr>
          <w:rFonts w:cs="Times New Roman"/>
        </w:rPr>
        <w:t xml:space="preserve"> The</w:t>
      </w:r>
      <w:r w:rsidRPr="00EB4FDB">
        <w:rPr>
          <w:rFonts w:cs="Times New Roman"/>
          <w:spacing w:val="-2"/>
        </w:rPr>
        <w:t xml:space="preserve"> </w:t>
      </w:r>
      <w:r w:rsidRPr="00EB4FDB">
        <w:rPr>
          <w:rFonts w:cs="Times New Roman"/>
        </w:rPr>
        <w:t xml:space="preserve">cross-complaint shall be </w:t>
      </w:r>
      <w:r w:rsidRPr="00EB4FDB">
        <w:rPr>
          <w:rFonts w:cs="Times New Roman"/>
          <w:spacing w:val="-1"/>
        </w:rPr>
        <w:t>heard</w:t>
      </w:r>
      <w:r w:rsidRPr="00EB4FDB">
        <w:rPr>
          <w:rFonts w:cs="Times New Roman"/>
        </w:rPr>
        <w:t xml:space="preserve"> </w:t>
      </w:r>
      <w:r w:rsidRPr="00EB4FDB">
        <w:rPr>
          <w:rFonts w:cs="Times New Roman"/>
          <w:spacing w:val="-1"/>
        </w:rPr>
        <w:t>as</w:t>
      </w:r>
      <w:r w:rsidRPr="00EB4FDB">
        <w:rPr>
          <w:rFonts w:cs="Times New Roman"/>
          <w:spacing w:val="2"/>
        </w:rPr>
        <w:t xml:space="preserve"> </w:t>
      </w:r>
      <w:r w:rsidRPr="00EB4FDB">
        <w:rPr>
          <w:rFonts w:cs="Times New Roman"/>
        </w:rPr>
        <w:t>one</w:t>
      </w:r>
      <w:r w:rsidRPr="00EB4FDB">
        <w:rPr>
          <w:rFonts w:cs="Times New Roman"/>
          <w:spacing w:val="-1"/>
        </w:rPr>
        <w:t xml:space="preserve"> case.</w:t>
      </w:r>
    </w:p>
    <w:p w:rsidR="00EB4FDB" w:rsidRPr="00EB4FDB" w:rsidRDefault="00EB4FDB" w:rsidP="00EB4FDB">
      <w:pPr>
        <w:pStyle w:val="BodyText"/>
        <w:numPr>
          <w:ilvl w:val="0"/>
          <w:numId w:val="7"/>
        </w:numPr>
        <w:tabs>
          <w:tab w:val="left" w:pos="1154"/>
        </w:tabs>
        <w:spacing w:before="100" w:beforeAutospacing="1" w:after="100" w:afterAutospacing="1"/>
        <w:ind w:left="0" w:firstLine="720"/>
        <w:rPr>
          <w:rFonts w:cs="Times New Roman"/>
        </w:rPr>
      </w:pPr>
      <w:r w:rsidRPr="00EB4FDB">
        <w:rPr>
          <w:rFonts w:cs="Times New Roman"/>
        </w:rPr>
        <w:t>The scope of discovery in any matter submitted pursuant to these rules shall be subject to the discretion of the arbitrators.</w:t>
      </w:r>
    </w:p>
    <w:p w:rsidR="00EB4FDB" w:rsidRPr="00EB4FDB" w:rsidRDefault="00EB4FDB" w:rsidP="00EB4FDB">
      <w:pPr>
        <w:pStyle w:val="BodyText"/>
        <w:numPr>
          <w:ilvl w:val="0"/>
          <w:numId w:val="7"/>
        </w:numPr>
        <w:tabs>
          <w:tab w:val="left" w:pos="1154"/>
        </w:tabs>
        <w:spacing w:before="100" w:beforeAutospacing="1" w:after="100" w:afterAutospacing="1"/>
        <w:ind w:left="0" w:firstLine="720"/>
        <w:rPr>
          <w:rFonts w:cs="Times New Roman"/>
        </w:rPr>
      </w:pPr>
      <w:r w:rsidRPr="00EB4FDB">
        <w:rPr>
          <w:rFonts w:cs="Times New Roman"/>
        </w:rPr>
        <w:t xml:space="preserve"> In addition to the filing fees set forth in section 5(c), an amount may be required to compensate the arbitrators for their time and reimburse them for expenses (including travel and legal counsel), if any. If the Executive Vice-President or the arbitrators determine that such additional amount is necessary or desirable, the Executive Vice-President shall notify the parties of the fees and expenses, and they shall be paid equally by the parties. The amount shall be deposited with the Executive Vice-President prior to the hearing. Any such amount assessed which is not used shall be returned.</w:t>
      </w:r>
    </w:p>
    <w:p w:rsidR="00EB4FDB" w:rsidRPr="00EB4FDB" w:rsidRDefault="00EB4FDB" w:rsidP="00EB4FDB">
      <w:pPr>
        <w:pStyle w:val="BodyText"/>
        <w:numPr>
          <w:ilvl w:val="0"/>
          <w:numId w:val="7"/>
        </w:numPr>
        <w:tabs>
          <w:tab w:val="left" w:pos="1154"/>
        </w:tabs>
        <w:spacing w:before="100" w:beforeAutospacing="1" w:after="100" w:afterAutospacing="1"/>
        <w:ind w:left="0" w:firstLine="720"/>
        <w:rPr>
          <w:rFonts w:cs="Times New Roman"/>
        </w:rPr>
      </w:pPr>
      <w:r w:rsidRPr="00EB4FDB">
        <w:rPr>
          <w:rFonts w:cs="Times New Roman"/>
        </w:rPr>
        <w:t>The filing fee of the substantially prevailing party will be returned at the conclusion of the case. The filing fee of the other party will not be returned.</w:t>
      </w:r>
    </w:p>
    <w:p w:rsidR="00EB4FDB" w:rsidRPr="00EB4FDB" w:rsidRDefault="00EB4FDB" w:rsidP="00EB4FDB">
      <w:pPr>
        <w:pStyle w:val="BodyText"/>
        <w:numPr>
          <w:ilvl w:val="0"/>
          <w:numId w:val="7"/>
        </w:numPr>
        <w:tabs>
          <w:tab w:val="left" w:pos="1154"/>
        </w:tabs>
        <w:spacing w:before="100" w:beforeAutospacing="1" w:after="100" w:afterAutospacing="1"/>
        <w:ind w:left="0" w:firstLine="720"/>
        <w:rPr>
          <w:rFonts w:cs="Times New Roman"/>
        </w:rPr>
      </w:pPr>
      <w:r w:rsidRPr="00EB4FDB">
        <w:rPr>
          <w:rFonts w:cs="Times New Roman"/>
        </w:rPr>
        <w:t xml:space="preserve">In cases of proven financial </w:t>
      </w:r>
      <w:proofErr w:type="gramStart"/>
      <w:r w:rsidRPr="00EB4FDB">
        <w:rPr>
          <w:rFonts w:cs="Times New Roman"/>
        </w:rPr>
        <w:t>hardship</w:t>
      </w:r>
      <w:proofErr w:type="gramEnd"/>
      <w:r w:rsidRPr="00EB4FDB">
        <w:rPr>
          <w:rFonts w:cs="Times New Roman"/>
        </w:rPr>
        <w:t xml:space="preserve"> the fees and expenses required by these rules may be waived or reduced by the Executive Vice-President. Except in cases of proven financial hardship, a party refusing to pay its share of fees or expenses shall forfeit its right to offer evidence or appear and be heard. In such cases the Executive Vice-President shall give written notice to the refusing party of the time and date for commencement of the hearing, and the hearing shall be conducted to conclusion without the refusing party’s participation.</w:t>
      </w:r>
    </w:p>
    <w:p w:rsidR="00EB4FDB" w:rsidRPr="00EB4FDB" w:rsidRDefault="00EB4FDB" w:rsidP="00EB4FDB">
      <w:pPr>
        <w:pStyle w:val="BodyText"/>
        <w:numPr>
          <w:ilvl w:val="0"/>
          <w:numId w:val="7"/>
        </w:numPr>
        <w:tabs>
          <w:tab w:val="left" w:pos="1154"/>
        </w:tabs>
        <w:spacing w:before="100" w:beforeAutospacing="1" w:after="100" w:afterAutospacing="1"/>
        <w:ind w:left="0" w:firstLine="720"/>
        <w:rPr>
          <w:rFonts w:cs="Times New Roman"/>
        </w:rPr>
      </w:pPr>
      <w:r w:rsidRPr="00EB4FDB">
        <w:rPr>
          <w:rFonts w:cs="Times New Roman"/>
        </w:rPr>
        <w:t>The arbitrators may, in their decision and award, provide for payment by one party to the other of all or any part of fees and expenses incurred.</w:t>
      </w:r>
    </w:p>
    <w:p w:rsidR="00EB4FDB" w:rsidRPr="00EB4FDB" w:rsidRDefault="00EB4FDB" w:rsidP="00EB4FDB">
      <w:pPr>
        <w:pStyle w:val="BodyText"/>
        <w:numPr>
          <w:ilvl w:val="0"/>
          <w:numId w:val="7"/>
        </w:numPr>
        <w:tabs>
          <w:tab w:val="left" w:pos="1154"/>
        </w:tabs>
        <w:spacing w:before="100" w:beforeAutospacing="1" w:after="100" w:afterAutospacing="1"/>
        <w:ind w:left="0" w:firstLine="720"/>
        <w:rPr>
          <w:rFonts w:cs="Times New Roman"/>
        </w:rPr>
      </w:pPr>
      <w:r w:rsidRPr="00EB4FDB">
        <w:rPr>
          <w:rFonts w:cs="Times New Roman"/>
        </w:rPr>
        <w:t>By agreement of the Parties, or in the discretion of the Executive Vice-President in cases estimated to involve less $100,000.00, a single arbitrator may be appointed instead of three.</w:t>
      </w:r>
    </w:p>
    <w:p w:rsidR="00EB4FDB" w:rsidRPr="00EB4FDB" w:rsidRDefault="00EB4FDB" w:rsidP="00EB4FDB">
      <w:pPr>
        <w:pStyle w:val="Heading1"/>
        <w:ind w:firstLine="720"/>
        <w:jc w:val="center"/>
        <w:rPr>
          <w:rFonts w:cs="Times New Roman"/>
          <w:b w:val="0"/>
          <w:bCs w:val="0"/>
        </w:rPr>
      </w:pPr>
      <w:r w:rsidRPr="00EB4FDB">
        <w:rPr>
          <w:rFonts w:cs="Times New Roman"/>
          <w:spacing w:val="-1"/>
        </w:rPr>
        <w:t>RULE</w:t>
      </w:r>
      <w:r w:rsidRPr="00EB4FDB">
        <w:rPr>
          <w:rFonts w:cs="Times New Roman"/>
          <w:spacing w:val="1"/>
        </w:rPr>
        <w:t xml:space="preserve"> </w:t>
      </w:r>
      <w:r w:rsidRPr="00EB4FDB">
        <w:rPr>
          <w:rFonts w:cs="Times New Roman"/>
        </w:rPr>
        <w:t>6</w:t>
      </w:r>
    </w:p>
    <w:p w:rsidR="00EB4FDB" w:rsidRPr="00EB4FDB" w:rsidRDefault="00EB4FDB" w:rsidP="00EB4FDB">
      <w:pPr>
        <w:ind w:firstLine="720"/>
        <w:jc w:val="center"/>
        <w:rPr>
          <w:rFonts w:ascii="Times New Roman" w:hAnsi="Times New Roman" w:cs="Times New Roman"/>
          <w:sz w:val="29"/>
          <w:szCs w:val="29"/>
        </w:rPr>
      </w:pPr>
      <w:r w:rsidRPr="00EB4FDB">
        <w:rPr>
          <w:rFonts w:ascii="Times New Roman" w:hAnsi="Times New Roman" w:cs="Times New Roman"/>
          <w:b/>
          <w:spacing w:val="-1"/>
          <w:sz w:val="29"/>
        </w:rPr>
        <w:t>PROCEDURE</w:t>
      </w:r>
      <w:r w:rsidRPr="00EB4FDB">
        <w:rPr>
          <w:rFonts w:ascii="Times New Roman" w:hAnsi="Times New Roman" w:cs="Times New Roman"/>
          <w:b/>
          <w:sz w:val="29"/>
        </w:rPr>
        <w:t xml:space="preserve"> FOR</w:t>
      </w:r>
      <w:r w:rsidRPr="00EB4FDB">
        <w:rPr>
          <w:rFonts w:ascii="Times New Roman" w:hAnsi="Times New Roman" w:cs="Times New Roman"/>
          <w:b/>
          <w:spacing w:val="-1"/>
          <w:sz w:val="29"/>
        </w:rPr>
        <w:t xml:space="preserve"> PREPARING</w:t>
      </w:r>
      <w:r w:rsidRPr="00EB4FDB">
        <w:rPr>
          <w:rFonts w:ascii="Times New Roman" w:hAnsi="Times New Roman" w:cs="Times New Roman"/>
          <w:b/>
          <w:spacing w:val="-2"/>
          <w:sz w:val="29"/>
        </w:rPr>
        <w:t xml:space="preserve"> </w:t>
      </w:r>
      <w:r w:rsidRPr="00EB4FDB">
        <w:rPr>
          <w:rFonts w:ascii="Times New Roman" w:hAnsi="Times New Roman" w:cs="Times New Roman"/>
          <w:b/>
          <w:sz w:val="29"/>
        </w:rPr>
        <w:t xml:space="preserve">A </w:t>
      </w:r>
      <w:r w:rsidRPr="00EB4FDB">
        <w:rPr>
          <w:rFonts w:ascii="Times New Roman" w:hAnsi="Times New Roman" w:cs="Times New Roman"/>
          <w:b/>
          <w:spacing w:val="-1"/>
          <w:sz w:val="29"/>
        </w:rPr>
        <w:t>CASE</w:t>
      </w:r>
    </w:p>
    <w:p w:rsidR="00EB4FDB" w:rsidRPr="00EB4FDB" w:rsidRDefault="00EB4FDB" w:rsidP="00EB4FDB">
      <w:pPr>
        <w:spacing w:before="6"/>
        <w:ind w:firstLine="720"/>
        <w:rPr>
          <w:rFonts w:ascii="Times New Roman" w:hAnsi="Times New Roman" w:cs="Times New Roman"/>
          <w:sz w:val="23"/>
          <w:szCs w:val="23"/>
        </w:rPr>
      </w:pPr>
    </w:p>
    <w:p w:rsidR="00EB4FDB" w:rsidRPr="00EB4FDB" w:rsidRDefault="00EB4FDB" w:rsidP="00EB4FDB">
      <w:pPr>
        <w:pStyle w:val="BodyText"/>
        <w:ind w:firstLine="720"/>
        <w:rPr>
          <w:rFonts w:cs="Times New Roman"/>
        </w:rPr>
      </w:pPr>
      <w:r w:rsidRPr="00EB4FDB">
        <w:rPr>
          <w:rFonts w:cs="Times New Roman"/>
        </w:rPr>
        <w:t>Rule 6:</w:t>
      </w:r>
    </w:p>
    <w:p w:rsidR="00EB4FDB" w:rsidRPr="00EB4FDB" w:rsidRDefault="00EB4FDB" w:rsidP="00EB4FDB">
      <w:pPr>
        <w:pStyle w:val="BodyText"/>
        <w:numPr>
          <w:ilvl w:val="0"/>
          <w:numId w:val="6"/>
        </w:numPr>
        <w:tabs>
          <w:tab w:val="left" w:pos="1075"/>
        </w:tabs>
        <w:ind w:left="0" w:firstLine="720"/>
        <w:rPr>
          <w:rFonts w:cs="Times New Roman"/>
        </w:rPr>
      </w:pPr>
      <w:r w:rsidRPr="00EB4FDB">
        <w:rPr>
          <w:rFonts w:cs="Times New Roman"/>
          <w:spacing w:val="-2"/>
        </w:rPr>
        <w:t>In</w:t>
      </w:r>
      <w:r w:rsidRPr="00EB4FDB">
        <w:rPr>
          <w:rFonts w:cs="Times New Roman"/>
        </w:rPr>
        <w:t xml:space="preserve"> preparing</w:t>
      </w:r>
      <w:r w:rsidRPr="00EB4FDB">
        <w:rPr>
          <w:rFonts w:cs="Times New Roman"/>
          <w:spacing w:val="-1"/>
        </w:rPr>
        <w:t xml:space="preserve"> either</w:t>
      </w:r>
      <w:r w:rsidRPr="00EB4FDB">
        <w:rPr>
          <w:rFonts w:cs="Times New Roman"/>
        </w:rPr>
        <w:t xml:space="preserve"> side</w:t>
      </w:r>
      <w:r w:rsidRPr="00EB4FDB">
        <w:rPr>
          <w:rFonts w:cs="Times New Roman"/>
          <w:spacing w:val="-1"/>
        </w:rPr>
        <w:t xml:space="preserve"> </w:t>
      </w:r>
      <w:r w:rsidRPr="00EB4FDB">
        <w:rPr>
          <w:rFonts w:cs="Times New Roman"/>
        </w:rPr>
        <w:t>of a</w:t>
      </w:r>
      <w:r w:rsidRPr="00EB4FDB">
        <w:rPr>
          <w:rFonts w:cs="Times New Roman"/>
          <w:spacing w:val="-2"/>
        </w:rPr>
        <w:t xml:space="preserve"> </w:t>
      </w:r>
      <w:r w:rsidRPr="00EB4FDB">
        <w:rPr>
          <w:rFonts w:cs="Times New Roman"/>
        </w:rPr>
        <w:t>case</w:t>
      </w:r>
      <w:r w:rsidRPr="00EB4FDB">
        <w:rPr>
          <w:rFonts w:cs="Times New Roman"/>
          <w:spacing w:val="-1"/>
        </w:rPr>
        <w:t xml:space="preserve"> </w:t>
      </w:r>
      <w:r w:rsidRPr="00EB4FDB">
        <w:rPr>
          <w:rFonts w:cs="Times New Roman"/>
        </w:rPr>
        <w:t xml:space="preserve">for submission to </w:t>
      </w:r>
      <w:r w:rsidRPr="00EB4FDB">
        <w:rPr>
          <w:rFonts w:cs="Times New Roman"/>
          <w:spacing w:val="-1"/>
        </w:rPr>
        <w:t>an</w:t>
      </w:r>
      <w:r w:rsidRPr="00EB4FDB">
        <w:rPr>
          <w:rFonts w:cs="Times New Roman"/>
        </w:rPr>
        <w:t xml:space="preserve"> </w:t>
      </w:r>
      <w:r w:rsidRPr="00EB4FDB">
        <w:rPr>
          <w:rFonts w:cs="Times New Roman"/>
          <w:spacing w:val="-1"/>
        </w:rPr>
        <w:t>Arbitration</w:t>
      </w:r>
      <w:r w:rsidRPr="00EB4FDB">
        <w:rPr>
          <w:rFonts w:cs="Times New Roman"/>
        </w:rPr>
        <w:t xml:space="preserve"> Committee</w:t>
      </w:r>
      <w:r w:rsidRPr="00EB4FDB">
        <w:rPr>
          <w:rFonts w:cs="Times New Roman"/>
          <w:spacing w:val="-2"/>
        </w:rPr>
        <w:t xml:space="preserve"> </w:t>
      </w:r>
      <w:r w:rsidRPr="00EB4FDB">
        <w:rPr>
          <w:rFonts w:cs="Times New Roman"/>
        </w:rPr>
        <w:t>a</w:t>
      </w:r>
      <w:r w:rsidRPr="00EB4FDB">
        <w:rPr>
          <w:rFonts w:cs="Times New Roman"/>
          <w:spacing w:val="-1"/>
        </w:rPr>
        <w:t xml:space="preserve"> </w:t>
      </w:r>
      <w:r w:rsidRPr="00EB4FDB">
        <w:rPr>
          <w:rFonts w:cs="Times New Roman"/>
        </w:rPr>
        <w:t>party</w:t>
      </w:r>
      <w:r w:rsidRPr="00EB4FDB">
        <w:rPr>
          <w:rFonts w:cs="Times New Roman"/>
          <w:spacing w:val="37"/>
        </w:rPr>
        <w:t xml:space="preserve"> </w:t>
      </w:r>
      <w:r w:rsidRPr="00EB4FDB">
        <w:rPr>
          <w:rFonts w:cs="Times New Roman"/>
        </w:rPr>
        <w:t>will be</w:t>
      </w:r>
      <w:r w:rsidRPr="00EB4FDB">
        <w:rPr>
          <w:rFonts w:cs="Times New Roman"/>
          <w:spacing w:val="-1"/>
        </w:rPr>
        <w:t xml:space="preserve"> expected</w:t>
      </w:r>
      <w:r w:rsidRPr="00EB4FDB">
        <w:rPr>
          <w:rFonts w:cs="Times New Roman"/>
        </w:rPr>
        <w:t xml:space="preserve"> to </w:t>
      </w:r>
      <w:r w:rsidRPr="00EB4FDB">
        <w:rPr>
          <w:rFonts w:cs="Times New Roman"/>
          <w:spacing w:val="-1"/>
        </w:rPr>
        <w:t>furnish:</w:t>
      </w:r>
    </w:p>
    <w:p w:rsidR="00EB4FDB" w:rsidRPr="00EB4FDB" w:rsidRDefault="00EB4FDB" w:rsidP="00EB4FDB">
      <w:pPr>
        <w:pStyle w:val="BodyText"/>
        <w:numPr>
          <w:ilvl w:val="1"/>
          <w:numId w:val="6"/>
        </w:numPr>
        <w:tabs>
          <w:tab w:val="left" w:pos="1886"/>
        </w:tabs>
        <w:ind w:left="0" w:firstLine="1440"/>
        <w:jc w:val="both"/>
        <w:rPr>
          <w:rFonts w:cs="Times New Roman"/>
        </w:rPr>
      </w:pPr>
      <w:r w:rsidRPr="00EB4FDB">
        <w:rPr>
          <w:rFonts w:cs="Times New Roman"/>
        </w:rPr>
        <w:t xml:space="preserve">A </w:t>
      </w:r>
      <w:r w:rsidRPr="00EB4FDB">
        <w:rPr>
          <w:rFonts w:cs="Times New Roman"/>
          <w:spacing w:val="-1"/>
        </w:rPr>
        <w:t>concise</w:t>
      </w:r>
      <w:r w:rsidRPr="00EB4FDB">
        <w:rPr>
          <w:rFonts w:cs="Times New Roman"/>
        </w:rPr>
        <w:t xml:space="preserve"> </w:t>
      </w:r>
      <w:r w:rsidRPr="00EB4FDB">
        <w:rPr>
          <w:rFonts w:cs="Times New Roman"/>
          <w:spacing w:val="-1"/>
        </w:rPr>
        <w:t>and</w:t>
      </w:r>
      <w:r w:rsidRPr="00EB4FDB">
        <w:rPr>
          <w:rFonts w:cs="Times New Roman"/>
          <w:spacing w:val="2"/>
        </w:rPr>
        <w:t xml:space="preserve"> </w:t>
      </w:r>
      <w:r w:rsidRPr="00EB4FDB">
        <w:rPr>
          <w:rFonts w:cs="Times New Roman"/>
          <w:spacing w:val="-1"/>
        </w:rPr>
        <w:t>clear</w:t>
      </w:r>
      <w:r w:rsidRPr="00EB4FDB">
        <w:rPr>
          <w:rFonts w:cs="Times New Roman"/>
        </w:rPr>
        <w:t xml:space="preserve"> statement of </w:t>
      </w:r>
      <w:r w:rsidRPr="00EB4FDB">
        <w:rPr>
          <w:rFonts w:cs="Times New Roman"/>
          <w:spacing w:val="-1"/>
        </w:rPr>
        <w:t>all</w:t>
      </w:r>
      <w:r w:rsidRPr="00EB4FDB">
        <w:rPr>
          <w:rFonts w:cs="Times New Roman"/>
        </w:rPr>
        <w:t xml:space="preserve"> that is claimed. </w:t>
      </w:r>
      <w:r w:rsidRPr="00EB4FDB">
        <w:rPr>
          <w:rFonts w:cs="Times New Roman"/>
          <w:spacing w:val="-1"/>
        </w:rPr>
        <w:t>Parties</w:t>
      </w:r>
      <w:r w:rsidRPr="00EB4FDB">
        <w:rPr>
          <w:rFonts w:cs="Times New Roman"/>
        </w:rPr>
        <w:t xml:space="preserve"> to the</w:t>
      </w:r>
      <w:r w:rsidRPr="00EB4FDB">
        <w:rPr>
          <w:rFonts w:cs="Times New Roman"/>
          <w:spacing w:val="-1"/>
        </w:rPr>
        <w:t xml:space="preserve"> arbitration</w:t>
      </w:r>
      <w:r w:rsidRPr="00EB4FDB">
        <w:rPr>
          <w:rFonts w:cs="Times New Roman"/>
          <w:spacing w:val="51"/>
        </w:rPr>
        <w:t xml:space="preserve"> </w:t>
      </w:r>
      <w:r w:rsidRPr="00EB4FDB">
        <w:rPr>
          <w:rFonts w:cs="Times New Roman"/>
          <w:spacing w:val="-1"/>
        </w:rPr>
        <w:t>are</w:t>
      </w:r>
      <w:r w:rsidRPr="00EB4FDB">
        <w:rPr>
          <w:rFonts w:cs="Times New Roman"/>
          <w:spacing w:val="-2"/>
        </w:rPr>
        <w:t xml:space="preserve"> </w:t>
      </w:r>
      <w:r w:rsidRPr="00EB4FDB">
        <w:rPr>
          <w:rFonts w:cs="Times New Roman"/>
        </w:rPr>
        <w:t xml:space="preserve">responsible </w:t>
      </w:r>
      <w:r w:rsidRPr="00EB4FDB">
        <w:rPr>
          <w:rFonts w:cs="Times New Roman"/>
          <w:spacing w:val="-1"/>
        </w:rPr>
        <w:t>for</w:t>
      </w:r>
      <w:r w:rsidRPr="00EB4FDB">
        <w:rPr>
          <w:rFonts w:cs="Times New Roman"/>
          <w:spacing w:val="1"/>
        </w:rPr>
        <w:t xml:space="preserve"> </w:t>
      </w:r>
      <w:r w:rsidRPr="00EB4FDB">
        <w:rPr>
          <w:rFonts w:cs="Times New Roman"/>
          <w:spacing w:val="-1"/>
        </w:rPr>
        <w:t>clearly</w:t>
      </w:r>
      <w:r w:rsidRPr="00EB4FDB">
        <w:rPr>
          <w:rFonts w:cs="Times New Roman"/>
          <w:spacing w:val="-3"/>
        </w:rPr>
        <w:t xml:space="preserve"> </w:t>
      </w:r>
      <w:r w:rsidRPr="00EB4FDB">
        <w:rPr>
          <w:rFonts w:cs="Times New Roman"/>
        </w:rPr>
        <w:t>presenting</w:t>
      </w:r>
      <w:r w:rsidRPr="00EB4FDB">
        <w:rPr>
          <w:rFonts w:cs="Times New Roman"/>
          <w:spacing w:val="-3"/>
        </w:rPr>
        <w:t xml:space="preserve"> </w:t>
      </w:r>
      <w:r w:rsidRPr="00EB4FDB">
        <w:rPr>
          <w:rFonts w:cs="Times New Roman"/>
          <w:spacing w:val="-1"/>
        </w:rPr>
        <w:t>all</w:t>
      </w:r>
      <w:r w:rsidRPr="00EB4FDB">
        <w:rPr>
          <w:rFonts w:cs="Times New Roman"/>
        </w:rPr>
        <w:t xml:space="preserve"> </w:t>
      </w:r>
      <w:r w:rsidRPr="00EB4FDB">
        <w:rPr>
          <w:rFonts w:cs="Times New Roman"/>
          <w:spacing w:val="-1"/>
        </w:rPr>
        <w:t>aspects</w:t>
      </w:r>
      <w:r w:rsidRPr="00EB4FDB">
        <w:rPr>
          <w:rFonts w:cs="Times New Roman"/>
        </w:rPr>
        <w:t xml:space="preserve"> of their</w:t>
      </w:r>
      <w:r w:rsidRPr="00EB4FDB">
        <w:rPr>
          <w:rFonts w:cs="Times New Roman"/>
          <w:spacing w:val="-1"/>
        </w:rPr>
        <w:t xml:space="preserve"> </w:t>
      </w:r>
      <w:r w:rsidRPr="00EB4FDB">
        <w:rPr>
          <w:rFonts w:cs="Times New Roman"/>
        </w:rPr>
        <w:t>case</w:t>
      </w:r>
      <w:r w:rsidRPr="00EB4FDB">
        <w:rPr>
          <w:rFonts w:cs="Times New Roman"/>
          <w:spacing w:val="-1"/>
        </w:rPr>
        <w:t xml:space="preserve"> (the</w:t>
      </w:r>
      <w:r w:rsidRPr="00EB4FDB">
        <w:rPr>
          <w:rFonts w:cs="Times New Roman"/>
        </w:rPr>
        <w:t xml:space="preserve"> Executive</w:t>
      </w:r>
      <w:r w:rsidRPr="00EB4FDB">
        <w:rPr>
          <w:rFonts w:cs="Times New Roman"/>
          <w:spacing w:val="-1"/>
        </w:rPr>
        <w:t xml:space="preserve"> Vice President</w:t>
      </w:r>
      <w:r w:rsidRPr="00EB4FDB">
        <w:rPr>
          <w:rFonts w:cs="Times New Roman"/>
        </w:rPr>
        <w:t xml:space="preserve"> and</w:t>
      </w:r>
      <w:r w:rsidRPr="00EB4FDB">
        <w:rPr>
          <w:rFonts w:cs="Times New Roman"/>
          <w:spacing w:val="65"/>
        </w:rPr>
        <w:t xml:space="preserve"> </w:t>
      </w:r>
      <w:r w:rsidRPr="00EB4FDB">
        <w:rPr>
          <w:rFonts w:cs="Times New Roman"/>
        </w:rPr>
        <w:t xml:space="preserve">the </w:t>
      </w:r>
      <w:r w:rsidRPr="00EB4FDB">
        <w:rPr>
          <w:rFonts w:cs="Times New Roman"/>
          <w:spacing w:val="-1"/>
        </w:rPr>
        <w:t>Arbitration</w:t>
      </w:r>
      <w:r w:rsidRPr="00EB4FDB">
        <w:rPr>
          <w:rFonts w:cs="Times New Roman"/>
        </w:rPr>
        <w:t xml:space="preserve"> </w:t>
      </w:r>
      <w:r w:rsidRPr="00EB4FDB">
        <w:rPr>
          <w:rFonts w:cs="Times New Roman"/>
          <w:spacing w:val="-1"/>
        </w:rPr>
        <w:t>panel</w:t>
      </w:r>
      <w:r w:rsidRPr="00EB4FDB">
        <w:rPr>
          <w:rFonts w:cs="Times New Roman"/>
          <w:spacing w:val="2"/>
        </w:rPr>
        <w:t xml:space="preserve"> </w:t>
      </w:r>
      <w:r w:rsidRPr="00EB4FDB">
        <w:rPr>
          <w:rFonts w:cs="Times New Roman"/>
          <w:spacing w:val="-1"/>
        </w:rPr>
        <w:t>are</w:t>
      </w:r>
      <w:r w:rsidRPr="00EB4FDB">
        <w:rPr>
          <w:rFonts w:cs="Times New Roman"/>
        </w:rPr>
        <w:t xml:space="preserve"> not </w:t>
      </w:r>
      <w:r w:rsidRPr="00EB4FDB">
        <w:rPr>
          <w:rFonts w:cs="Times New Roman"/>
          <w:spacing w:val="-1"/>
        </w:rPr>
        <w:t>responsible</w:t>
      </w:r>
      <w:r w:rsidRPr="00EB4FDB">
        <w:rPr>
          <w:rFonts w:cs="Times New Roman"/>
        </w:rPr>
        <w:t xml:space="preserve"> </w:t>
      </w:r>
      <w:r w:rsidRPr="00EB4FDB">
        <w:rPr>
          <w:rFonts w:cs="Times New Roman"/>
          <w:spacing w:val="-1"/>
        </w:rPr>
        <w:t xml:space="preserve">for </w:t>
      </w:r>
      <w:r w:rsidRPr="00EB4FDB">
        <w:rPr>
          <w:rFonts w:cs="Times New Roman"/>
        </w:rPr>
        <w:t>undertaking</w:t>
      </w:r>
      <w:r w:rsidRPr="00EB4FDB">
        <w:rPr>
          <w:rFonts w:cs="Times New Roman"/>
          <w:spacing w:val="-3"/>
        </w:rPr>
        <w:t xml:space="preserve"> </w:t>
      </w:r>
      <w:r w:rsidRPr="00EB4FDB">
        <w:rPr>
          <w:rFonts w:cs="Times New Roman"/>
        </w:rPr>
        <w:t>fact-finding</w:t>
      </w:r>
      <w:r w:rsidRPr="00EB4FDB">
        <w:rPr>
          <w:rFonts w:cs="Times New Roman"/>
          <w:spacing w:val="-3"/>
        </w:rPr>
        <w:t xml:space="preserve"> </w:t>
      </w:r>
      <w:r w:rsidRPr="00EB4FDB">
        <w:rPr>
          <w:rFonts w:cs="Times New Roman"/>
          <w:spacing w:val="-1"/>
        </w:rPr>
        <w:t>searches</w:t>
      </w:r>
      <w:r w:rsidRPr="00EB4FDB">
        <w:rPr>
          <w:rFonts w:cs="Times New Roman"/>
        </w:rPr>
        <w:t xml:space="preserve"> or </w:t>
      </w:r>
      <w:r w:rsidRPr="00EB4FDB">
        <w:rPr>
          <w:rFonts w:cs="Times New Roman"/>
          <w:spacing w:val="-1"/>
        </w:rPr>
        <w:t>discovery);</w:t>
      </w:r>
    </w:p>
    <w:p w:rsidR="00EB4FDB" w:rsidRPr="00EB4FDB" w:rsidRDefault="00EB4FDB" w:rsidP="00EB4FDB">
      <w:pPr>
        <w:pStyle w:val="BodyText"/>
        <w:numPr>
          <w:ilvl w:val="1"/>
          <w:numId w:val="6"/>
        </w:numPr>
        <w:tabs>
          <w:tab w:val="left" w:pos="1886"/>
        </w:tabs>
        <w:ind w:left="0" w:firstLine="1440"/>
        <w:jc w:val="left"/>
        <w:rPr>
          <w:rFonts w:cs="Times New Roman"/>
        </w:rPr>
      </w:pPr>
      <w:r w:rsidRPr="00EB4FDB">
        <w:rPr>
          <w:rFonts w:cs="Times New Roman"/>
        </w:rPr>
        <w:t>The</w:t>
      </w:r>
      <w:r w:rsidRPr="00EB4FDB">
        <w:rPr>
          <w:rFonts w:cs="Times New Roman"/>
          <w:spacing w:val="-2"/>
        </w:rPr>
        <w:t xml:space="preserve"> </w:t>
      </w:r>
      <w:r w:rsidRPr="00EB4FDB">
        <w:rPr>
          <w:rFonts w:cs="Times New Roman"/>
          <w:spacing w:val="-1"/>
        </w:rPr>
        <w:t>contract</w:t>
      </w:r>
      <w:r w:rsidRPr="00EB4FDB">
        <w:rPr>
          <w:rFonts w:cs="Times New Roman"/>
        </w:rPr>
        <w:t xml:space="preserve"> or</w:t>
      </w:r>
      <w:r w:rsidRPr="00EB4FDB">
        <w:rPr>
          <w:rFonts w:cs="Times New Roman"/>
          <w:spacing w:val="1"/>
        </w:rPr>
        <w:t xml:space="preserve"> </w:t>
      </w:r>
      <w:r w:rsidRPr="00EB4FDB">
        <w:rPr>
          <w:rFonts w:cs="Times New Roman"/>
          <w:spacing w:val="-1"/>
        </w:rPr>
        <w:t>contracts,</w:t>
      </w:r>
      <w:r w:rsidRPr="00EB4FDB">
        <w:rPr>
          <w:rFonts w:cs="Times New Roman"/>
        </w:rPr>
        <w:t xml:space="preserve"> if </w:t>
      </w:r>
      <w:r w:rsidRPr="00EB4FDB">
        <w:rPr>
          <w:rFonts w:cs="Times New Roman"/>
          <w:spacing w:val="-1"/>
        </w:rPr>
        <w:t>any,</w:t>
      </w:r>
      <w:r w:rsidRPr="00EB4FDB">
        <w:rPr>
          <w:rFonts w:cs="Times New Roman"/>
        </w:rPr>
        <w:t xml:space="preserve"> including</w:t>
      </w:r>
      <w:r w:rsidRPr="00EB4FDB">
        <w:rPr>
          <w:rFonts w:cs="Times New Roman"/>
          <w:spacing w:val="-3"/>
        </w:rPr>
        <w:t xml:space="preserve"> </w:t>
      </w:r>
      <w:r w:rsidRPr="00EB4FDB">
        <w:rPr>
          <w:rFonts w:cs="Times New Roman"/>
          <w:spacing w:val="-1"/>
        </w:rPr>
        <w:t>all</w:t>
      </w:r>
      <w:r w:rsidRPr="00EB4FDB">
        <w:rPr>
          <w:rFonts w:cs="Times New Roman"/>
          <w:spacing w:val="2"/>
        </w:rPr>
        <w:t xml:space="preserve"> </w:t>
      </w:r>
      <w:r w:rsidRPr="00EB4FDB">
        <w:rPr>
          <w:rFonts w:cs="Times New Roman"/>
          <w:spacing w:val="-1"/>
        </w:rPr>
        <w:t>written</w:t>
      </w:r>
      <w:r w:rsidRPr="00EB4FDB">
        <w:rPr>
          <w:rFonts w:cs="Times New Roman"/>
        </w:rPr>
        <w:t xml:space="preserve"> </w:t>
      </w:r>
      <w:r w:rsidRPr="00EB4FDB">
        <w:rPr>
          <w:rFonts w:cs="Times New Roman"/>
          <w:spacing w:val="-1"/>
        </w:rPr>
        <w:t>evidence,</w:t>
      </w:r>
      <w:r w:rsidRPr="00EB4FDB">
        <w:rPr>
          <w:rFonts w:cs="Times New Roman"/>
        </w:rPr>
        <w:t xml:space="preserve"> </w:t>
      </w:r>
      <w:r w:rsidRPr="00EB4FDB">
        <w:rPr>
          <w:rFonts w:cs="Times New Roman"/>
          <w:spacing w:val="-1"/>
        </w:rPr>
        <w:t>letters,</w:t>
      </w:r>
      <w:r w:rsidRPr="00EB4FDB">
        <w:rPr>
          <w:rFonts w:cs="Times New Roman"/>
          <w:spacing w:val="2"/>
        </w:rPr>
        <w:t xml:space="preserve"> </w:t>
      </w:r>
      <w:r w:rsidRPr="00EB4FDB">
        <w:rPr>
          <w:rFonts w:cs="Times New Roman"/>
          <w:spacing w:val="-1"/>
        </w:rPr>
        <w:t>faxes</w:t>
      </w:r>
      <w:r w:rsidRPr="00EB4FDB">
        <w:rPr>
          <w:rFonts w:cs="Times New Roman"/>
          <w:spacing w:val="81"/>
        </w:rPr>
        <w:t xml:space="preserve"> </w:t>
      </w:r>
      <w:r w:rsidRPr="00EB4FDB">
        <w:rPr>
          <w:rFonts w:cs="Times New Roman"/>
          <w:spacing w:val="-1"/>
        </w:rPr>
        <w:t>and</w:t>
      </w:r>
      <w:r w:rsidRPr="00EB4FDB">
        <w:rPr>
          <w:rFonts w:cs="Times New Roman"/>
        </w:rPr>
        <w:t xml:space="preserve"> telexes, tending</w:t>
      </w:r>
      <w:r w:rsidRPr="00EB4FDB">
        <w:rPr>
          <w:rFonts w:cs="Times New Roman"/>
          <w:spacing w:val="-3"/>
        </w:rPr>
        <w:t xml:space="preserve"> </w:t>
      </w:r>
      <w:r w:rsidRPr="00EB4FDB">
        <w:rPr>
          <w:rFonts w:cs="Times New Roman"/>
        </w:rPr>
        <w:t xml:space="preserve">to establish the </w:t>
      </w:r>
      <w:r w:rsidRPr="00EB4FDB">
        <w:rPr>
          <w:rFonts w:cs="Times New Roman"/>
          <w:spacing w:val="-1"/>
        </w:rPr>
        <w:t>terms</w:t>
      </w:r>
      <w:r w:rsidRPr="00EB4FDB">
        <w:rPr>
          <w:rFonts w:cs="Times New Roman"/>
        </w:rPr>
        <w:t xml:space="preserve"> </w:t>
      </w:r>
      <w:r w:rsidRPr="00EB4FDB">
        <w:rPr>
          <w:rFonts w:cs="Times New Roman"/>
          <w:spacing w:val="-1"/>
        </w:rPr>
        <w:t>and</w:t>
      </w:r>
      <w:r w:rsidRPr="00EB4FDB">
        <w:rPr>
          <w:rFonts w:cs="Times New Roman"/>
        </w:rPr>
        <w:t xml:space="preserve"> conditions (or</w:t>
      </w:r>
      <w:r w:rsidRPr="00EB4FDB">
        <w:rPr>
          <w:rFonts w:cs="Times New Roman"/>
          <w:spacing w:val="1"/>
        </w:rPr>
        <w:t xml:space="preserve"> </w:t>
      </w:r>
      <w:r w:rsidRPr="00EB4FDB">
        <w:rPr>
          <w:rFonts w:cs="Times New Roman"/>
        </w:rPr>
        <w:t>photo static or</w:t>
      </w:r>
      <w:r w:rsidRPr="00EB4FDB">
        <w:rPr>
          <w:rFonts w:cs="Times New Roman"/>
          <w:spacing w:val="-1"/>
        </w:rPr>
        <w:t xml:space="preserve"> verified</w:t>
      </w:r>
      <w:r w:rsidRPr="00EB4FDB">
        <w:rPr>
          <w:rFonts w:cs="Times New Roman"/>
        </w:rPr>
        <w:t xml:space="preserve"> </w:t>
      </w:r>
      <w:r w:rsidRPr="00EB4FDB">
        <w:rPr>
          <w:rFonts w:cs="Times New Roman"/>
          <w:spacing w:val="-1"/>
        </w:rPr>
        <w:t>copies</w:t>
      </w:r>
      <w:r w:rsidRPr="00EB4FDB">
        <w:rPr>
          <w:rFonts w:cs="Times New Roman"/>
          <w:spacing w:val="43"/>
        </w:rPr>
        <w:t xml:space="preserve"> </w:t>
      </w:r>
      <w:r w:rsidRPr="00EB4FDB">
        <w:rPr>
          <w:rFonts w:cs="Times New Roman"/>
          <w:spacing w:val="-1"/>
        </w:rPr>
        <w:t>thereof).</w:t>
      </w:r>
    </w:p>
    <w:p w:rsidR="00EB4FDB" w:rsidRPr="00EB4FDB" w:rsidRDefault="00EB4FDB" w:rsidP="00EB4FDB">
      <w:pPr>
        <w:ind w:firstLine="720"/>
        <w:rPr>
          <w:rFonts w:ascii="Times New Roman" w:hAnsi="Times New Roman" w:cs="Times New Roman"/>
          <w:szCs w:val="24"/>
        </w:rPr>
      </w:pPr>
    </w:p>
    <w:p w:rsidR="00EB4FDB" w:rsidRPr="00EB4FDB" w:rsidRDefault="00EB4FDB" w:rsidP="00EB4FDB">
      <w:pPr>
        <w:pStyle w:val="BodyText"/>
        <w:ind w:firstLine="1440"/>
        <w:rPr>
          <w:rFonts w:cs="Times New Roman"/>
        </w:rPr>
      </w:pPr>
      <w:r w:rsidRPr="00EB4FDB">
        <w:rPr>
          <w:rFonts w:cs="Times New Roman"/>
        </w:rPr>
        <w:t>The</w:t>
      </w:r>
      <w:r w:rsidRPr="00EB4FDB">
        <w:rPr>
          <w:rFonts w:cs="Times New Roman"/>
          <w:spacing w:val="-2"/>
        </w:rPr>
        <w:t xml:space="preserve"> </w:t>
      </w:r>
      <w:r w:rsidRPr="00EB4FDB">
        <w:rPr>
          <w:rFonts w:cs="Times New Roman"/>
          <w:spacing w:val="-1"/>
        </w:rPr>
        <w:t>contract</w:t>
      </w:r>
      <w:r w:rsidRPr="00EB4FDB">
        <w:rPr>
          <w:rFonts w:cs="Times New Roman"/>
        </w:rPr>
        <w:t xml:space="preserve"> is the </w:t>
      </w:r>
      <w:r w:rsidRPr="00EB4FDB">
        <w:rPr>
          <w:rFonts w:cs="Times New Roman"/>
          <w:spacing w:val="-1"/>
        </w:rPr>
        <w:t>basis</w:t>
      </w:r>
      <w:r w:rsidRPr="00EB4FDB">
        <w:rPr>
          <w:rFonts w:cs="Times New Roman"/>
        </w:rPr>
        <w:t xml:space="preserve"> of most of the</w:t>
      </w:r>
      <w:r w:rsidRPr="00EB4FDB">
        <w:rPr>
          <w:rFonts w:cs="Times New Roman"/>
          <w:spacing w:val="-1"/>
        </w:rPr>
        <w:t xml:space="preserve"> cases</w:t>
      </w:r>
      <w:r w:rsidRPr="00EB4FDB">
        <w:rPr>
          <w:rFonts w:cs="Times New Roman"/>
        </w:rPr>
        <w:t xml:space="preserve"> in dispute</w:t>
      </w:r>
      <w:r w:rsidRPr="00EB4FDB">
        <w:rPr>
          <w:rFonts w:cs="Times New Roman"/>
          <w:spacing w:val="-1"/>
        </w:rPr>
        <w:t xml:space="preserve"> between</w:t>
      </w:r>
      <w:r w:rsidRPr="00EB4FDB">
        <w:rPr>
          <w:rFonts w:cs="Times New Roman"/>
          <w:spacing w:val="2"/>
        </w:rPr>
        <w:t xml:space="preserve"> </w:t>
      </w:r>
      <w:r w:rsidRPr="00EB4FDB">
        <w:rPr>
          <w:rFonts w:cs="Times New Roman"/>
          <w:spacing w:val="-1"/>
        </w:rPr>
        <w:t>cotton</w:t>
      </w:r>
      <w:r w:rsidRPr="00EB4FDB">
        <w:rPr>
          <w:rFonts w:cs="Times New Roman"/>
        </w:rPr>
        <w:t xml:space="preserve"> firms and </w:t>
      </w:r>
      <w:r w:rsidRPr="00EB4FDB">
        <w:rPr>
          <w:rFonts w:cs="Times New Roman"/>
          <w:spacing w:val="-1"/>
        </w:rPr>
        <w:t>special</w:t>
      </w:r>
      <w:r w:rsidRPr="00EB4FDB">
        <w:rPr>
          <w:rFonts w:cs="Times New Roman"/>
          <w:spacing w:val="57"/>
        </w:rPr>
        <w:t xml:space="preserve"> </w:t>
      </w:r>
      <w:r w:rsidRPr="00EB4FDB">
        <w:rPr>
          <w:rFonts w:cs="Times New Roman"/>
          <w:spacing w:val="-1"/>
        </w:rPr>
        <w:t>care</w:t>
      </w:r>
      <w:r w:rsidRPr="00EB4FDB">
        <w:rPr>
          <w:rFonts w:cs="Times New Roman"/>
          <w:spacing w:val="-2"/>
        </w:rPr>
        <w:t xml:space="preserve"> </w:t>
      </w:r>
      <w:r w:rsidRPr="00EB4FDB">
        <w:rPr>
          <w:rFonts w:cs="Times New Roman"/>
        </w:rPr>
        <w:t xml:space="preserve">should </w:t>
      </w:r>
      <w:r w:rsidRPr="00EB4FDB">
        <w:rPr>
          <w:rFonts w:cs="Times New Roman"/>
          <w:spacing w:val="1"/>
        </w:rPr>
        <w:t>be</w:t>
      </w:r>
      <w:r w:rsidRPr="00EB4FDB">
        <w:rPr>
          <w:rFonts w:cs="Times New Roman"/>
          <w:spacing w:val="-1"/>
        </w:rPr>
        <w:t xml:space="preserve"> exercised</w:t>
      </w:r>
      <w:r w:rsidRPr="00EB4FDB">
        <w:rPr>
          <w:rFonts w:cs="Times New Roman"/>
          <w:spacing w:val="1"/>
        </w:rPr>
        <w:t xml:space="preserve"> </w:t>
      </w:r>
      <w:r w:rsidRPr="00EB4FDB">
        <w:rPr>
          <w:rFonts w:cs="Times New Roman"/>
        </w:rPr>
        <w:t>to establish the</w:t>
      </w:r>
      <w:r w:rsidRPr="00EB4FDB">
        <w:rPr>
          <w:rFonts w:cs="Times New Roman"/>
          <w:spacing w:val="-1"/>
        </w:rPr>
        <w:t xml:space="preserve"> terms</w:t>
      </w:r>
      <w:r w:rsidRPr="00EB4FDB">
        <w:rPr>
          <w:rFonts w:cs="Times New Roman"/>
        </w:rPr>
        <w:t xml:space="preserve"> and</w:t>
      </w:r>
      <w:r w:rsidRPr="00EB4FDB">
        <w:rPr>
          <w:rFonts w:cs="Times New Roman"/>
          <w:spacing w:val="1"/>
        </w:rPr>
        <w:t xml:space="preserve"> </w:t>
      </w:r>
      <w:r w:rsidRPr="00EB4FDB">
        <w:rPr>
          <w:rFonts w:cs="Times New Roman"/>
          <w:spacing w:val="-1"/>
        </w:rPr>
        <w:t>conditions</w:t>
      </w:r>
      <w:r w:rsidRPr="00EB4FDB">
        <w:rPr>
          <w:rFonts w:cs="Times New Roman"/>
        </w:rPr>
        <w:t xml:space="preserve"> of it in the </w:t>
      </w:r>
      <w:r w:rsidRPr="00EB4FDB">
        <w:rPr>
          <w:rFonts w:cs="Times New Roman"/>
          <w:spacing w:val="-1"/>
        </w:rPr>
        <w:t>preparation</w:t>
      </w:r>
      <w:r w:rsidRPr="00EB4FDB">
        <w:rPr>
          <w:rFonts w:cs="Times New Roman"/>
        </w:rPr>
        <w:t xml:space="preserve"> of</w:t>
      </w:r>
      <w:r w:rsidRPr="00EB4FDB">
        <w:rPr>
          <w:rFonts w:cs="Times New Roman"/>
          <w:spacing w:val="1"/>
        </w:rPr>
        <w:t xml:space="preserve"> </w:t>
      </w:r>
      <w:r w:rsidRPr="00EB4FDB">
        <w:rPr>
          <w:rFonts w:cs="Times New Roman"/>
        </w:rPr>
        <w:t>a</w:t>
      </w:r>
      <w:r w:rsidRPr="00EB4FDB">
        <w:rPr>
          <w:rFonts w:cs="Times New Roman"/>
          <w:spacing w:val="-1"/>
        </w:rPr>
        <w:t xml:space="preserve"> </w:t>
      </w:r>
      <w:r w:rsidRPr="00EB4FDB">
        <w:rPr>
          <w:rFonts w:cs="Times New Roman"/>
        </w:rPr>
        <w:t>case</w:t>
      </w:r>
      <w:r w:rsidRPr="00EB4FDB">
        <w:rPr>
          <w:rFonts w:cs="Times New Roman"/>
          <w:spacing w:val="53"/>
        </w:rPr>
        <w:t xml:space="preserve"> </w:t>
      </w:r>
      <w:r w:rsidRPr="00EB4FDB">
        <w:rPr>
          <w:rFonts w:cs="Times New Roman"/>
        </w:rPr>
        <w:t>for</w:t>
      </w:r>
      <w:r w:rsidRPr="00EB4FDB">
        <w:rPr>
          <w:rFonts w:cs="Times New Roman"/>
          <w:spacing w:val="-2"/>
        </w:rPr>
        <w:t xml:space="preserve"> </w:t>
      </w:r>
      <w:r w:rsidRPr="00EB4FDB">
        <w:rPr>
          <w:rFonts w:cs="Times New Roman"/>
          <w:spacing w:val="-1"/>
        </w:rPr>
        <w:t>arbitration.</w:t>
      </w:r>
      <w:r w:rsidRPr="00EB4FDB">
        <w:rPr>
          <w:rFonts w:cs="Times New Roman"/>
        </w:rPr>
        <w:t xml:space="preserve"> An </w:t>
      </w:r>
      <w:r w:rsidRPr="00EB4FDB">
        <w:rPr>
          <w:rFonts w:cs="Times New Roman"/>
          <w:spacing w:val="-1"/>
        </w:rPr>
        <w:t>offer</w:t>
      </w:r>
      <w:r w:rsidRPr="00EB4FDB">
        <w:rPr>
          <w:rFonts w:cs="Times New Roman"/>
          <w:spacing w:val="1"/>
        </w:rPr>
        <w:t xml:space="preserve"> by</w:t>
      </w:r>
      <w:r w:rsidRPr="00EB4FDB">
        <w:rPr>
          <w:rFonts w:cs="Times New Roman"/>
          <w:spacing w:val="-5"/>
        </w:rPr>
        <w:t xml:space="preserve"> </w:t>
      </w:r>
      <w:r w:rsidRPr="00EB4FDB">
        <w:rPr>
          <w:rFonts w:cs="Times New Roman"/>
        </w:rPr>
        <w:t>one</w:t>
      </w:r>
      <w:r w:rsidRPr="00EB4FDB">
        <w:rPr>
          <w:rFonts w:cs="Times New Roman"/>
          <w:spacing w:val="-1"/>
        </w:rPr>
        <w:t xml:space="preserve"> </w:t>
      </w:r>
      <w:r w:rsidRPr="00EB4FDB">
        <w:rPr>
          <w:rFonts w:cs="Times New Roman"/>
          <w:spacing w:val="1"/>
        </w:rPr>
        <w:t>party</w:t>
      </w:r>
      <w:r w:rsidRPr="00EB4FDB">
        <w:rPr>
          <w:rFonts w:cs="Times New Roman"/>
          <w:spacing w:val="-5"/>
        </w:rPr>
        <w:t xml:space="preserve"> </w:t>
      </w:r>
      <w:r w:rsidRPr="00EB4FDB">
        <w:rPr>
          <w:rFonts w:cs="Times New Roman"/>
        </w:rPr>
        <w:t xml:space="preserve">to </w:t>
      </w:r>
      <w:r w:rsidRPr="00EB4FDB">
        <w:rPr>
          <w:rFonts w:cs="Times New Roman"/>
          <w:spacing w:val="1"/>
        </w:rPr>
        <w:t>buy</w:t>
      </w:r>
      <w:r w:rsidRPr="00EB4FDB">
        <w:rPr>
          <w:rFonts w:cs="Times New Roman"/>
          <w:spacing w:val="-5"/>
        </w:rPr>
        <w:t xml:space="preserve"> </w:t>
      </w:r>
      <w:r w:rsidRPr="00EB4FDB">
        <w:rPr>
          <w:rFonts w:cs="Times New Roman"/>
        </w:rPr>
        <w:t>or sell, and the</w:t>
      </w:r>
      <w:r w:rsidRPr="00EB4FDB">
        <w:rPr>
          <w:rFonts w:cs="Times New Roman"/>
          <w:spacing w:val="-1"/>
        </w:rPr>
        <w:t xml:space="preserve"> acceptance</w:t>
      </w:r>
      <w:r w:rsidRPr="00EB4FDB">
        <w:rPr>
          <w:rFonts w:cs="Times New Roman"/>
          <w:spacing w:val="3"/>
        </w:rPr>
        <w:t xml:space="preserve"> </w:t>
      </w:r>
      <w:r w:rsidRPr="00EB4FDB">
        <w:rPr>
          <w:rFonts w:cs="Times New Roman"/>
        </w:rPr>
        <w:t>of</w:t>
      </w:r>
      <w:r w:rsidRPr="00EB4FDB">
        <w:rPr>
          <w:rFonts w:cs="Times New Roman"/>
          <w:spacing w:val="-1"/>
        </w:rPr>
        <w:t xml:space="preserve"> </w:t>
      </w:r>
      <w:r w:rsidRPr="00EB4FDB">
        <w:rPr>
          <w:rFonts w:cs="Times New Roman"/>
        </w:rPr>
        <w:t>the</w:t>
      </w:r>
      <w:r w:rsidRPr="00EB4FDB">
        <w:rPr>
          <w:rFonts w:cs="Times New Roman"/>
          <w:spacing w:val="-1"/>
        </w:rPr>
        <w:t xml:space="preserve"> offer</w:t>
      </w:r>
      <w:r w:rsidRPr="00EB4FDB">
        <w:rPr>
          <w:rFonts w:cs="Times New Roman"/>
        </w:rPr>
        <w:t xml:space="preserve"> </w:t>
      </w:r>
      <w:r w:rsidRPr="00EB4FDB">
        <w:rPr>
          <w:rFonts w:cs="Times New Roman"/>
          <w:spacing w:val="1"/>
        </w:rPr>
        <w:t>by</w:t>
      </w:r>
      <w:r w:rsidRPr="00EB4FDB">
        <w:rPr>
          <w:rFonts w:cs="Times New Roman"/>
          <w:spacing w:val="-5"/>
        </w:rPr>
        <w:t xml:space="preserve"> </w:t>
      </w:r>
      <w:r w:rsidRPr="00EB4FDB">
        <w:rPr>
          <w:rFonts w:cs="Times New Roman"/>
        </w:rPr>
        <w:t xml:space="preserve">the </w:t>
      </w:r>
      <w:r w:rsidRPr="00EB4FDB">
        <w:rPr>
          <w:rFonts w:cs="Times New Roman"/>
          <w:spacing w:val="-1"/>
        </w:rPr>
        <w:t>other</w:t>
      </w:r>
      <w:r w:rsidRPr="00EB4FDB">
        <w:rPr>
          <w:rFonts w:cs="Times New Roman"/>
          <w:spacing w:val="70"/>
        </w:rPr>
        <w:t xml:space="preserve"> </w:t>
      </w:r>
      <w:r w:rsidRPr="00EB4FDB">
        <w:rPr>
          <w:rFonts w:cs="Times New Roman"/>
          <w:spacing w:val="-1"/>
        </w:rPr>
        <w:t>party,</w:t>
      </w:r>
      <w:r w:rsidRPr="00EB4FDB">
        <w:rPr>
          <w:rFonts w:cs="Times New Roman"/>
        </w:rPr>
        <w:t xml:space="preserve"> </w:t>
      </w:r>
      <w:r w:rsidRPr="00EB4FDB">
        <w:rPr>
          <w:rFonts w:cs="Times New Roman"/>
          <w:spacing w:val="1"/>
        </w:rPr>
        <w:t>may</w:t>
      </w:r>
      <w:r w:rsidRPr="00EB4FDB">
        <w:rPr>
          <w:rFonts w:cs="Times New Roman"/>
          <w:spacing w:val="-5"/>
        </w:rPr>
        <w:t xml:space="preserve"> </w:t>
      </w:r>
      <w:r w:rsidRPr="00EB4FDB">
        <w:rPr>
          <w:rFonts w:cs="Times New Roman"/>
          <w:spacing w:val="-1"/>
        </w:rPr>
        <w:t>constitute</w:t>
      </w:r>
      <w:r w:rsidRPr="00EB4FDB">
        <w:rPr>
          <w:rFonts w:cs="Times New Roman"/>
        </w:rPr>
        <w:t xml:space="preserve"> the</w:t>
      </w:r>
      <w:r w:rsidRPr="00EB4FDB">
        <w:rPr>
          <w:rFonts w:cs="Times New Roman"/>
          <w:spacing w:val="1"/>
        </w:rPr>
        <w:t xml:space="preserve"> </w:t>
      </w:r>
      <w:r w:rsidRPr="00EB4FDB">
        <w:rPr>
          <w:rFonts w:cs="Times New Roman"/>
          <w:spacing w:val="-1"/>
        </w:rPr>
        <w:t>contract.</w:t>
      </w:r>
      <w:r w:rsidRPr="00EB4FDB">
        <w:rPr>
          <w:rFonts w:cs="Times New Roman"/>
        </w:rPr>
        <w:t xml:space="preserve"> The</w:t>
      </w:r>
      <w:r w:rsidRPr="00EB4FDB">
        <w:rPr>
          <w:rFonts w:cs="Times New Roman"/>
          <w:spacing w:val="-1"/>
        </w:rPr>
        <w:t xml:space="preserve"> </w:t>
      </w:r>
      <w:r w:rsidRPr="00EB4FDB">
        <w:rPr>
          <w:rFonts w:cs="Times New Roman"/>
        </w:rPr>
        <w:t>confirmation of the</w:t>
      </w:r>
      <w:r w:rsidRPr="00EB4FDB">
        <w:rPr>
          <w:rFonts w:cs="Times New Roman"/>
          <w:spacing w:val="-2"/>
        </w:rPr>
        <w:t xml:space="preserve"> </w:t>
      </w:r>
      <w:r w:rsidRPr="00EB4FDB">
        <w:rPr>
          <w:rFonts w:cs="Times New Roman"/>
          <w:spacing w:val="-1"/>
        </w:rPr>
        <w:t>contract</w:t>
      </w:r>
      <w:r w:rsidRPr="00EB4FDB">
        <w:rPr>
          <w:rFonts w:cs="Times New Roman"/>
        </w:rPr>
        <w:t xml:space="preserve"> </w:t>
      </w:r>
      <w:r w:rsidRPr="00EB4FDB">
        <w:rPr>
          <w:rFonts w:cs="Times New Roman"/>
          <w:spacing w:val="1"/>
        </w:rPr>
        <w:t>may</w:t>
      </w:r>
      <w:r w:rsidRPr="00EB4FDB">
        <w:rPr>
          <w:rFonts w:cs="Times New Roman"/>
          <w:spacing w:val="-5"/>
        </w:rPr>
        <w:t xml:space="preserve"> </w:t>
      </w:r>
      <w:r w:rsidRPr="00EB4FDB">
        <w:rPr>
          <w:rFonts w:cs="Times New Roman"/>
        </w:rPr>
        <w:t>be</w:t>
      </w:r>
      <w:r w:rsidRPr="00EB4FDB">
        <w:rPr>
          <w:rFonts w:cs="Times New Roman"/>
          <w:spacing w:val="1"/>
        </w:rPr>
        <w:t xml:space="preserve"> </w:t>
      </w:r>
      <w:r w:rsidRPr="00EB4FDB">
        <w:rPr>
          <w:rFonts w:cs="Times New Roman"/>
          <w:spacing w:val="-1"/>
        </w:rPr>
        <w:t>essential</w:t>
      </w:r>
      <w:r w:rsidRPr="00EB4FDB">
        <w:rPr>
          <w:rFonts w:cs="Times New Roman"/>
        </w:rPr>
        <w:t xml:space="preserve"> in</w:t>
      </w:r>
      <w:r w:rsidRPr="00EB4FDB">
        <w:rPr>
          <w:rFonts w:cs="Times New Roman"/>
          <w:spacing w:val="66"/>
        </w:rPr>
        <w:t xml:space="preserve"> </w:t>
      </w:r>
      <w:r w:rsidRPr="00EB4FDB">
        <w:rPr>
          <w:rFonts w:cs="Times New Roman"/>
          <w:spacing w:val="-1"/>
        </w:rPr>
        <w:lastRenderedPageBreak/>
        <w:t>determining</w:t>
      </w:r>
      <w:r w:rsidRPr="00EB4FDB">
        <w:rPr>
          <w:rFonts w:cs="Times New Roman"/>
          <w:spacing w:val="-2"/>
        </w:rPr>
        <w:t xml:space="preserve"> </w:t>
      </w:r>
      <w:r w:rsidRPr="00EB4FDB">
        <w:rPr>
          <w:rFonts w:cs="Times New Roman"/>
        </w:rPr>
        <w:t>what the</w:t>
      </w:r>
      <w:r w:rsidRPr="00EB4FDB">
        <w:rPr>
          <w:rFonts w:cs="Times New Roman"/>
          <w:spacing w:val="-1"/>
        </w:rPr>
        <w:t xml:space="preserve"> </w:t>
      </w:r>
      <w:r w:rsidRPr="00EB4FDB">
        <w:rPr>
          <w:rFonts w:cs="Times New Roman"/>
        </w:rPr>
        <w:t xml:space="preserve">agreement </w:t>
      </w:r>
      <w:proofErr w:type="gramStart"/>
      <w:r w:rsidRPr="00EB4FDB">
        <w:rPr>
          <w:rFonts w:cs="Times New Roman"/>
          <w:spacing w:val="-1"/>
        </w:rPr>
        <w:t>was,</w:t>
      </w:r>
      <w:r w:rsidRPr="00EB4FDB">
        <w:rPr>
          <w:rFonts w:cs="Times New Roman"/>
          <w:spacing w:val="2"/>
        </w:rPr>
        <w:t xml:space="preserve"> </w:t>
      </w:r>
      <w:r w:rsidRPr="00EB4FDB">
        <w:rPr>
          <w:rFonts w:cs="Times New Roman"/>
          <w:spacing w:val="-1"/>
        </w:rPr>
        <w:t>and</w:t>
      </w:r>
      <w:proofErr w:type="gramEnd"/>
      <w:r w:rsidRPr="00EB4FDB">
        <w:rPr>
          <w:rFonts w:cs="Times New Roman"/>
        </w:rPr>
        <w:t xml:space="preserve"> should </w:t>
      </w:r>
      <w:r w:rsidRPr="00EB4FDB">
        <w:rPr>
          <w:rFonts w:cs="Times New Roman"/>
          <w:spacing w:val="-1"/>
        </w:rPr>
        <w:t>always</w:t>
      </w:r>
      <w:r w:rsidRPr="00EB4FDB">
        <w:rPr>
          <w:rFonts w:cs="Times New Roman"/>
        </w:rPr>
        <w:t xml:space="preserve"> be </w:t>
      </w:r>
      <w:r w:rsidRPr="00EB4FDB">
        <w:rPr>
          <w:rFonts w:cs="Times New Roman"/>
          <w:spacing w:val="-1"/>
        </w:rPr>
        <w:t>included.</w:t>
      </w:r>
      <w:r w:rsidRPr="00EB4FDB">
        <w:rPr>
          <w:rFonts w:cs="Times New Roman"/>
        </w:rPr>
        <w:t xml:space="preserve"> </w:t>
      </w:r>
      <w:r w:rsidRPr="00EB4FDB">
        <w:rPr>
          <w:rFonts w:cs="Times New Roman"/>
          <w:spacing w:val="7"/>
        </w:rPr>
        <w:t xml:space="preserve"> </w:t>
      </w:r>
      <w:r w:rsidRPr="00EB4FDB">
        <w:rPr>
          <w:rFonts w:cs="Times New Roman"/>
          <w:spacing w:val="-2"/>
        </w:rPr>
        <w:t>It</w:t>
      </w:r>
      <w:r w:rsidRPr="00EB4FDB">
        <w:rPr>
          <w:rFonts w:cs="Times New Roman"/>
        </w:rPr>
        <w:t xml:space="preserve"> is </w:t>
      </w:r>
      <w:r w:rsidRPr="00EB4FDB">
        <w:rPr>
          <w:rFonts w:cs="Times New Roman"/>
          <w:spacing w:val="-1"/>
        </w:rPr>
        <w:t>all-important</w:t>
      </w:r>
      <w:r w:rsidRPr="00EB4FDB">
        <w:rPr>
          <w:rFonts w:cs="Times New Roman"/>
        </w:rPr>
        <w:t xml:space="preserve"> </w:t>
      </w:r>
      <w:r w:rsidRPr="00EB4FDB">
        <w:rPr>
          <w:rFonts w:cs="Times New Roman"/>
          <w:spacing w:val="-1"/>
        </w:rPr>
        <w:t>that</w:t>
      </w:r>
      <w:r w:rsidRPr="00EB4FDB">
        <w:rPr>
          <w:rFonts w:cs="Times New Roman"/>
        </w:rPr>
        <w:t xml:space="preserve"> the</w:t>
      </w:r>
      <w:r w:rsidRPr="00EB4FDB">
        <w:rPr>
          <w:rFonts w:cs="Times New Roman"/>
          <w:spacing w:val="71"/>
        </w:rPr>
        <w:t xml:space="preserve"> </w:t>
      </w:r>
      <w:r w:rsidRPr="00EB4FDB">
        <w:rPr>
          <w:rFonts w:cs="Times New Roman"/>
          <w:spacing w:val="-1"/>
        </w:rPr>
        <w:t>contract,</w:t>
      </w:r>
      <w:r w:rsidRPr="00EB4FDB">
        <w:rPr>
          <w:rFonts w:cs="Times New Roman"/>
        </w:rPr>
        <w:t xml:space="preserve"> when there</w:t>
      </w:r>
      <w:r w:rsidRPr="00EB4FDB">
        <w:rPr>
          <w:rFonts w:cs="Times New Roman"/>
          <w:spacing w:val="-1"/>
        </w:rPr>
        <w:t xml:space="preserve"> </w:t>
      </w:r>
      <w:r w:rsidRPr="00EB4FDB">
        <w:rPr>
          <w:rFonts w:cs="Times New Roman"/>
        </w:rPr>
        <w:t xml:space="preserve">is </w:t>
      </w:r>
      <w:r w:rsidRPr="00EB4FDB">
        <w:rPr>
          <w:rFonts w:cs="Times New Roman"/>
          <w:spacing w:val="-1"/>
        </w:rPr>
        <w:t>one,</w:t>
      </w:r>
      <w:r w:rsidRPr="00EB4FDB">
        <w:rPr>
          <w:rFonts w:cs="Times New Roman"/>
        </w:rPr>
        <w:t xml:space="preserve"> should be</w:t>
      </w:r>
      <w:r w:rsidRPr="00EB4FDB">
        <w:rPr>
          <w:rFonts w:cs="Times New Roman"/>
          <w:spacing w:val="-1"/>
        </w:rPr>
        <w:t xml:space="preserve"> </w:t>
      </w:r>
      <w:r w:rsidRPr="00EB4FDB">
        <w:rPr>
          <w:rFonts w:cs="Times New Roman"/>
        </w:rPr>
        <w:t>clearly</w:t>
      </w:r>
      <w:r w:rsidRPr="00EB4FDB">
        <w:rPr>
          <w:rFonts w:cs="Times New Roman"/>
          <w:spacing w:val="-5"/>
        </w:rPr>
        <w:t xml:space="preserve"> </w:t>
      </w:r>
      <w:r w:rsidRPr="00EB4FDB">
        <w:rPr>
          <w:rFonts w:cs="Times New Roman"/>
          <w:spacing w:val="-1"/>
        </w:rPr>
        <w:t>and</w:t>
      </w:r>
      <w:r w:rsidRPr="00EB4FDB">
        <w:rPr>
          <w:rFonts w:cs="Times New Roman"/>
          <w:spacing w:val="2"/>
        </w:rPr>
        <w:t xml:space="preserve"> </w:t>
      </w:r>
      <w:r w:rsidRPr="00EB4FDB">
        <w:rPr>
          <w:rFonts w:cs="Times New Roman"/>
        </w:rPr>
        <w:t>definitely</w:t>
      </w:r>
      <w:r w:rsidRPr="00EB4FDB">
        <w:rPr>
          <w:rFonts w:cs="Times New Roman"/>
          <w:spacing w:val="-3"/>
        </w:rPr>
        <w:t xml:space="preserve"> </w:t>
      </w:r>
      <w:r w:rsidRPr="00EB4FDB">
        <w:rPr>
          <w:rFonts w:cs="Times New Roman"/>
          <w:spacing w:val="-1"/>
        </w:rPr>
        <w:t>established;</w:t>
      </w:r>
    </w:p>
    <w:p w:rsidR="00EB4FDB" w:rsidRPr="00EB4FDB" w:rsidRDefault="00EB4FDB" w:rsidP="00EB4FDB">
      <w:pPr>
        <w:pStyle w:val="BodyText"/>
        <w:numPr>
          <w:ilvl w:val="1"/>
          <w:numId w:val="6"/>
        </w:numPr>
        <w:tabs>
          <w:tab w:val="left" w:pos="1408"/>
        </w:tabs>
        <w:ind w:left="0" w:firstLine="1440"/>
        <w:jc w:val="left"/>
        <w:rPr>
          <w:rFonts w:cs="Times New Roman"/>
        </w:rPr>
      </w:pPr>
      <w:r w:rsidRPr="00EB4FDB">
        <w:rPr>
          <w:rFonts w:cs="Times New Roman"/>
          <w:spacing w:val="-1"/>
        </w:rPr>
        <w:t>Number</w:t>
      </w:r>
      <w:r w:rsidRPr="00EB4FDB">
        <w:rPr>
          <w:rFonts w:cs="Times New Roman"/>
        </w:rPr>
        <w:t xml:space="preserve"> of </w:t>
      </w:r>
      <w:r w:rsidRPr="00EB4FDB">
        <w:rPr>
          <w:rFonts w:cs="Times New Roman"/>
          <w:spacing w:val="-1"/>
        </w:rPr>
        <w:t>Bales</w:t>
      </w:r>
      <w:r w:rsidRPr="00EB4FDB">
        <w:rPr>
          <w:rFonts w:cs="Times New Roman"/>
        </w:rPr>
        <w:t xml:space="preserve"> or Pounds;</w:t>
      </w:r>
      <w:r w:rsidRPr="00EB4FDB">
        <w:rPr>
          <w:rFonts w:cs="Times New Roman"/>
          <w:spacing w:val="22"/>
        </w:rPr>
        <w:t xml:space="preserve"> </w:t>
      </w:r>
    </w:p>
    <w:p w:rsidR="00EB4FDB" w:rsidRPr="00EB4FDB" w:rsidRDefault="00EB4FDB" w:rsidP="00EB4FDB">
      <w:pPr>
        <w:pStyle w:val="BodyText"/>
        <w:numPr>
          <w:ilvl w:val="1"/>
          <w:numId w:val="6"/>
        </w:numPr>
        <w:tabs>
          <w:tab w:val="left" w:pos="1408"/>
        </w:tabs>
        <w:ind w:left="0" w:firstLine="1440"/>
        <w:jc w:val="left"/>
        <w:rPr>
          <w:rFonts w:cs="Times New Roman"/>
        </w:rPr>
      </w:pPr>
      <w:r w:rsidRPr="00EB4FDB">
        <w:rPr>
          <w:rFonts w:cs="Times New Roman"/>
        </w:rPr>
        <w:t>Quality</w:t>
      </w:r>
      <w:r w:rsidRPr="00EB4FDB">
        <w:rPr>
          <w:rFonts w:cs="Times New Roman"/>
          <w:spacing w:val="-5"/>
        </w:rPr>
        <w:t xml:space="preserve"> </w:t>
      </w:r>
      <w:r w:rsidRPr="00EB4FDB">
        <w:rPr>
          <w:rFonts w:cs="Times New Roman"/>
          <w:spacing w:val="-1"/>
        </w:rPr>
        <w:t>Specifications;</w:t>
      </w:r>
      <w:r w:rsidRPr="00EB4FDB">
        <w:rPr>
          <w:rFonts w:cs="Times New Roman"/>
          <w:spacing w:val="29"/>
        </w:rPr>
        <w:t xml:space="preserve"> </w:t>
      </w:r>
    </w:p>
    <w:p w:rsidR="00EB4FDB" w:rsidRPr="00EB4FDB" w:rsidRDefault="00EB4FDB" w:rsidP="00EB4FDB">
      <w:pPr>
        <w:pStyle w:val="BodyText"/>
        <w:numPr>
          <w:ilvl w:val="1"/>
          <w:numId w:val="6"/>
        </w:numPr>
        <w:tabs>
          <w:tab w:val="left" w:pos="1408"/>
        </w:tabs>
        <w:ind w:left="0" w:firstLine="1440"/>
        <w:jc w:val="left"/>
        <w:rPr>
          <w:rFonts w:cs="Times New Roman"/>
        </w:rPr>
      </w:pPr>
      <w:r w:rsidRPr="00EB4FDB">
        <w:rPr>
          <w:rFonts w:cs="Times New Roman"/>
          <w:spacing w:val="-1"/>
        </w:rPr>
        <w:t>Payment</w:t>
      </w:r>
      <w:r w:rsidRPr="00EB4FDB">
        <w:rPr>
          <w:rFonts w:cs="Times New Roman"/>
        </w:rPr>
        <w:t xml:space="preserve"> </w:t>
      </w:r>
      <w:r w:rsidRPr="00EB4FDB">
        <w:rPr>
          <w:rFonts w:cs="Times New Roman"/>
          <w:spacing w:val="-1"/>
        </w:rPr>
        <w:t>Terms;</w:t>
      </w:r>
      <w:r w:rsidRPr="00EB4FDB">
        <w:rPr>
          <w:rFonts w:cs="Times New Roman"/>
          <w:spacing w:val="29"/>
        </w:rPr>
        <w:t xml:space="preserve"> </w:t>
      </w:r>
    </w:p>
    <w:p w:rsidR="00EB4FDB" w:rsidRPr="00EB4FDB" w:rsidRDefault="00EB4FDB" w:rsidP="00EB4FDB">
      <w:pPr>
        <w:pStyle w:val="BodyText"/>
        <w:numPr>
          <w:ilvl w:val="1"/>
          <w:numId w:val="6"/>
        </w:numPr>
        <w:tabs>
          <w:tab w:val="left" w:pos="1408"/>
        </w:tabs>
        <w:ind w:left="0" w:firstLine="1440"/>
        <w:jc w:val="left"/>
        <w:rPr>
          <w:rFonts w:cs="Times New Roman"/>
        </w:rPr>
      </w:pPr>
      <w:r w:rsidRPr="00EB4FDB">
        <w:rPr>
          <w:rFonts w:cs="Times New Roman"/>
          <w:spacing w:val="-1"/>
        </w:rPr>
        <w:t>Delivery</w:t>
      </w:r>
      <w:r w:rsidRPr="00EB4FDB">
        <w:rPr>
          <w:rFonts w:cs="Times New Roman"/>
          <w:spacing w:val="-3"/>
        </w:rPr>
        <w:t xml:space="preserve"> </w:t>
      </w:r>
      <w:r w:rsidRPr="00EB4FDB">
        <w:rPr>
          <w:rFonts w:cs="Times New Roman"/>
          <w:spacing w:val="-1"/>
        </w:rPr>
        <w:t>Terms;</w:t>
      </w:r>
    </w:p>
    <w:p w:rsidR="00EB4FDB" w:rsidRPr="00EB4FDB" w:rsidRDefault="00EB4FDB" w:rsidP="00EB4FDB">
      <w:pPr>
        <w:pStyle w:val="BodyText"/>
        <w:numPr>
          <w:ilvl w:val="0"/>
          <w:numId w:val="5"/>
        </w:numPr>
        <w:tabs>
          <w:tab w:val="left" w:pos="1408"/>
        </w:tabs>
        <w:ind w:left="0" w:firstLine="1440"/>
        <w:jc w:val="left"/>
        <w:rPr>
          <w:rFonts w:cs="Times New Roman"/>
        </w:rPr>
      </w:pPr>
      <w:r w:rsidRPr="00EB4FDB">
        <w:rPr>
          <w:rFonts w:cs="Times New Roman"/>
          <w:spacing w:val="-1"/>
        </w:rPr>
        <w:t>Applicable</w:t>
      </w:r>
      <w:r w:rsidRPr="00EB4FDB">
        <w:rPr>
          <w:rFonts w:cs="Times New Roman"/>
        </w:rPr>
        <w:t xml:space="preserve"> Trade,</w:t>
      </w:r>
      <w:r w:rsidRPr="00EB4FDB">
        <w:rPr>
          <w:rFonts w:cs="Times New Roman"/>
          <w:spacing w:val="2"/>
        </w:rPr>
        <w:t xml:space="preserve"> </w:t>
      </w:r>
      <w:r w:rsidRPr="00EB4FDB">
        <w:rPr>
          <w:rFonts w:cs="Times New Roman"/>
          <w:spacing w:val="-1"/>
        </w:rPr>
        <w:t>Exchange,</w:t>
      </w:r>
      <w:r w:rsidRPr="00EB4FDB">
        <w:rPr>
          <w:rFonts w:cs="Times New Roman"/>
          <w:spacing w:val="2"/>
        </w:rPr>
        <w:t xml:space="preserve"> </w:t>
      </w:r>
      <w:r w:rsidRPr="00EB4FDB">
        <w:rPr>
          <w:rFonts w:cs="Times New Roman"/>
          <w:spacing w:val="-1"/>
        </w:rPr>
        <w:t>and/or</w:t>
      </w:r>
      <w:r w:rsidRPr="00EB4FDB">
        <w:rPr>
          <w:rFonts w:cs="Times New Roman"/>
        </w:rPr>
        <w:t xml:space="preserve"> Arbitration Rules;</w:t>
      </w:r>
    </w:p>
    <w:p w:rsidR="00EB4FDB" w:rsidRPr="00EB4FDB" w:rsidRDefault="00EB4FDB" w:rsidP="00EB4FDB">
      <w:pPr>
        <w:pStyle w:val="BodyText"/>
        <w:numPr>
          <w:ilvl w:val="0"/>
          <w:numId w:val="5"/>
        </w:numPr>
        <w:tabs>
          <w:tab w:val="left" w:pos="1288"/>
        </w:tabs>
        <w:spacing w:line="239" w:lineRule="auto"/>
        <w:ind w:left="0" w:firstLine="1440"/>
        <w:jc w:val="left"/>
        <w:rPr>
          <w:rFonts w:cs="Times New Roman"/>
        </w:rPr>
      </w:pPr>
      <w:r w:rsidRPr="00EB4FDB">
        <w:rPr>
          <w:rFonts w:cs="Times New Roman"/>
        </w:rPr>
        <w:t>Proof</w:t>
      </w:r>
      <w:r w:rsidRPr="00EB4FDB">
        <w:rPr>
          <w:rFonts w:cs="Times New Roman"/>
          <w:spacing w:val="-2"/>
        </w:rPr>
        <w:t xml:space="preserve"> </w:t>
      </w:r>
      <w:r w:rsidRPr="00EB4FDB">
        <w:rPr>
          <w:rFonts w:cs="Times New Roman"/>
        </w:rPr>
        <w:t xml:space="preserve">of </w:t>
      </w:r>
      <w:r w:rsidRPr="00EB4FDB">
        <w:rPr>
          <w:rFonts w:cs="Times New Roman"/>
          <w:spacing w:val="-1"/>
        </w:rPr>
        <w:t>market</w:t>
      </w:r>
      <w:r w:rsidRPr="00EB4FDB">
        <w:rPr>
          <w:rFonts w:cs="Times New Roman"/>
        </w:rPr>
        <w:t xml:space="preserve"> </w:t>
      </w:r>
      <w:r w:rsidRPr="00EB4FDB">
        <w:rPr>
          <w:rFonts w:cs="Times New Roman"/>
          <w:spacing w:val="-1"/>
        </w:rPr>
        <w:t>difference when</w:t>
      </w:r>
      <w:r w:rsidRPr="00EB4FDB">
        <w:rPr>
          <w:rFonts w:cs="Times New Roman"/>
        </w:rPr>
        <w:t xml:space="preserve"> there</w:t>
      </w:r>
      <w:r w:rsidRPr="00EB4FDB">
        <w:rPr>
          <w:rFonts w:cs="Times New Roman"/>
          <w:spacing w:val="-2"/>
        </w:rPr>
        <w:t xml:space="preserve"> </w:t>
      </w:r>
      <w:r w:rsidRPr="00EB4FDB">
        <w:rPr>
          <w:rFonts w:cs="Times New Roman"/>
        </w:rPr>
        <w:t xml:space="preserve">is </w:t>
      </w:r>
      <w:r w:rsidRPr="00EB4FDB">
        <w:rPr>
          <w:rFonts w:cs="Times New Roman"/>
          <w:spacing w:val="1"/>
        </w:rPr>
        <w:t>any</w:t>
      </w:r>
      <w:r w:rsidRPr="00EB4FDB">
        <w:rPr>
          <w:rFonts w:cs="Times New Roman"/>
          <w:spacing w:val="-3"/>
        </w:rPr>
        <w:t xml:space="preserve"> </w:t>
      </w:r>
      <w:r w:rsidRPr="00EB4FDB">
        <w:rPr>
          <w:rFonts w:cs="Times New Roman"/>
        </w:rPr>
        <w:t>probability</w:t>
      </w:r>
      <w:r w:rsidRPr="00EB4FDB">
        <w:rPr>
          <w:rFonts w:cs="Times New Roman"/>
          <w:spacing w:val="-5"/>
        </w:rPr>
        <w:t xml:space="preserve"> </w:t>
      </w:r>
      <w:r w:rsidRPr="00EB4FDB">
        <w:rPr>
          <w:rFonts w:cs="Times New Roman"/>
        </w:rPr>
        <w:t>of the</w:t>
      </w:r>
      <w:r w:rsidRPr="00EB4FDB">
        <w:rPr>
          <w:rFonts w:cs="Times New Roman"/>
          <w:spacing w:val="-2"/>
        </w:rPr>
        <w:t xml:space="preserve"> </w:t>
      </w:r>
      <w:r w:rsidRPr="00EB4FDB">
        <w:rPr>
          <w:rFonts w:cs="Times New Roman"/>
          <w:spacing w:val="-1"/>
        </w:rPr>
        <w:t>market</w:t>
      </w:r>
      <w:r w:rsidRPr="00EB4FDB">
        <w:rPr>
          <w:rFonts w:cs="Times New Roman"/>
          <w:spacing w:val="2"/>
        </w:rPr>
        <w:t xml:space="preserve"> </w:t>
      </w:r>
      <w:r w:rsidRPr="00EB4FDB">
        <w:rPr>
          <w:rFonts w:cs="Times New Roman"/>
          <w:spacing w:val="-1"/>
        </w:rPr>
        <w:t>difference</w:t>
      </w:r>
      <w:r w:rsidRPr="00EB4FDB">
        <w:rPr>
          <w:rFonts w:cs="Times New Roman"/>
          <w:spacing w:val="59"/>
        </w:rPr>
        <w:t xml:space="preserve"> </w:t>
      </w:r>
      <w:r w:rsidRPr="00EB4FDB">
        <w:rPr>
          <w:rFonts w:cs="Times New Roman"/>
          <w:spacing w:val="-1"/>
        </w:rPr>
        <w:t>affecting</w:t>
      </w:r>
      <w:r w:rsidRPr="00EB4FDB">
        <w:rPr>
          <w:rFonts w:cs="Times New Roman"/>
          <w:spacing w:val="-2"/>
        </w:rPr>
        <w:t xml:space="preserve"> </w:t>
      </w:r>
      <w:r w:rsidRPr="00EB4FDB">
        <w:rPr>
          <w:rFonts w:cs="Times New Roman"/>
        </w:rPr>
        <w:t>the</w:t>
      </w:r>
      <w:r w:rsidRPr="00EB4FDB">
        <w:rPr>
          <w:rFonts w:cs="Times New Roman"/>
          <w:spacing w:val="-1"/>
        </w:rPr>
        <w:t xml:space="preserve"> rights</w:t>
      </w:r>
      <w:r w:rsidRPr="00EB4FDB">
        <w:rPr>
          <w:rFonts w:cs="Times New Roman"/>
        </w:rPr>
        <w:t xml:space="preserve"> of the</w:t>
      </w:r>
      <w:r w:rsidRPr="00EB4FDB">
        <w:rPr>
          <w:rFonts w:cs="Times New Roman"/>
          <w:spacing w:val="1"/>
        </w:rPr>
        <w:t xml:space="preserve"> </w:t>
      </w:r>
      <w:r w:rsidRPr="00EB4FDB">
        <w:rPr>
          <w:rFonts w:cs="Times New Roman"/>
          <w:spacing w:val="-1"/>
        </w:rPr>
        <w:t>parties</w:t>
      </w:r>
      <w:r w:rsidRPr="00EB4FDB">
        <w:rPr>
          <w:rFonts w:cs="Times New Roman"/>
        </w:rPr>
        <w:t xml:space="preserve"> to the case: </w:t>
      </w:r>
      <w:r w:rsidRPr="00EB4FDB">
        <w:rPr>
          <w:rFonts w:cs="Times New Roman"/>
          <w:spacing w:val="-1"/>
        </w:rPr>
        <w:t>either</w:t>
      </w:r>
      <w:r w:rsidRPr="00EB4FDB">
        <w:rPr>
          <w:rFonts w:cs="Times New Roman"/>
          <w:spacing w:val="1"/>
        </w:rPr>
        <w:t xml:space="preserve"> </w:t>
      </w:r>
      <w:r w:rsidRPr="00EB4FDB">
        <w:rPr>
          <w:rFonts w:cs="Times New Roman"/>
          <w:spacing w:val="-1"/>
        </w:rPr>
        <w:t>because</w:t>
      </w:r>
      <w:r w:rsidRPr="00EB4FDB">
        <w:rPr>
          <w:rFonts w:cs="Times New Roman"/>
        </w:rPr>
        <w:t xml:space="preserve"> of </w:t>
      </w:r>
      <w:r w:rsidRPr="00EB4FDB">
        <w:rPr>
          <w:rFonts w:cs="Times New Roman"/>
          <w:spacing w:val="-1"/>
        </w:rPr>
        <w:t>discounts</w:t>
      </w:r>
      <w:r w:rsidRPr="00EB4FDB">
        <w:rPr>
          <w:rFonts w:cs="Times New Roman"/>
        </w:rPr>
        <w:t xml:space="preserve"> </w:t>
      </w:r>
      <w:r w:rsidRPr="00EB4FDB">
        <w:rPr>
          <w:rFonts w:cs="Times New Roman"/>
          <w:spacing w:val="-1"/>
        </w:rPr>
        <w:t>for</w:t>
      </w:r>
      <w:r w:rsidRPr="00EB4FDB">
        <w:rPr>
          <w:rFonts w:cs="Times New Roman"/>
          <w:spacing w:val="1"/>
        </w:rPr>
        <w:t xml:space="preserve"> </w:t>
      </w:r>
      <w:r w:rsidRPr="00EB4FDB">
        <w:rPr>
          <w:rFonts w:cs="Times New Roman"/>
          <w:spacing w:val="-1"/>
        </w:rPr>
        <w:t>grade,</w:t>
      </w:r>
      <w:r w:rsidRPr="00EB4FDB">
        <w:rPr>
          <w:rFonts w:cs="Times New Roman"/>
          <w:spacing w:val="2"/>
        </w:rPr>
        <w:t xml:space="preserve"> </w:t>
      </w:r>
      <w:r w:rsidRPr="00EB4FDB">
        <w:rPr>
          <w:rFonts w:cs="Times New Roman"/>
          <w:spacing w:val="-1"/>
        </w:rPr>
        <w:t>delays</w:t>
      </w:r>
      <w:r w:rsidRPr="00EB4FDB">
        <w:rPr>
          <w:rFonts w:cs="Times New Roman"/>
          <w:spacing w:val="1"/>
        </w:rPr>
        <w:t xml:space="preserve"> </w:t>
      </w:r>
      <w:r w:rsidRPr="00EB4FDB">
        <w:rPr>
          <w:rFonts w:cs="Times New Roman"/>
        </w:rPr>
        <w:t>in</w:t>
      </w:r>
      <w:r w:rsidRPr="00EB4FDB">
        <w:rPr>
          <w:rFonts w:cs="Times New Roman"/>
          <w:spacing w:val="89"/>
        </w:rPr>
        <w:t xml:space="preserve"> </w:t>
      </w:r>
      <w:r w:rsidRPr="00EB4FDB">
        <w:rPr>
          <w:rFonts w:cs="Times New Roman"/>
          <w:spacing w:val="-1"/>
        </w:rPr>
        <w:t>shipment,</w:t>
      </w:r>
      <w:r w:rsidRPr="00EB4FDB">
        <w:rPr>
          <w:rFonts w:cs="Times New Roman"/>
        </w:rPr>
        <w:t xml:space="preserve"> or </w:t>
      </w:r>
      <w:r w:rsidRPr="00EB4FDB">
        <w:rPr>
          <w:rFonts w:cs="Times New Roman"/>
          <w:spacing w:val="-1"/>
        </w:rPr>
        <w:t>non-fulfillment</w:t>
      </w:r>
      <w:r w:rsidRPr="00EB4FDB">
        <w:rPr>
          <w:rFonts w:cs="Times New Roman"/>
        </w:rPr>
        <w:t xml:space="preserve"> of </w:t>
      </w:r>
      <w:r w:rsidRPr="00EB4FDB">
        <w:rPr>
          <w:rFonts w:cs="Times New Roman"/>
          <w:spacing w:val="-1"/>
        </w:rPr>
        <w:t>contract.</w:t>
      </w:r>
      <w:r w:rsidRPr="00EB4FDB">
        <w:rPr>
          <w:rFonts w:cs="Times New Roman"/>
        </w:rPr>
        <w:t xml:space="preserve"> The</w:t>
      </w:r>
      <w:r w:rsidRPr="00EB4FDB">
        <w:rPr>
          <w:rFonts w:cs="Times New Roman"/>
          <w:spacing w:val="-1"/>
        </w:rPr>
        <w:t xml:space="preserve"> </w:t>
      </w:r>
      <w:r w:rsidRPr="00EB4FDB">
        <w:rPr>
          <w:rFonts w:cs="Times New Roman"/>
        </w:rPr>
        <w:t>proof of</w:t>
      </w:r>
      <w:r w:rsidRPr="00EB4FDB">
        <w:rPr>
          <w:rFonts w:cs="Times New Roman"/>
          <w:spacing w:val="-2"/>
        </w:rPr>
        <w:t xml:space="preserve"> </w:t>
      </w:r>
      <w:r w:rsidRPr="00EB4FDB">
        <w:rPr>
          <w:rFonts w:cs="Times New Roman"/>
          <w:spacing w:val="-1"/>
        </w:rPr>
        <w:t>market</w:t>
      </w:r>
      <w:r w:rsidRPr="00EB4FDB">
        <w:rPr>
          <w:rFonts w:cs="Times New Roman"/>
        </w:rPr>
        <w:t xml:space="preserve"> difference</w:t>
      </w:r>
      <w:r w:rsidRPr="00EB4FDB">
        <w:rPr>
          <w:rFonts w:cs="Times New Roman"/>
          <w:spacing w:val="-1"/>
        </w:rPr>
        <w:t xml:space="preserve"> might</w:t>
      </w:r>
      <w:r w:rsidRPr="00EB4FDB">
        <w:rPr>
          <w:rFonts w:cs="Times New Roman"/>
        </w:rPr>
        <w:t xml:space="preserve"> be the</w:t>
      </w:r>
      <w:r w:rsidRPr="00EB4FDB">
        <w:rPr>
          <w:rFonts w:cs="Times New Roman"/>
          <w:spacing w:val="1"/>
        </w:rPr>
        <w:t xml:space="preserve"> </w:t>
      </w:r>
      <w:r w:rsidRPr="00EB4FDB">
        <w:rPr>
          <w:rFonts w:cs="Times New Roman"/>
        </w:rPr>
        <w:t>AMS</w:t>
      </w:r>
      <w:r w:rsidRPr="00EB4FDB">
        <w:rPr>
          <w:rFonts w:cs="Times New Roman"/>
          <w:spacing w:val="67"/>
        </w:rPr>
        <w:t xml:space="preserve"> </w:t>
      </w:r>
      <w:r w:rsidRPr="00EB4FDB">
        <w:rPr>
          <w:rFonts w:cs="Times New Roman"/>
          <w:spacing w:val="-1"/>
        </w:rPr>
        <w:t>reported</w:t>
      </w:r>
      <w:r w:rsidRPr="00EB4FDB">
        <w:rPr>
          <w:rFonts w:cs="Times New Roman"/>
        </w:rPr>
        <w:t xml:space="preserve"> spot </w:t>
      </w:r>
      <w:r w:rsidRPr="00EB4FDB">
        <w:rPr>
          <w:rFonts w:cs="Times New Roman"/>
          <w:spacing w:val="-1"/>
        </w:rPr>
        <w:t>market</w:t>
      </w:r>
      <w:r w:rsidRPr="00EB4FDB">
        <w:rPr>
          <w:rFonts w:cs="Times New Roman"/>
        </w:rPr>
        <w:t xml:space="preserve"> price</w:t>
      </w:r>
      <w:r w:rsidRPr="00EB4FDB">
        <w:rPr>
          <w:rFonts w:cs="Times New Roman"/>
          <w:spacing w:val="-1"/>
        </w:rPr>
        <w:t xml:space="preserve"> </w:t>
      </w:r>
      <w:r w:rsidRPr="00EB4FDB">
        <w:rPr>
          <w:rFonts w:cs="Times New Roman"/>
        </w:rPr>
        <w:t>of the</w:t>
      </w:r>
      <w:r w:rsidRPr="00EB4FDB">
        <w:rPr>
          <w:rFonts w:cs="Times New Roman"/>
          <w:spacing w:val="-2"/>
        </w:rPr>
        <w:t xml:space="preserve"> </w:t>
      </w:r>
      <w:r w:rsidRPr="00EB4FDB">
        <w:rPr>
          <w:rFonts w:cs="Times New Roman"/>
          <w:spacing w:val="-1"/>
        </w:rPr>
        <w:t>market</w:t>
      </w:r>
      <w:r w:rsidRPr="00EB4FDB">
        <w:rPr>
          <w:rFonts w:cs="Times New Roman"/>
        </w:rPr>
        <w:t xml:space="preserve"> in </w:t>
      </w:r>
      <w:r w:rsidRPr="00EB4FDB">
        <w:rPr>
          <w:rFonts w:cs="Times New Roman"/>
          <w:spacing w:val="-1"/>
        </w:rPr>
        <w:t>which</w:t>
      </w:r>
      <w:r w:rsidRPr="00EB4FDB">
        <w:rPr>
          <w:rFonts w:cs="Times New Roman"/>
          <w:spacing w:val="2"/>
        </w:rPr>
        <w:t xml:space="preserve"> </w:t>
      </w:r>
      <w:r w:rsidRPr="00EB4FDB">
        <w:rPr>
          <w:rFonts w:cs="Times New Roman"/>
        </w:rPr>
        <w:t xml:space="preserve">the </w:t>
      </w:r>
      <w:r w:rsidRPr="00EB4FDB">
        <w:rPr>
          <w:rFonts w:cs="Times New Roman"/>
          <w:spacing w:val="-1"/>
        </w:rPr>
        <w:t>cotton</w:t>
      </w:r>
      <w:r w:rsidRPr="00EB4FDB">
        <w:rPr>
          <w:rFonts w:cs="Times New Roman"/>
        </w:rPr>
        <w:t xml:space="preserve"> in question </w:t>
      </w:r>
      <w:r w:rsidRPr="00EB4FDB">
        <w:rPr>
          <w:rFonts w:cs="Times New Roman"/>
          <w:spacing w:val="-1"/>
        </w:rPr>
        <w:t>was</w:t>
      </w:r>
      <w:r w:rsidRPr="00EB4FDB">
        <w:rPr>
          <w:rFonts w:cs="Times New Roman"/>
        </w:rPr>
        <w:t xml:space="preserve"> </w:t>
      </w:r>
      <w:r w:rsidRPr="00EB4FDB">
        <w:rPr>
          <w:rFonts w:cs="Times New Roman"/>
          <w:spacing w:val="-1"/>
        </w:rPr>
        <w:t>purchased,</w:t>
      </w:r>
      <w:r w:rsidRPr="00EB4FDB">
        <w:rPr>
          <w:rFonts w:cs="Times New Roman"/>
        </w:rPr>
        <w:t xml:space="preserve"> </w:t>
      </w:r>
      <w:r w:rsidRPr="00EB4FDB">
        <w:rPr>
          <w:rFonts w:cs="Times New Roman"/>
          <w:spacing w:val="1"/>
        </w:rPr>
        <w:t>or</w:t>
      </w:r>
      <w:r w:rsidRPr="00EB4FDB">
        <w:rPr>
          <w:rFonts w:cs="Times New Roman"/>
        </w:rPr>
        <w:t xml:space="preserve"> the</w:t>
      </w:r>
      <w:r w:rsidRPr="00EB4FDB">
        <w:rPr>
          <w:rFonts w:cs="Times New Roman"/>
          <w:spacing w:val="61"/>
        </w:rPr>
        <w:t xml:space="preserve"> </w:t>
      </w:r>
      <w:r w:rsidRPr="00EB4FDB">
        <w:rPr>
          <w:rFonts w:cs="Times New Roman"/>
          <w:spacing w:val="-1"/>
        </w:rPr>
        <w:t>New</w:t>
      </w:r>
      <w:r w:rsidRPr="00EB4FDB">
        <w:rPr>
          <w:rFonts w:cs="Times New Roman"/>
        </w:rPr>
        <w:t xml:space="preserve"> </w:t>
      </w:r>
      <w:r w:rsidRPr="00EB4FDB">
        <w:rPr>
          <w:rFonts w:cs="Times New Roman"/>
          <w:spacing w:val="-1"/>
        </w:rPr>
        <w:t>York</w:t>
      </w:r>
      <w:r w:rsidRPr="00EB4FDB">
        <w:rPr>
          <w:rFonts w:cs="Times New Roman"/>
          <w:spacing w:val="2"/>
        </w:rPr>
        <w:t xml:space="preserve"> </w:t>
      </w:r>
      <w:r w:rsidRPr="00EB4FDB">
        <w:rPr>
          <w:rFonts w:cs="Times New Roman"/>
          <w:spacing w:val="-1"/>
        </w:rPr>
        <w:t>Futures</w:t>
      </w:r>
      <w:r w:rsidRPr="00EB4FDB">
        <w:rPr>
          <w:rFonts w:cs="Times New Roman"/>
        </w:rPr>
        <w:t xml:space="preserve"> price</w:t>
      </w:r>
      <w:r w:rsidRPr="00EB4FDB">
        <w:rPr>
          <w:rFonts w:cs="Times New Roman"/>
          <w:spacing w:val="1"/>
        </w:rPr>
        <w:t xml:space="preserve"> </w:t>
      </w:r>
      <w:r w:rsidRPr="00EB4FDB">
        <w:rPr>
          <w:rFonts w:cs="Times New Roman"/>
          <w:spacing w:val="-1"/>
        </w:rPr>
        <w:t>at</w:t>
      </w:r>
      <w:r w:rsidRPr="00EB4FDB">
        <w:rPr>
          <w:rFonts w:cs="Times New Roman"/>
        </w:rPr>
        <w:t xml:space="preserve"> the</w:t>
      </w:r>
      <w:r w:rsidRPr="00EB4FDB">
        <w:rPr>
          <w:rFonts w:cs="Times New Roman"/>
          <w:spacing w:val="-1"/>
        </w:rPr>
        <w:t xml:space="preserve"> expected</w:t>
      </w:r>
      <w:r w:rsidRPr="00EB4FDB">
        <w:rPr>
          <w:rFonts w:cs="Times New Roman"/>
        </w:rPr>
        <w:t xml:space="preserve"> time</w:t>
      </w:r>
      <w:r w:rsidRPr="00EB4FDB">
        <w:rPr>
          <w:rFonts w:cs="Times New Roman"/>
          <w:spacing w:val="-1"/>
        </w:rPr>
        <w:t xml:space="preserve"> </w:t>
      </w:r>
      <w:r w:rsidRPr="00EB4FDB">
        <w:rPr>
          <w:rFonts w:cs="Times New Roman"/>
        </w:rPr>
        <w:t>of delivery</w:t>
      </w:r>
      <w:r w:rsidRPr="00EB4FDB">
        <w:rPr>
          <w:rFonts w:cs="Times New Roman"/>
          <w:spacing w:val="-5"/>
        </w:rPr>
        <w:t xml:space="preserve"> </w:t>
      </w:r>
      <w:r w:rsidRPr="00EB4FDB">
        <w:rPr>
          <w:rFonts w:cs="Times New Roman"/>
        </w:rPr>
        <w:t xml:space="preserve">on </w:t>
      </w:r>
      <w:r w:rsidRPr="00EB4FDB">
        <w:rPr>
          <w:rFonts w:cs="Times New Roman"/>
          <w:spacing w:val="-1"/>
        </w:rPr>
        <w:t>which</w:t>
      </w:r>
      <w:r w:rsidRPr="00EB4FDB">
        <w:rPr>
          <w:rFonts w:cs="Times New Roman"/>
        </w:rPr>
        <w:t xml:space="preserve"> the price</w:t>
      </w:r>
      <w:r w:rsidRPr="00EB4FDB">
        <w:rPr>
          <w:rFonts w:cs="Times New Roman"/>
          <w:spacing w:val="-1"/>
        </w:rPr>
        <w:t xml:space="preserve"> </w:t>
      </w:r>
      <w:r w:rsidRPr="00EB4FDB">
        <w:rPr>
          <w:rFonts w:cs="Times New Roman"/>
        </w:rPr>
        <w:t>is to be</w:t>
      </w:r>
      <w:r w:rsidRPr="00EB4FDB">
        <w:rPr>
          <w:rFonts w:cs="Times New Roman"/>
          <w:spacing w:val="-1"/>
        </w:rPr>
        <w:t xml:space="preserve"> established;</w:t>
      </w:r>
      <w:r w:rsidRPr="00EB4FDB">
        <w:rPr>
          <w:rFonts w:cs="Times New Roman"/>
          <w:spacing w:val="65"/>
        </w:rPr>
        <w:t xml:space="preserve"> </w:t>
      </w:r>
      <w:r w:rsidRPr="00EB4FDB">
        <w:rPr>
          <w:rFonts w:cs="Times New Roman"/>
        </w:rPr>
        <w:t xml:space="preserve">but in </w:t>
      </w:r>
      <w:r w:rsidRPr="00EB4FDB">
        <w:rPr>
          <w:rFonts w:cs="Times New Roman"/>
          <w:spacing w:val="-1"/>
        </w:rPr>
        <w:t xml:space="preserve">case </w:t>
      </w:r>
      <w:r w:rsidRPr="00EB4FDB">
        <w:rPr>
          <w:rFonts w:cs="Times New Roman"/>
        </w:rPr>
        <w:t>it is necessary</w:t>
      </w:r>
      <w:r w:rsidRPr="00EB4FDB">
        <w:rPr>
          <w:rFonts w:cs="Times New Roman"/>
          <w:spacing w:val="-3"/>
        </w:rPr>
        <w:t xml:space="preserve"> </w:t>
      </w:r>
      <w:r w:rsidRPr="00EB4FDB">
        <w:rPr>
          <w:rFonts w:cs="Times New Roman"/>
        </w:rPr>
        <w:t>to establish</w:t>
      </w:r>
      <w:r w:rsidRPr="00EB4FDB">
        <w:rPr>
          <w:rFonts w:cs="Times New Roman"/>
          <w:spacing w:val="1"/>
        </w:rPr>
        <w:t xml:space="preserve"> </w:t>
      </w:r>
      <w:r w:rsidRPr="00EB4FDB">
        <w:rPr>
          <w:rFonts w:cs="Times New Roman"/>
        </w:rPr>
        <w:t>such</w:t>
      </w:r>
      <w:r w:rsidRPr="00EB4FDB">
        <w:rPr>
          <w:rFonts w:cs="Times New Roman"/>
          <w:spacing w:val="-1"/>
        </w:rPr>
        <w:t xml:space="preserve"> difference </w:t>
      </w:r>
      <w:r w:rsidRPr="00EB4FDB">
        <w:rPr>
          <w:rFonts w:cs="Times New Roman"/>
        </w:rPr>
        <w:t xml:space="preserve">in a </w:t>
      </w:r>
      <w:r w:rsidRPr="00EB4FDB">
        <w:rPr>
          <w:rFonts w:cs="Times New Roman"/>
          <w:spacing w:val="-1"/>
        </w:rPr>
        <w:t>market</w:t>
      </w:r>
      <w:r w:rsidRPr="00EB4FDB">
        <w:rPr>
          <w:rFonts w:cs="Times New Roman"/>
        </w:rPr>
        <w:t xml:space="preserve"> where</w:t>
      </w:r>
      <w:r w:rsidRPr="00EB4FDB">
        <w:rPr>
          <w:rFonts w:cs="Times New Roman"/>
          <w:spacing w:val="-2"/>
        </w:rPr>
        <w:t xml:space="preserve"> </w:t>
      </w:r>
      <w:r w:rsidRPr="00EB4FDB">
        <w:rPr>
          <w:rFonts w:cs="Times New Roman"/>
        </w:rPr>
        <w:t>no</w:t>
      </w:r>
      <w:r w:rsidRPr="00EB4FDB">
        <w:rPr>
          <w:rFonts w:cs="Times New Roman"/>
          <w:spacing w:val="2"/>
        </w:rPr>
        <w:t xml:space="preserve"> </w:t>
      </w:r>
      <w:r w:rsidRPr="00EB4FDB">
        <w:rPr>
          <w:rFonts w:cs="Times New Roman"/>
          <w:spacing w:val="-1"/>
        </w:rPr>
        <w:t xml:space="preserve">price </w:t>
      </w:r>
      <w:r w:rsidRPr="00EB4FDB">
        <w:rPr>
          <w:rFonts w:cs="Times New Roman"/>
        </w:rPr>
        <w:t>is regularly</w:t>
      </w:r>
      <w:r w:rsidRPr="00EB4FDB">
        <w:rPr>
          <w:rFonts w:cs="Times New Roman"/>
          <w:spacing w:val="48"/>
        </w:rPr>
        <w:t xml:space="preserve"> </w:t>
      </w:r>
      <w:r w:rsidRPr="00EB4FDB">
        <w:rPr>
          <w:rFonts w:cs="Times New Roman"/>
          <w:spacing w:val="-1"/>
        </w:rPr>
        <w:t>issued,</w:t>
      </w:r>
      <w:r w:rsidRPr="00EB4FDB">
        <w:rPr>
          <w:rFonts w:cs="Times New Roman"/>
        </w:rPr>
        <w:t xml:space="preserve"> </w:t>
      </w:r>
      <w:r w:rsidRPr="00EB4FDB">
        <w:rPr>
          <w:rFonts w:cs="Times New Roman"/>
          <w:spacing w:val="-1"/>
        </w:rPr>
        <w:t>affidavits</w:t>
      </w:r>
      <w:r w:rsidRPr="00EB4FDB">
        <w:rPr>
          <w:rFonts w:cs="Times New Roman"/>
        </w:rPr>
        <w:t xml:space="preserve"> </w:t>
      </w:r>
      <w:r w:rsidRPr="00EB4FDB">
        <w:rPr>
          <w:rFonts w:cs="Times New Roman"/>
          <w:spacing w:val="2"/>
        </w:rPr>
        <w:t>by</w:t>
      </w:r>
      <w:r w:rsidRPr="00EB4FDB">
        <w:rPr>
          <w:rFonts w:cs="Times New Roman"/>
          <w:spacing w:val="-5"/>
        </w:rPr>
        <w:t xml:space="preserve"> </w:t>
      </w:r>
      <w:r w:rsidRPr="00EB4FDB">
        <w:rPr>
          <w:rFonts w:cs="Times New Roman"/>
          <w:spacing w:val="-1"/>
        </w:rPr>
        <w:t>disinterested</w:t>
      </w:r>
      <w:r w:rsidRPr="00EB4FDB">
        <w:rPr>
          <w:rFonts w:cs="Times New Roman"/>
        </w:rPr>
        <w:t xml:space="preserve"> persons should be </w:t>
      </w:r>
      <w:r w:rsidRPr="00EB4FDB">
        <w:rPr>
          <w:rFonts w:cs="Times New Roman"/>
          <w:spacing w:val="-1"/>
        </w:rPr>
        <w:t>furnished.</w:t>
      </w:r>
    </w:p>
    <w:p w:rsidR="00EB4FDB" w:rsidRPr="00EB4FDB" w:rsidRDefault="00EB4FDB" w:rsidP="00EB4FDB">
      <w:pPr>
        <w:pStyle w:val="BodyText"/>
        <w:numPr>
          <w:ilvl w:val="0"/>
          <w:numId w:val="4"/>
        </w:numPr>
        <w:tabs>
          <w:tab w:val="left" w:pos="1166"/>
        </w:tabs>
        <w:ind w:left="0" w:firstLine="720"/>
        <w:rPr>
          <w:rFonts w:cs="Times New Roman"/>
        </w:rPr>
      </w:pPr>
      <w:r w:rsidRPr="00EB4FDB">
        <w:rPr>
          <w:rFonts w:cs="Times New Roman"/>
        </w:rPr>
        <w:t>All evidence</w:t>
      </w:r>
      <w:r w:rsidRPr="00EB4FDB">
        <w:rPr>
          <w:rFonts w:cs="Times New Roman"/>
          <w:spacing w:val="-1"/>
        </w:rPr>
        <w:t xml:space="preserve"> </w:t>
      </w:r>
      <w:r w:rsidRPr="00EB4FDB">
        <w:rPr>
          <w:rFonts w:cs="Times New Roman"/>
        </w:rPr>
        <w:t>should be</w:t>
      </w:r>
      <w:r w:rsidRPr="00EB4FDB">
        <w:rPr>
          <w:rFonts w:cs="Times New Roman"/>
          <w:spacing w:val="-1"/>
        </w:rPr>
        <w:t xml:space="preserve"> arranged</w:t>
      </w:r>
      <w:r w:rsidRPr="00EB4FDB">
        <w:rPr>
          <w:rFonts w:cs="Times New Roman"/>
        </w:rPr>
        <w:t xml:space="preserve"> in </w:t>
      </w:r>
      <w:r w:rsidRPr="00EB4FDB">
        <w:rPr>
          <w:rFonts w:cs="Times New Roman"/>
          <w:spacing w:val="-1"/>
        </w:rPr>
        <w:t>chronological</w:t>
      </w:r>
      <w:r w:rsidRPr="00EB4FDB">
        <w:rPr>
          <w:rFonts w:cs="Times New Roman"/>
        </w:rPr>
        <w:t xml:space="preserve"> order to </w:t>
      </w:r>
      <w:r w:rsidRPr="00EB4FDB">
        <w:rPr>
          <w:rFonts w:cs="Times New Roman"/>
          <w:spacing w:val="-1"/>
        </w:rPr>
        <w:t>present</w:t>
      </w:r>
      <w:r w:rsidRPr="00EB4FDB">
        <w:rPr>
          <w:rFonts w:cs="Times New Roman"/>
          <w:spacing w:val="2"/>
        </w:rPr>
        <w:t xml:space="preserve"> </w:t>
      </w:r>
      <w:r w:rsidRPr="00EB4FDB">
        <w:rPr>
          <w:rFonts w:cs="Times New Roman"/>
        </w:rPr>
        <w:t>a</w:t>
      </w:r>
      <w:r w:rsidRPr="00EB4FDB">
        <w:rPr>
          <w:rFonts w:cs="Times New Roman"/>
          <w:spacing w:val="-1"/>
        </w:rPr>
        <w:t xml:space="preserve"> clear</w:t>
      </w:r>
      <w:r w:rsidRPr="00EB4FDB">
        <w:rPr>
          <w:rFonts w:cs="Times New Roman"/>
        </w:rPr>
        <w:t xml:space="preserve"> history</w:t>
      </w:r>
      <w:r w:rsidRPr="00EB4FDB">
        <w:rPr>
          <w:rFonts w:cs="Times New Roman"/>
          <w:spacing w:val="-3"/>
        </w:rPr>
        <w:t xml:space="preserve"> </w:t>
      </w:r>
      <w:r w:rsidRPr="00EB4FDB">
        <w:rPr>
          <w:rFonts w:cs="Times New Roman"/>
        </w:rPr>
        <w:t>of</w:t>
      </w:r>
      <w:r w:rsidRPr="00EB4FDB">
        <w:rPr>
          <w:rFonts w:cs="Times New Roman"/>
          <w:spacing w:val="49"/>
        </w:rPr>
        <w:t xml:space="preserve"> </w:t>
      </w:r>
      <w:r w:rsidRPr="00EB4FDB">
        <w:rPr>
          <w:rFonts w:cs="Times New Roman"/>
        </w:rPr>
        <w:t xml:space="preserve">the </w:t>
      </w:r>
      <w:r w:rsidRPr="00EB4FDB">
        <w:rPr>
          <w:rFonts w:cs="Times New Roman"/>
          <w:spacing w:val="-1"/>
        </w:rPr>
        <w:t>case.</w:t>
      </w:r>
    </w:p>
    <w:p w:rsidR="00EB4FDB" w:rsidRPr="00EB4FDB" w:rsidRDefault="00EB4FDB" w:rsidP="00EB4FDB">
      <w:pPr>
        <w:pStyle w:val="BodyText"/>
        <w:numPr>
          <w:ilvl w:val="0"/>
          <w:numId w:val="4"/>
        </w:numPr>
        <w:tabs>
          <w:tab w:val="left" w:pos="1153"/>
        </w:tabs>
        <w:spacing w:before="48"/>
        <w:ind w:left="0" w:firstLine="720"/>
        <w:rPr>
          <w:rFonts w:cs="Times New Roman"/>
        </w:rPr>
      </w:pPr>
      <w:r w:rsidRPr="00EB4FDB">
        <w:rPr>
          <w:rFonts w:cs="Times New Roman"/>
          <w:spacing w:val="-1"/>
        </w:rPr>
        <w:t>Evidence and</w:t>
      </w:r>
      <w:r w:rsidRPr="00EB4FDB">
        <w:rPr>
          <w:rFonts w:cs="Times New Roman"/>
          <w:spacing w:val="2"/>
        </w:rPr>
        <w:t xml:space="preserve"> </w:t>
      </w:r>
      <w:r w:rsidRPr="00EB4FDB">
        <w:rPr>
          <w:rFonts w:cs="Times New Roman"/>
          <w:spacing w:val="-1"/>
        </w:rPr>
        <w:t>argument</w:t>
      </w:r>
      <w:r w:rsidRPr="00EB4FDB">
        <w:rPr>
          <w:rFonts w:cs="Times New Roman"/>
        </w:rPr>
        <w:t xml:space="preserve"> must be</w:t>
      </w:r>
      <w:r w:rsidRPr="00EB4FDB">
        <w:rPr>
          <w:rFonts w:cs="Times New Roman"/>
          <w:spacing w:val="1"/>
        </w:rPr>
        <w:t xml:space="preserve"> </w:t>
      </w:r>
      <w:r w:rsidRPr="00EB4FDB">
        <w:rPr>
          <w:rFonts w:cs="Times New Roman"/>
        </w:rPr>
        <w:t>submitted by</w:t>
      </w:r>
      <w:r w:rsidRPr="00EB4FDB">
        <w:rPr>
          <w:rFonts w:cs="Times New Roman"/>
          <w:spacing w:val="-6"/>
        </w:rPr>
        <w:t xml:space="preserve"> </w:t>
      </w:r>
      <w:r w:rsidRPr="00EB4FDB">
        <w:rPr>
          <w:rFonts w:cs="Times New Roman"/>
          <w:spacing w:val="-1"/>
        </w:rPr>
        <w:t>all</w:t>
      </w:r>
      <w:r w:rsidRPr="00EB4FDB">
        <w:rPr>
          <w:rFonts w:cs="Times New Roman"/>
        </w:rPr>
        <w:t xml:space="preserve"> </w:t>
      </w:r>
      <w:r w:rsidRPr="00EB4FDB">
        <w:rPr>
          <w:rFonts w:cs="Times New Roman"/>
          <w:spacing w:val="-1"/>
        </w:rPr>
        <w:t>parties.</w:t>
      </w:r>
    </w:p>
    <w:p w:rsidR="00EB4FDB" w:rsidRPr="00EB4FDB" w:rsidRDefault="00EB4FDB" w:rsidP="00EB4FDB">
      <w:pPr>
        <w:pStyle w:val="BodyText"/>
        <w:numPr>
          <w:ilvl w:val="0"/>
          <w:numId w:val="4"/>
        </w:numPr>
        <w:tabs>
          <w:tab w:val="left" w:pos="1167"/>
        </w:tabs>
        <w:ind w:left="0" w:firstLine="720"/>
        <w:rPr>
          <w:rFonts w:cs="Times New Roman"/>
        </w:rPr>
      </w:pPr>
      <w:r w:rsidRPr="00EB4FDB">
        <w:rPr>
          <w:rFonts w:cs="Times New Roman"/>
        </w:rPr>
        <w:t xml:space="preserve">When the </w:t>
      </w:r>
      <w:r w:rsidRPr="00EB4FDB">
        <w:rPr>
          <w:rFonts w:cs="Times New Roman"/>
          <w:spacing w:val="-1"/>
        </w:rPr>
        <w:t>original</w:t>
      </w:r>
      <w:r w:rsidRPr="00EB4FDB">
        <w:rPr>
          <w:rFonts w:cs="Times New Roman"/>
        </w:rPr>
        <w:t xml:space="preserve"> papers </w:t>
      </w:r>
      <w:r w:rsidRPr="00EB4FDB">
        <w:rPr>
          <w:rFonts w:cs="Times New Roman"/>
          <w:spacing w:val="-1"/>
        </w:rPr>
        <w:t>concerning</w:t>
      </w:r>
      <w:r w:rsidRPr="00EB4FDB">
        <w:rPr>
          <w:rFonts w:cs="Times New Roman"/>
          <w:spacing w:val="-3"/>
        </w:rPr>
        <w:t xml:space="preserve"> </w:t>
      </w:r>
      <w:r w:rsidRPr="00EB4FDB">
        <w:rPr>
          <w:rFonts w:cs="Times New Roman"/>
        </w:rPr>
        <w:t xml:space="preserve">the </w:t>
      </w:r>
      <w:r w:rsidRPr="00EB4FDB">
        <w:rPr>
          <w:rFonts w:cs="Times New Roman"/>
          <w:spacing w:val="-1"/>
        </w:rPr>
        <w:t>case</w:t>
      </w:r>
      <w:r w:rsidRPr="00EB4FDB">
        <w:rPr>
          <w:rFonts w:cs="Times New Roman"/>
          <w:spacing w:val="1"/>
        </w:rPr>
        <w:t xml:space="preserve"> </w:t>
      </w:r>
      <w:r w:rsidRPr="00EB4FDB">
        <w:rPr>
          <w:rFonts w:cs="Times New Roman"/>
          <w:spacing w:val="-1"/>
        </w:rPr>
        <w:t>cannot</w:t>
      </w:r>
      <w:r w:rsidRPr="00EB4FDB">
        <w:rPr>
          <w:rFonts w:cs="Times New Roman"/>
        </w:rPr>
        <w:t xml:space="preserve"> be </w:t>
      </w:r>
      <w:r w:rsidRPr="00EB4FDB">
        <w:rPr>
          <w:rFonts w:cs="Times New Roman"/>
          <w:spacing w:val="-1"/>
        </w:rPr>
        <w:t>supplied</w:t>
      </w:r>
      <w:r w:rsidRPr="00EB4FDB">
        <w:rPr>
          <w:rFonts w:cs="Times New Roman"/>
        </w:rPr>
        <w:t xml:space="preserve"> </w:t>
      </w:r>
      <w:r w:rsidRPr="00EB4FDB">
        <w:rPr>
          <w:rFonts w:cs="Times New Roman"/>
          <w:spacing w:val="-1"/>
        </w:rPr>
        <w:t>and</w:t>
      </w:r>
      <w:r w:rsidRPr="00EB4FDB">
        <w:rPr>
          <w:rFonts w:cs="Times New Roman"/>
          <w:spacing w:val="2"/>
        </w:rPr>
        <w:t xml:space="preserve"> </w:t>
      </w:r>
      <w:r w:rsidRPr="00EB4FDB">
        <w:rPr>
          <w:rFonts w:cs="Times New Roman"/>
        </w:rPr>
        <w:t xml:space="preserve">copies </w:t>
      </w:r>
      <w:r w:rsidRPr="00EB4FDB">
        <w:rPr>
          <w:rFonts w:cs="Times New Roman"/>
          <w:spacing w:val="-1"/>
        </w:rPr>
        <w:t>are</w:t>
      </w:r>
      <w:r w:rsidRPr="00EB4FDB">
        <w:rPr>
          <w:rFonts w:cs="Times New Roman"/>
          <w:spacing w:val="65"/>
        </w:rPr>
        <w:t xml:space="preserve"> </w:t>
      </w:r>
      <w:r w:rsidRPr="00EB4FDB">
        <w:rPr>
          <w:rFonts w:cs="Times New Roman"/>
        </w:rPr>
        <w:t>substituted, a</w:t>
      </w:r>
      <w:r w:rsidRPr="00EB4FDB">
        <w:rPr>
          <w:rFonts w:cs="Times New Roman"/>
          <w:spacing w:val="-2"/>
        </w:rPr>
        <w:t xml:space="preserve"> </w:t>
      </w:r>
      <w:r w:rsidRPr="00EB4FDB">
        <w:rPr>
          <w:rFonts w:cs="Times New Roman"/>
          <w:spacing w:val="-1"/>
        </w:rPr>
        <w:t>statement</w:t>
      </w:r>
      <w:r w:rsidRPr="00EB4FDB">
        <w:rPr>
          <w:rFonts w:cs="Times New Roman"/>
        </w:rPr>
        <w:t xml:space="preserve"> should be</w:t>
      </w:r>
      <w:r w:rsidRPr="00EB4FDB">
        <w:rPr>
          <w:rFonts w:cs="Times New Roman"/>
          <w:spacing w:val="-1"/>
        </w:rPr>
        <w:t xml:space="preserve"> </w:t>
      </w:r>
      <w:r w:rsidRPr="00EB4FDB">
        <w:rPr>
          <w:rFonts w:cs="Times New Roman"/>
        </w:rPr>
        <w:t>made</w:t>
      </w:r>
      <w:r w:rsidRPr="00EB4FDB">
        <w:rPr>
          <w:rFonts w:cs="Times New Roman"/>
          <w:spacing w:val="-2"/>
        </w:rPr>
        <w:t xml:space="preserve"> </w:t>
      </w:r>
      <w:r w:rsidRPr="00EB4FDB">
        <w:rPr>
          <w:rFonts w:cs="Times New Roman"/>
          <w:spacing w:val="-1"/>
        </w:rPr>
        <w:t>under</w:t>
      </w:r>
      <w:r w:rsidRPr="00EB4FDB">
        <w:rPr>
          <w:rFonts w:cs="Times New Roman"/>
        </w:rPr>
        <w:t xml:space="preserve"> oath that the </w:t>
      </w:r>
      <w:r w:rsidRPr="00EB4FDB">
        <w:rPr>
          <w:rFonts w:cs="Times New Roman"/>
          <w:spacing w:val="-1"/>
        </w:rPr>
        <w:t>original</w:t>
      </w:r>
      <w:r w:rsidRPr="00EB4FDB">
        <w:rPr>
          <w:rFonts w:cs="Times New Roman"/>
        </w:rPr>
        <w:t xml:space="preserve"> papers</w:t>
      </w:r>
      <w:r w:rsidRPr="00EB4FDB">
        <w:rPr>
          <w:rFonts w:cs="Times New Roman"/>
          <w:spacing w:val="1"/>
        </w:rPr>
        <w:t xml:space="preserve"> </w:t>
      </w:r>
      <w:r w:rsidRPr="00EB4FDB">
        <w:rPr>
          <w:rFonts w:cs="Times New Roman"/>
          <w:spacing w:val="-1"/>
        </w:rPr>
        <w:t xml:space="preserve">have </w:t>
      </w:r>
      <w:r w:rsidRPr="00EB4FDB">
        <w:rPr>
          <w:rFonts w:cs="Times New Roman"/>
        </w:rPr>
        <w:t xml:space="preserve">been lost or </w:t>
      </w:r>
      <w:r w:rsidRPr="00EB4FDB">
        <w:rPr>
          <w:rFonts w:cs="Times New Roman"/>
          <w:spacing w:val="-1"/>
        </w:rPr>
        <w:t>are</w:t>
      </w:r>
      <w:r w:rsidRPr="00EB4FDB">
        <w:rPr>
          <w:rFonts w:cs="Times New Roman"/>
          <w:spacing w:val="45"/>
        </w:rPr>
        <w:t xml:space="preserve"> </w:t>
      </w:r>
      <w:r w:rsidRPr="00EB4FDB">
        <w:rPr>
          <w:rFonts w:cs="Times New Roman"/>
          <w:spacing w:val="-1"/>
        </w:rPr>
        <w:t>beyond</w:t>
      </w:r>
      <w:r w:rsidRPr="00EB4FDB">
        <w:rPr>
          <w:rFonts w:cs="Times New Roman"/>
        </w:rPr>
        <w:t xml:space="preserve"> the</w:t>
      </w:r>
      <w:r w:rsidRPr="00EB4FDB">
        <w:rPr>
          <w:rFonts w:cs="Times New Roman"/>
          <w:spacing w:val="-1"/>
        </w:rPr>
        <w:t xml:space="preserve"> control</w:t>
      </w:r>
      <w:r w:rsidRPr="00EB4FDB">
        <w:rPr>
          <w:rFonts w:cs="Times New Roman"/>
        </w:rPr>
        <w:t xml:space="preserve"> of the</w:t>
      </w:r>
      <w:r w:rsidRPr="00EB4FDB">
        <w:rPr>
          <w:rFonts w:cs="Times New Roman"/>
          <w:spacing w:val="1"/>
        </w:rPr>
        <w:t xml:space="preserve"> </w:t>
      </w:r>
      <w:r w:rsidRPr="00EB4FDB">
        <w:rPr>
          <w:rFonts w:cs="Times New Roman"/>
        </w:rPr>
        <w:t>party</w:t>
      </w:r>
      <w:r w:rsidRPr="00EB4FDB">
        <w:rPr>
          <w:rFonts w:cs="Times New Roman"/>
          <w:spacing w:val="-5"/>
        </w:rPr>
        <w:t xml:space="preserve"> </w:t>
      </w:r>
      <w:r w:rsidRPr="00EB4FDB">
        <w:rPr>
          <w:rFonts w:cs="Times New Roman"/>
        </w:rPr>
        <w:t>offering</w:t>
      </w:r>
      <w:r w:rsidRPr="00EB4FDB">
        <w:rPr>
          <w:rFonts w:cs="Times New Roman"/>
          <w:spacing w:val="-3"/>
        </w:rPr>
        <w:t xml:space="preserve"> </w:t>
      </w:r>
      <w:r w:rsidRPr="00EB4FDB">
        <w:rPr>
          <w:rFonts w:cs="Times New Roman"/>
          <w:spacing w:val="-1"/>
        </w:rPr>
        <w:t>copies</w:t>
      </w:r>
      <w:r w:rsidRPr="00EB4FDB">
        <w:rPr>
          <w:rFonts w:cs="Times New Roman"/>
          <w:spacing w:val="2"/>
        </w:rPr>
        <w:t xml:space="preserve"> </w:t>
      </w:r>
      <w:r w:rsidRPr="00EB4FDB">
        <w:rPr>
          <w:rFonts w:cs="Times New Roman"/>
          <w:spacing w:val="-1"/>
        </w:rPr>
        <w:t>as</w:t>
      </w:r>
      <w:r w:rsidRPr="00EB4FDB">
        <w:rPr>
          <w:rFonts w:cs="Times New Roman"/>
          <w:spacing w:val="2"/>
        </w:rPr>
        <w:t xml:space="preserve"> </w:t>
      </w:r>
      <w:r w:rsidRPr="00EB4FDB">
        <w:rPr>
          <w:rFonts w:cs="Times New Roman"/>
          <w:spacing w:val="-1"/>
        </w:rPr>
        <w:t>evidence</w:t>
      </w:r>
      <w:r w:rsidRPr="00EB4FDB">
        <w:rPr>
          <w:rFonts w:cs="Times New Roman"/>
          <w:spacing w:val="1"/>
        </w:rPr>
        <w:t xml:space="preserve"> </w:t>
      </w:r>
      <w:r w:rsidRPr="00EB4FDB">
        <w:rPr>
          <w:rFonts w:cs="Times New Roman"/>
          <w:spacing w:val="-1"/>
        </w:rPr>
        <w:t>and</w:t>
      </w:r>
      <w:r w:rsidRPr="00EB4FDB">
        <w:rPr>
          <w:rFonts w:cs="Times New Roman"/>
        </w:rPr>
        <w:t xml:space="preserve"> that the copies, so </w:t>
      </w:r>
      <w:r w:rsidRPr="00EB4FDB">
        <w:rPr>
          <w:rFonts w:cs="Times New Roman"/>
          <w:spacing w:val="-1"/>
        </w:rPr>
        <w:t>offered,</w:t>
      </w:r>
      <w:r w:rsidRPr="00EB4FDB">
        <w:rPr>
          <w:rFonts w:cs="Times New Roman"/>
        </w:rPr>
        <w:t xml:space="preserve"> are</w:t>
      </w:r>
      <w:r w:rsidRPr="00EB4FDB">
        <w:rPr>
          <w:rFonts w:cs="Times New Roman"/>
          <w:spacing w:val="61"/>
        </w:rPr>
        <w:t xml:space="preserve"> </w:t>
      </w:r>
      <w:r w:rsidRPr="00EB4FDB">
        <w:rPr>
          <w:rFonts w:cs="Times New Roman"/>
        </w:rPr>
        <w:t>true</w:t>
      </w:r>
      <w:r w:rsidRPr="00EB4FDB">
        <w:rPr>
          <w:rFonts w:cs="Times New Roman"/>
          <w:spacing w:val="-2"/>
        </w:rPr>
        <w:t xml:space="preserve"> </w:t>
      </w:r>
      <w:r w:rsidRPr="00EB4FDB">
        <w:rPr>
          <w:rFonts w:cs="Times New Roman"/>
          <w:spacing w:val="-1"/>
        </w:rPr>
        <w:t>copies.</w:t>
      </w:r>
    </w:p>
    <w:p w:rsidR="00EB4FDB" w:rsidRPr="00EB4FDB" w:rsidRDefault="00EB4FDB" w:rsidP="00EB4FDB">
      <w:pPr>
        <w:pStyle w:val="BodyText"/>
        <w:numPr>
          <w:ilvl w:val="0"/>
          <w:numId w:val="4"/>
        </w:numPr>
        <w:tabs>
          <w:tab w:val="left" w:pos="1153"/>
        </w:tabs>
        <w:ind w:left="0" w:firstLine="720"/>
        <w:rPr>
          <w:rFonts w:cs="Times New Roman"/>
        </w:rPr>
      </w:pPr>
      <w:r w:rsidRPr="00EB4FDB">
        <w:rPr>
          <w:rFonts w:cs="Times New Roman"/>
          <w:spacing w:val="-1"/>
        </w:rPr>
        <w:t>All</w:t>
      </w:r>
      <w:r w:rsidRPr="00EB4FDB">
        <w:rPr>
          <w:rFonts w:cs="Times New Roman"/>
        </w:rPr>
        <w:t xml:space="preserve"> papers should be </w:t>
      </w:r>
      <w:r w:rsidRPr="00EB4FDB">
        <w:rPr>
          <w:rFonts w:cs="Times New Roman"/>
          <w:spacing w:val="-1"/>
        </w:rPr>
        <w:t>fastened</w:t>
      </w:r>
      <w:r w:rsidRPr="00EB4FDB">
        <w:rPr>
          <w:rFonts w:cs="Times New Roman"/>
        </w:rPr>
        <w:t xml:space="preserve"> </w:t>
      </w:r>
      <w:r w:rsidRPr="00EB4FDB">
        <w:rPr>
          <w:rFonts w:cs="Times New Roman"/>
          <w:spacing w:val="-1"/>
        </w:rPr>
        <w:t>together</w:t>
      </w:r>
      <w:r w:rsidRPr="00EB4FDB">
        <w:rPr>
          <w:rFonts w:cs="Times New Roman"/>
        </w:rPr>
        <w:t xml:space="preserve"> securely</w:t>
      </w:r>
      <w:r w:rsidRPr="00EB4FDB">
        <w:rPr>
          <w:rFonts w:cs="Times New Roman"/>
          <w:spacing w:val="-3"/>
        </w:rPr>
        <w:t xml:space="preserve"> </w:t>
      </w:r>
      <w:r w:rsidRPr="00EB4FDB">
        <w:rPr>
          <w:rFonts w:cs="Times New Roman"/>
        </w:rPr>
        <w:t>to avoid loss.</w:t>
      </w:r>
    </w:p>
    <w:p w:rsidR="00EB4FDB" w:rsidRPr="00EB4FDB" w:rsidRDefault="00EB4FDB" w:rsidP="00EB4FDB">
      <w:pPr>
        <w:pStyle w:val="BodyText"/>
        <w:numPr>
          <w:ilvl w:val="0"/>
          <w:numId w:val="4"/>
        </w:numPr>
        <w:tabs>
          <w:tab w:val="left" w:pos="1126"/>
        </w:tabs>
        <w:ind w:left="0" w:firstLine="720"/>
        <w:rPr>
          <w:rFonts w:cs="Times New Roman"/>
        </w:rPr>
      </w:pPr>
      <w:r w:rsidRPr="00EB4FDB">
        <w:rPr>
          <w:rFonts w:cs="Times New Roman"/>
        </w:rPr>
        <w:t xml:space="preserve"> Samples should not be</w:t>
      </w:r>
      <w:r w:rsidRPr="00EB4FDB">
        <w:rPr>
          <w:rFonts w:cs="Times New Roman"/>
          <w:spacing w:val="-1"/>
        </w:rPr>
        <w:t xml:space="preserve"> </w:t>
      </w:r>
      <w:r w:rsidRPr="00EB4FDB">
        <w:rPr>
          <w:rFonts w:cs="Times New Roman"/>
        </w:rPr>
        <w:t xml:space="preserve">submitted in </w:t>
      </w:r>
      <w:r w:rsidRPr="00EB4FDB">
        <w:rPr>
          <w:rFonts w:cs="Times New Roman"/>
          <w:spacing w:val="-1"/>
        </w:rPr>
        <w:t xml:space="preserve">evidence </w:t>
      </w:r>
      <w:r w:rsidRPr="00EB4FDB">
        <w:rPr>
          <w:rFonts w:cs="Times New Roman"/>
        </w:rPr>
        <w:t xml:space="preserve">as the </w:t>
      </w:r>
      <w:r w:rsidRPr="00EB4FDB">
        <w:rPr>
          <w:rFonts w:cs="Times New Roman"/>
          <w:spacing w:val="-1"/>
        </w:rPr>
        <w:t>arbitrators</w:t>
      </w:r>
      <w:r w:rsidRPr="00EB4FDB">
        <w:rPr>
          <w:rFonts w:cs="Times New Roman"/>
        </w:rPr>
        <w:t xml:space="preserve"> will not </w:t>
      </w:r>
      <w:r w:rsidRPr="00EB4FDB">
        <w:rPr>
          <w:rFonts w:cs="Times New Roman"/>
          <w:spacing w:val="-1"/>
        </w:rPr>
        <w:t>act</w:t>
      </w:r>
      <w:r w:rsidRPr="00EB4FDB">
        <w:rPr>
          <w:rFonts w:cs="Times New Roman"/>
        </w:rPr>
        <w:t xml:space="preserve"> as</w:t>
      </w:r>
      <w:r w:rsidRPr="00EB4FDB">
        <w:rPr>
          <w:rFonts w:cs="Times New Roman"/>
          <w:spacing w:val="29"/>
        </w:rPr>
        <w:t xml:space="preserve"> </w:t>
      </w:r>
      <w:r w:rsidRPr="00EB4FDB">
        <w:rPr>
          <w:rFonts w:cs="Times New Roman"/>
          <w:spacing w:val="-1"/>
        </w:rPr>
        <w:t>inspectors</w:t>
      </w:r>
      <w:r w:rsidRPr="00EB4FDB">
        <w:rPr>
          <w:rFonts w:cs="Times New Roman"/>
        </w:rPr>
        <w:t xml:space="preserve"> or</w:t>
      </w:r>
      <w:r w:rsidRPr="00EB4FDB">
        <w:rPr>
          <w:rFonts w:cs="Times New Roman"/>
          <w:spacing w:val="-1"/>
        </w:rPr>
        <w:t xml:space="preserve"> </w:t>
      </w:r>
      <w:r w:rsidRPr="00EB4FDB">
        <w:rPr>
          <w:rFonts w:cs="Times New Roman"/>
        </w:rPr>
        <w:t>compare</w:t>
      </w:r>
      <w:r w:rsidRPr="00EB4FDB">
        <w:rPr>
          <w:rFonts w:cs="Times New Roman"/>
          <w:spacing w:val="-2"/>
        </w:rPr>
        <w:t xml:space="preserve"> </w:t>
      </w:r>
      <w:r w:rsidRPr="00EB4FDB">
        <w:rPr>
          <w:rFonts w:cs="Times New Roman"/>
        </w:rPr>
        <w:t>samples.</w:t>
      </w:r>
      <w:r w:rsidRPr="00EB4FDB">
        <w:rPr>
          <w:rFonts w:cs="Times New Roman"/>
          <w:spacing w:val="2"/>
        </w:rPr>
        <w:t xml:space="preserve"> </w:t>
      </w:r>
      <w:r w:rsidRPr="00EB4FDB">
        <w:rPr>
          <w:rFonts w:cs="Times New Roman"/>
          <w:spacing w:val="-3"/>
        </w:rPr>
        <w:t>If</w:t>
      </w:r>
      <w:r w:rsidRPr="00EB4FDB">
        <w:rPr>
          <w:rFonts w:cs="Times New Roman"/>
        </w:rPr>
        <w:t xml:space="preserve"> the</w:t>
      </w:r>
      <w:r w:rsidRPr="00EB4FDB">
        <w:rPr>
          <w:rFonts w:cs="Times New Roman"/>
          <w:spacing w:val="1"/>
        </w:rPr>
        <w:t xml:space="preserve"> </w:t>
      </w:r>
      <w:r w:rsidRPr="00EB4FDB">
        <w:rPr>
          <w:rFonts w:cs="Times New Roman"/>
          <w:spacing w:val="-1"/>
        </w:rPr>
        <w:t xml:space="preserve">grade </w:t>
      </w:r>
      <w:r w:rsidRPr="00EB4FDB">
        <w:rPr>
          <w:rFonts w:cs="Times New Roman"/>
        </w:rPr>
        <w:t>or quality</w:t>
      </w:r>
      <w:r w:rsidRPr="00EB4FDB">
        <w:rPr>
          <w:rFonts w:cs="Times New Roman"/>
          <w:spacing w:val="-5"/>
        </w:rPr>
        <w:t xml:space="preserve"> </w:t>
      </w:r>
      <w:r w:rsidRPr="00EB4FDB">
        <w:rPr>
          <w:rFonts w:cs="Times New Roman"/>
        </w:rPr>
        <w:t xml:space="preserve">of the </w:t>
      </w:r>
      <w:r w:rsidRPr="00EB4FDB">
        <w:rPr>
          <w:rFonts w:cs="Times New Roman"/>
          <w:spacing w:val="-1"/>
        </w:rPr>
        <w:t>cotton</w:t>
      </w:r>
      <w:r w:rsidRPr="00EB4FDB">
        <w:rPr>
          <w:rFonts w:cs="Times New Roman"/>
        </w:rPr>
        <w:t xml:space="preserve"> is in </w:t>
      </w:r>
      <w:r w:rsidRPr="00EB4FDB">
        <w:rPr>
          <w:rFonts w:cs="Times New Roman"/>
          <w:spacing w:val="-1"/>
        </w:rPr>
        <w:t>dispute,</w:t>
      </w:r>
      <w:r w:rsidRPr="00EB4FDB">
        <w:rPr>
          <w:rFonts w:cs="Times New Roman"/>
        </w:rPr>
        <w:t xml:space="preserve"> </w:t>
      </w:r>
      <w:r w:rsidRPr="00EB4FDB">
        <w:rPr>
          <w:rFonts w:cs="Times New Roman"/>
          <w:spacing w:val="-1"/>
        </w:rPr>
        <w:t>inspection</w:t>
      </w:r>
      <w:r w:rsidRPr="00EB4FDB">
        <w:rPr>
          <w:rFonts w:cs="Times New Roman"/>
          <w:spacing w:val="67"/>
        </w:rPr>
        <w:t xml:space="preserve"> </w:t>
      </w:r>
      <w:r w:rsidRPr="00EB4FDB">
        <w:rPr>
          <w:rFonts w:cs="Times New Roman"/>
          <w:spacing w:val="-1"/>
        </w:rPr>
        <w:t>certificates</w:t>
      </w:r>
      <w:r w:rsidRPr="00EB4FDB">
        <w:rPr>
          <w:rFonts w:cs="Times New Roman"/>
        </w:rPr>
        <w:t xml:space="preserve"> or</w:t>
      </w:r>
      <w:r w:rsidRPr="00EB4FDB">
        <w:rPr>
          <w:rFonts w:cs="Times New Roman"/>
          <w:spacing w:val="-1"/>
        </w:rPr>
        <w:t xml:space="preserve"> </w:t>
      </w:r>
      <w:proofErr w:type="gramStart"/>
      <w:r w:rsidRPr="00EB4FDB">
        <w:rPr>
          <w:rFonts w:cs="Times New Roman"/>
        </w:rPr>
        <w:t>other</w:t>
      </w:r>
      <w:proofErr w:type="gramEnd"/>
      <w:r w:rsidRPr="00EB4FDB">
        <w:rPr>
          <w:rFonts w:cs="Times New Roman"/>
          <w:spacing w:val="-2"/>
        </w:rPr>
        <w:t xml:space="preserve"> </w:t>
      </w:r>
      <w:r w:rsidRPr="00EB4FDB">
        <w:rPr>
          <w:rFonts w:cs="Times New Roman"/>
        </w:rPr>
        <w:t>documentary</w:t>
      </w:r>
      <w:r w:rsidRPr="00EB4FDB">
        <w:rPr>
          <w:rFonts w:cs="Times New Roman"/>
          <w:spacing w:val="-5"/>
        </w:rPr>
        <w:t xml:space="preserve"> </w:t>
      </w:r>
      <w:r w:rsidRPr="00EB4FDB">
        <w:rPr>
          <w:rFonts w:cs="Times New Roman"/>
          <w:spacing w:val="-1"/>
        </w:rPr>
        <w:t xml:space="preserve">evidence </w:t>
      </w:r>
      <w:r w:rsidRPr="00EB4FDB">
        <w:rPr>
          <w:rFonts w:cs="Times New Roman"/>
        </w:rPr>
        <w:t xml:space="preserve">must </w:t>
      </w:r>
      <w:r w:rsidRPr="00EB4FDB">
        <w:rPr>
          <w:rFonts w:cs="Times New Roman"/>
          <w:spacing w:val="1"/>
        </w:rPr>
        <w:t>be</w:t>
      </w:r>
      <w:r w:rsidRPr="00EB4FDB">
        <w:rPr>
          <w:rFonts w:cs="Times New Roman"/>
          <w:spacing w:val="-1"/>
        </w:rPr>
        <w:t xml:space="preserve"> </w:t>
      </w:r>
      <w:r w:rsidRPr="00EB4FDB">
        <w:rPr>
          <w:rFonts w:cs="Times New Roman"/>
        </w:rPr>
        <w:t>submitted.</w:t>
      </w:r>
    </w:p>
    <w:p w:rsidR="00EB4FDB" w:rsidRPr="00EB4FDB" w:rsidRDefault="00EB4FDB" w:rsidP="00EB4FDB">
      <w:pPr>
        <w:pStyle w:val="BodyText"/>
        <w:tabs>
          <w:tab w:val="left" w:pos="1126"/>
        </w:tabs>
        <w:rPr>
          <w:rFonts w:cs="Times New Roman"/>
        </w:rPr>
      </w:pPr>
    </w:p>
    <w:p w:rsidR="00EB4FDB" w:rsidRPr="00EB4FDB" w:rsidRDefault="00EB4FDB" w:rsidP="00EB4FDB">
      <w:pPr>
        <w:pStyle w:val="BodyText"/>
        <w:numPr>
          <w:ilvl w:val="0"/>
          <w:numId w:val="4"/>
        </w:numPr>
        <w:tabs>
          <w:tab w:val="left" w:pos="1170"/>
        </w:tabs>
        <w:ind w:left="0" w:firstLine="720"/>
        <w:rPr>
          <w:rFonts w:cs="Times New Roman"/>
        </w:rPr>
      </w:pPr>
      <w:r w:rsidRPr="00EB4FDB">
        <w:rPr>
          <w:rFonts w:cs="Times New Roman"/>
        </w:rPr>
        <w:t xml:space="preserve">Upon </w:t>
      </w:r>
      <w:r w:rsidRPr="00EB4FDB">
        <w:rPr>
          <w:rFonts w:cs="Times New Roman"/>
          <w:spacing w:val="-1"/>
        </w:rPr>
        <w:t>written</w:t>
      </w:r>
      <w:r w:rsidRPr="00EB4FDB">
        <w:rPr>
          <w:rFonts w:cs="Times New Roman"/>
        </w:rPr>
        <w:t xml:space="preserve"> </w:t>
      </w:r>
      <w:r w:rsidRPr="00EB4FDB">
        <w:rPr>
          <w:rFonts w:cs="Times New Roman"/>
          <w:spacing w:val="-1"/>
        </w:rPr>
        <w:t>request</w:t>
      </w:r>
      <w:r w:rsidRPr="00EB4FDB">
        <w:rPr>
          <w:rFonts w:cs="Times New Roman"/>
        </w:rPr>
        <w:t xml:space="preserve"> of a</w:t>
      </w:r>
      <w:r w:rsidRPr="00EB4FDB">
        <w:rPr>
          <w:rFonts w:cs="Times New Roman"/>
          <w:spacing w:val="1"/>
        </w:rPr>
        <w:t xml:space="preserve"> </w:t>
      </w:r>
      <w:r w:rsidRPr="00EB4FDB">
        <w:rPr>
          <w:rFonts w:cs="Times New Roman"/>
          <w:spacing w:val="-1"/>
        </w:rPr>
        <w:t>party,</w:t>
      </w:r>
      <w:r w:rsidRPr="00EB4FDB">
        <w:rPr>
          <w:rFonts w:cs="Times New Roman"/>
        </w:rPr>
        <w:t xml:space="preserve"> the</w:t>
      </w:r>
      <w:r w:rsidRPr="00EB4FDB">
        <w:rPr>
          <w:rFonts w:cs="Times New Roman"/>
          <w:spacing w:val="-1"/>
        </w:rPr>
        <w:t xml:space="preserve"> Arbitration</w:t>
      </w:r>
      <w:r w:rsidRPr="00EB4FDB">
        <w:rPr>
          <w:rFonts w:cs="Times New Roman"/>
        </w:rPr>
        <w:t xml:space="preserve"> Committee</w:t>
      </w:r>
      <w:r w:rsidRPr="00EB4FDB">
        <w:rPr>
          <w:rFonts w:cs="Times New Roman"/>
          <w:spacing w:val="-2"/>
        </w:rPr>
        <w:t xml:space="preserve"> </w:t>
      </w:r>
      <w:r w:rsidRPr="00EB4FDB">
        <w:rPr>
          <w:rFonts w:cs="Times New Roman"/>
        </w:rPr>
        <w:t xml:space="preserve">may </w:t>
      </w:r>
      <w:r w:rsidRPr="00EB4FDB">
        <w:rPr>
          <w:rFonts w:cs="Times New Roman"/>
          <w:spacing w:val="-1"/>
        </w:rPr>
        <w:t>mandate</w:t>
      </w:r>
      <w:r w:rsidRPr="00EB4FDB">
        <w:rPr>
          <w:rFonts w:cs="Times New Roman"/>
        </w:rPr>
        <w:t xml:space="preserve"> the</w:t>
      </w:r>
      <w:r w:rsidRPr="00EB4FDB">
        <w:rPr>
          <w:rFonts w:cs="Times New Roman"/>
          <w:spacing w:val="59"/>
        </w:rPr>
        <w:t xml:space="preserve"> </w:t>
      </w:r>
      <w:r w:rsidRPr="00EB4FDB">
        <w:rPr>
          <w:rFonts w:cs="Times New Roman"/>
          <w:spacing w:val="-1"/>
        </w:rPr>
        <w:t xml:space="preserve">attendance </w:t>
      </w:r>
      <w:r w:rsidRPr="00EB4FDB">
        <w:rPr>
          <w:rFonts w:cs="Times New Roman"/>
        </w:rPr>
        <w:t xml:space="preserve">of </w:t>
      </w:r>
      <w:r w:rsidRPr="00EB4FDB">
        <w:rPr>
          <w:rFonts w:cs="Times New Roman"/>
          <w:spacing w:val="-1"/>
        </w:rPr>
        <w:t>witnesses</w:t>
      </w:r>
      <w:r w:rsidRPr="00EB4FDB">
        <w:rPr>
          <w:rFonts w:cs="Times New Roman"/>
          <w:spacing w:val="1"/>
        </w:rPr>
        <w:t xml:space="preserve"> </w:t>
      </w:r>
      <w:r w:rsidRPr="00EB4FDB">
        <w:rPr>
          <w:rFonts w:cs="Times New Roman"/>
        </w:rPr>
        <w:t xml:space="preserve">and the </w:t>
      </w:r>
      <w:r w:rsidRPr="00EB4FDB">
        <w:rPr>
          <w:rFonts w:cs="Times New Roman"/>
          <w:spacing w:val="-1"/>
        </w:rPr>
        <w:t>production</w:t>
      </w:r>
      <w:r w:rsidRPr="00EB4FDB">
        <w:rPr>
          <w:rFonts w:cs="Times New Roman"/>
        </w:rPr>
        <w:t xml:space="preserve"> of</w:t>
      </w:r>
      <w:r w:rsidRPr="00EB4FDB">
        <w:rPr>
          <w:rFonts w:cs="Times New Roman"/>
          <w:spacing w:val="-1"/>
        </w:rPr>
        <w:t xml:space="preserve"> </w:t>
      </w:r>
      <w:r w:rsidRPr="00EB4FDB">
        <w:rPr>
          <w:rFonts w:cs="Times New Roman"/>
        </w:rPr>
        <w:t xml:space="preserve">books, </w:t>
      </w:r>
      <w:r w:rsidRPr="00EB4FDB">
        <w:rPr>
          <w:rFonts w:cs="Times New Roman"/>
          <w:spacing w:val="-1"/>
        </w:rPr>
        <w:t>records,</w:t>
      </w:r>
      <w:r w:rsidRPr="00EB4FDB">
        <w:rPr>
          <w:rFonts w:cs="Times New Roman"/>
        </w:rPr>
        <w:t xml:space="preserve"> documents and other</w:t>
      </w:r>
      <w:r w:rsidRPr="00EB4FDB">
        <w:rPr>
          <w:rFonts w:cs="Times New Roman"/>
          <w:spacing w:val="-2"/>
        </w:rPr>
        <w:t xml:space="preserve"> </w:t>
      </w:r>
      <w:r w:rsidRPr="00EB4FDB">
        <w:rPr>
          <w:rFonts w:cs="Times New Roman"/>
          <w:spacing w:val="-1"/>
        </w:rPr>
        <w:t>evidence. The Arbitration Committee may, upon request of a party, execute appropriate subpoenas to compel production of evidence and witnesses, but the party requesting a subpoena shall be responsible for preparing it, giving notice of its request to the other party, and serving it.</w:t>
      </w:r>
    </w:p>
    <w:p w:rsidR="00EB4FDB" w:rsidRDefault="00EB4FDB" w:rsidP="00EB4FDB">
      <w:pPr>
        <w:pStyle w:val="Heading1"/>
        <w:ind w:firstLine="720"/>
        <w:jc w:val="center"/>
        <w:rPr>
          <w:rFonts w:cs="Times New Roman"/>
          <w:spacing w:val="-1"/>
        </w:rPr>
      </w:pPr>
    </w:p>
    <w:p w:rsidR="00EB4FDB" w:rsidRPr="00EB4FDB" w:rsidRDefault="00EB4FDB" w:rsidP="00EB4FDB">
      <w:pPr>
        <w:pStyle w:val="Heading1"/>
        <w:ind w:firstLine="720"/>
        <w:jc w:val="center"/>
        <w:rPr>
          <w:rFonts w:cs="Times New Roman"/>
          <w:b w:val="0"/>
          <w:bCs w:val="0"/>
        </w:rPr>
      </w:pPr>
      <w:r w:rsidRPr="00EB4FDB">
        <w:rPr>
          <w:rFonts w:cs="Times New Roman"/>
          <w:spacing w:val="-1"/>
        </w:rPr>
        <w:t>RULE</w:t>
      </w:r>
      <w:r w:rsidRPr="00EB4FDB">
        <w:rPr>
          <w:rFonts w:cs="Times New Roman"/>
          <w:spacing w:val="1"/>
        </w:rPr>
        <w:t xml:space="preserve"> </w:t>
      </w:r>
      <w:r w:rsidRPr="00EB4FDB">
        <w:rPr>
          <w:rFonts w:cs="Times New Roman"/>
        </w:rPr>
        <w:t>7</w:t>
      </w:r>
    </w:p>
    <w:p w:rsidR="00EB4FDB" w:rsidRDefault="00EB4FDB" w:rsidP="00EB4FDB">
      <w:pPr>
        <w:ind w:firstLine="720"/>
        <w:jc w:val="center"/>
        <w:rPr>
          <w:rFonts w:ascii="Times New Roman" w:hAnsi="Times New Roman" w:cs="Times New Roman"/>
          <w:b/>
          <w:sz w:val="29"/>
        </w:rPr>
      </w:pPr>
      <w:r w:rsidRPr="00EB4FDB">
        <w:rPr>
          <w:rFonts w:ascii="Times New Roman" w:hAnsi="Times New Roman" w:cs="Times New Roman"/>
          <w:b/>
          <w:spacing w:val="-1"/>
          <w:sz w:val="29"/>
        </w:rPr>
        <w:t>PROCEDURE</w:t>
      </w:r>
      <w:r w:rsidRPr="00EB4FDB">
        <w:rPr>
          <w:rFonts w:ascii="Times New Roman" w:hAnsi="Times New Roman" w:cs="Times New Roman"/>
          <w:b/>
          <w:sz w:val="29"/>
        </w:rPr>
        <w:t xml:space="preserve"> FOR</w:t>
      </w:r>
      <w:r w:rsidRPr="00EB4FDB">
        <w:rPr>
          <w:rFonts w:ascii="Times New Roman" w:hAnsi="Times New Roman" w:cs="Times New Roman"/>
          <w:b/>
          <w:spacing w:val="-1"/>
          <w:sz w:val="29"/>
        </w:rPr>
        <w:t xml:space="preserve"> HANDLING</w:t>
      </w:r>
      <w:r w:rsidRPr="00EB4FDB">
        <w:rPr>
          <w:rFonts w:ascii="Times New Roman" w:hAnsi="Times New Roman" w:cs="Times New Roman"/>
          <w:b/>
          <w:spacing w:val="1"/>
          <w:sz w:val="29"/>
        </w:rPr>
        <w:t xml:space="preserve"> </w:t>
      </w:r>
      <w:r w:rsidRPr="00EB4FDB">
        <w:rPr>
          <w:rFonts w:ascii="Times New Roman" w:hAnsi="Times New Roman" w:cs="Times New Roman"/>
          <w:b/>
          <w:sz w:val="29"/>
        </w:rPr>
        <w:t>A</w:t>
      </w:r>
      <w:r w:rsidRPr="00EB4FDB">
        <w:rPr>
          <w:rFonts w:ascii="Times New Roman" w:hAnsi="Times New Roman" w:cs="Times New Roman"/>
          <w:b/>
          <w:spacing w:val="-2"/>
          <w:sz w:val="29"/>
        </w:rPr>
        <w:t xml:space="preserve"> </w:t>
      </w:r>
      <w:r w:rsidRPr="00EB4FDB">
        <w:rPr>
          <w:rFonts w:ascii="Times New Roman" w:hAnsi="Times New Roman" w:cs="Times New Roman"/>
          <w:b/>
          <w:spacing w:val="-1"/>
          <w:sz w:val="29"/>
        </w:rPr>
        <w:t>CASE</w:t>
      </w:r>
      <w:r w:rsidRPr="00EB4FDB">
        <w:rPr>
          <w:rFonts w:ascii="Times New Roman" w:hAnsi="Times New Roman" w:cs="Times New Roman"/>
          <w:b/>
          <w:sz w:val="29"/>
        </w:rPr>
        <w:t xml:space="preserve"> </w:t>
      </w:r>
    </w:p>
    <w:p w:rsidR="00EB4FDB" w:rsidRPr="00EB4FDB" w:rsidRDefault="00EB4FDB" w:rsidP="00EB4FDB">
      <w:pPr>
        <w:ind w:firstLine="720"/>
        <w:jc w:val="center"/>
        <w:rPr>
          <w:rFonts w:ascii="Times New Roman" w:hAnsi="Times New Roman" w:cs="Times New Roman"/>
          <w:sz w:val="29"/>
          <w:szCs w:val="29"/>
        </w:rPr>
      </w:pPr>
      <w:r w:rsidRPr="00EB4FDB">
        <w:rPr>
          <w:rFonts w:ascii="Times New Roman" w:hAnsi="Times New Roman" w:cs="Times New Roman"/>
          <w:b/>
          <w:spacing w:val="-1"/>
          <w:sz w:val="29"/>
        </w:rPr>
        <w:t>PRIOR</w:t>
      </w:r>
      <w:r w:rsidRPr="00EB4FDB">
        <w:rPr>
          <w:rFonts w:ascii="Times New Roman" w:hAnsi="Times New Roman" w:cs="Times New Roman"/>
          <w:b/>
          <w:spacing w:val="-2"/>
          <w:sz w:val="29"/>
        </w:rPr>
        <w:t xml:space="preserve"> </w:t>
      </w:r>
      <w:r w:rsidRPr="00EB4FDB">
        <w:rPr>
          <w:rFonts w:ascii="Times New Roman" w:hAnsi="Times New Roman" w:cs="Times New Roman"/>
          <w:b/>
          <w:sz w:val="29"/>
        </w:rPr>
        <w:t xml:space="preserve">TO </w:t>
      </w:r>
      <w:r w:rsidRPr="00EB4FDB">
        <w:rPr>
          <w:rFonts w:ascii="Times New Roman" w:hAnsi="Times New Roman" w:cs="Times New Roman"/>
          <w:b/>
          <w:spacing w:val="-1"/>
          <w:sz w:val="29"/>
        </w:rPr>
        <w:t>COMMITTEE</w:t>
      </w:r>
    </w:p>
    <w:p w:rsidR="00EB4FDB" w:rsidRPr="00EB4FDB" w:rsidRDefault="00EB4FDB" w:rsidP="00EB4FDB">
      <w:pPr>
        <w:spacing w:before="6"/>
        <w:ind w:firstLine="720"/>
        <w:rPr>
          <w:rFonts w:ascii="Times New Roman" w:hAnsi="Times New Roman" w:cs="Times New Roman"/>
          <w:sz w:val="23"/>
          <w:szCs w:val="23"/>
        </w:rPr>
      </w:pPr>
    </w:p>
    <w:p w:rsidR="00EB4FDB" w:rsidRPr="00EB4FDB" w:rsidRDefault="00EB4FDB" w:rsidP="00EB4FDB">
      <w:pPr>
        <w:pStyle w:val="BodyText"/>
        <w:ind w:firstLine="720"/>
        <w:rPr>
          <w:rFonts w:cs="Times New Roman"/>
        </w:rPr>
      </w:pPr>
      <w:r w:rsidRPr="00EB4FDB">
        <w:rPr>
          <w:rFonts w:cs="Times New Roman"/>
        </w:rPr>
        <w:t>Rule 7:</w:t>
      </w:r>
    </w:p>
    <w:p w:rsidR="00EB4FDB" w:rsidRPr="00EB4FDB" w:rsidRDefault="00EB4FDB" w:rsidP="00EB4FDB">
      <w:pPr>
        <w:pStyle w:val="BodyText"/>
        <w:numPr>
          <w:ilvl w:val="0"/>
          <w:numId w:val="3"/>
        </w:numPr>
        <w:tabs>
          <w:tab w:val="left" w:pos="1153"/>
        </w:tabs>
        <w:ind w:left="0" w:firstLine="720"/>
        <w:jc w:val="left"/>
        <w:rPr>
          <w:rFonts w:cs="Times New Roman"/>
        </w:rPr>
      </w:pPr>
      <w:r w:rsidRPr="00EB4FDB">
        <w:rPr>
          <w:rFonts w:cs="Times New Roman"/>
          <w:spacing w:val="-1"/>
        </w:rPr>
        <w:t>Each</w:t>
      </w:r>
      <w:r w:rsidRPr="00EB4FDB">
        <w:rPr>
          <w:rFonts w:cs="Times New Roman"/>
        </w:rPr>
        <w:t xml:space="preserve"> case</w:t>
      </w:r>
      <w:r w:rsidRPr="00EB4FDB">
        <w:rPr>
          <w:rFonts w:cs="Times New Roman"/>
          <w:spacing w:val="-1"/>
        </w:rPr>
        <w:t xml:space="preserve"> </w:t>
      </w:r>
      <w:r w:rsidRPr="00EB4FDB">
        <w:rPr>
          <w:rFonts w:cs="Times New Roman"/>
        </w:rPr>
        <w:t>shall be</w:t>
      </w:r>
      <w:r w:rsidRPr="00EB4FDB">
        <w:rPr>
          <w:rFonts w:cs="Times New Roman"/>
          <w:spacing w:val="1"/>
        </w:rPr>
        <w:t xml:space="preserve"> </w:t>
      </w:r>
      <w:r w:rsidRPr="00EB4FDB">
        <w:rPr>
          <w:rFonts w:cs="Times New Roman"/>
        </w:rPr>
        <w:t>filed</w:t>
      </w:r>
      <w:r w:rsidRPr="00EB4FDB">
        <w:rPr>
          <w:rFonts w:cs="Times New Roman"/>
          <w:spacing w:val="-1"/>
        </w:rPr>
        <w:t xml:space="preserve"> </w:t>
      </w:r>
      <w:r w:rsidRPr="00EB4FDB">
        <w:rPr>
          <w:rFonts w:cs="Times New Roman"/>
        </w:rPr>
        <w:t xml:space="preserve">in </w:t>
      </w:r>
      <w:r w:rsidRPr="00EB4FDB">
        <w:rPr>
          <w:rFonts w:cs="Times New Roman"/>
          <w:spacing w:val="-1"/>
        </w:rPr>
        <w:t>writing</w:t>
      </w:r>
      <w:r w:rsidRPr="00EB4FDB">
        <w:rPr>
          <w:rFonts w:cs="Times New Roman"/>
          <w:spacing w:val="-2"/>
        </w:rPr>
        <w:t xml:space="preserve"> </w:t>
      </w:r>
      <w:r w:rsidRPr="00EB4FDB">
        <w:rPr>
          <w:rFonts w:cs="Times New Roman"/>
        </w:rPr>
        <w:t>with the</w:t>
      </w:r>
      <w:r w:rsidRPr="00EB4FDB">
        <w:rPr>
          <w:rFonts w:cs="Times New Roman"/>
          <w:spacing w:val="-1"/>
        </w:rPr>
        <w:t xml:space="preserve"> Executive </w:t>
      </w:r>
      <w:r w:rsidRPr="00EB4FDB">
        <w:rPr>
          <w:rFonts w:cs="Times New Roman"/>
        </w:rPr>
        <w:t>Vice</w:t>
      </w:r>
      <w:r w:rsidRPr="00EB4FDB">
        <w:rPr>
          <w:rFonts w:cs="Times New Roman"/>
          <w:spacing w:val="-1"/>
        </w:rPr>
        <w:t xml:space="preserve"> </w:t>
      </w:r>
      <w:proofErr w:type="gramStart"/>
      <w:r w:rsidRPr="00EB4FDB">
        <w:rPr>
          <w:rFonts w:cs="Times New Roman"/>
          <w:spacing w:val="-1"/>
        </w:rPr>
        <w:t>President,</w:t>
      </w:r>
      <w:r w:rsidRPr="00EB4FDB">
        <w:rPr>
          <w:rFonts w:cs="Times New Roman"/>
        </w:rPr>
        <w:t xml:space="preserve"> and</w:t>
      </w:r>
      <w:proofErr w:type="gramEnd"/>
      <w:r w:rsidRPr="00EB4FDB">
        <w:rPr>
          <w:rFonts w:cs="Times New Roman"/>
        </w:rPr>
        <w:t xml:space="preserve"> </w:t>
      </w:r>
      <w:r w:rsidRPr="00EB4FDB">
        <w:rPr>
          <w:rFonts w:cs="Times New Roman"/>
          <w:spacing w:val="-1"/>
        </w:rPr>
        <w:t>shall</w:t>
      </w:r>
      <w:r w:rsidRPr="00EB4FDB">
        <w:rPr>
          <w:rFonts w:cs="Times New Roman"/>
          <w:spacing w:val="63"/>
        </w:rPr>
        <w:t xml:space="preserve"> </w:t>
      </w:r>
      <w:r w:rsidRPr="00EB4FDB">
        <w:rPr>
          <w:rFonts w:cs="Times New Roman"/>
        </w:rPr>
        <w:t>include</w:t>
      </w:r>
      <w:r w:rsidRPr="00EB4FDB">
        <w:rPr>
          <w:rFonts w:cs="Times New Roman"/>
          <w:spacing w:val="-1"/>
        </w:rPr>
        <w:t xml:space="preserve"> all</w:t>
      </w:r>
      <w:r w:rsidRPr="00EB4FDB">
        <w:rPr>
          <w:rFonts w:cs="Times New Roman"/>
        </w:rPr>
        <w:t xml:space="preserve"> the </w:t>
      </w:r>
      <w:r w:rsidRPr="00EB4FDB">
        <w:rPr>
          <w:rFonts w:cs="Times New Roman"/>
          <w:spacing w:val="-1"/>
        </w:rPr>
        <w:t xml:space="preserve">evidence </w:t>
      </w:r>
      <w:r w:rsidRPr="00EB4FDB">
        <w:rPr>
          <w:rFonts w:cs="Times New Roman"/>
        </w:rPr>
        <w:t>and a</w:t>
      </w:r>
      <w:r w:rsidRPr="00EB4FDB">
        <w:rPr>
          <w:rFonts w:cs="Times New Roman"/>
          <w:spacing w:val="-1"/>
        </w:rPr>
        <w:t xml:space="preserve"> </w:t>
      </w:r>
      <w:r w:rsidRPr="00EB4FDB">
        <w:rPr>
          <w:rFonts w:cs="Times New Roman"/>
        </w:rPr>
        <w:t>set of</w:t>
      </w:r>
      <w:r w:rsidRPr="00EB4FDB">
        <w:rPr>
          <w:rFonts w:cs="Times New Roman"/>
          <w:spacing w:val="-1"/>
        </w:rPr>
        <w:t xml:space="preserve"> pleadings</w:t>
      </w:r>
      <w:r w:rsidRPr="00EB4FDB">
        <w:rPr>
          <w:rFonts w:cs="Times New Roman"/>
        </w:rPr>
        <w:t xml:space="preserve"> as </w:t>
      </w:r>
      <w:r w:rsidRPr="00EB4FDB">
        <w:rPr>
          <w:rFonts w:cs="Times New Roman"/>
          <w:spacing w:val="-1"/>
        </w:rPr>
        <w:t>described</w:t>
      </w:r>
      <w:r w:rsidRPr="00EB4FDB">
        <w:rPr>
          <w:rFonts w:cs="Times New Roman"/>
          <w:spacing w:val="2"/>
        </w:rPr>
        <w:t xml:space="preserve"> </w:t>
      </w:r>
      <w:r w:rsidRPr="00EB4FDB">
        <w:rPr>
          <w:rFonts w:cs="Times New Roman"/>
          <w:spacing w:val="-1"/>
        </w:rPr>
        <w:t>above.</w:t>
      </w:r>
    </w:p>
    <w:p w:rsidR="00EB4FDB" w:rsidRPr="00EB4FDB" w:rsidRDefault="00EB4FDB" w:rsidP="00EB4FDB">
      <w:pPr>
        <w:pStyle w:val="BodyText"/>
        <w:numPr>
          <w:ilvl w:val="0"/>
          <w:numId w:val="3"/>
        </w:numPr>
        <w:tabs>
          <w:tab w:val="left" w:pos="747"/>
        </w:tabs>
        <w:ind w:left="0" w:firstLine="720"/>
        <w:jc w:val="left"/>
        <w:rPr>
          <w:rFonts w:cs="Times New Roman"/>
        </w:rPr>
      </w:pPr>
      <w:r w:rsidRPr="00EB4FDB">
        <w:rPr>
          <w:rFonts w:cs="Times New Roman"/>
        </w:rPr>
        <w:t>The</w:t>
      </w:r>
      <w:r w:rsidRPr="00EB4FDB">
        <w:rPr>
          <w:rFonts w:cs="Times New Roman"/>
          <w:spacing w:val="-2"/>
        </w:rPr>
        <w:t xml:space="preserve"> </w:t>
      </w:r>
      <w:r w:rsidRPr="00EB4FDB">
        <w:rPr>
          <w:rFonts w:cs="Times New Roman"/>
        </w:rPr>
        <w:t>plaintiff</w:t>
      </w:r>
      <w:r w:rsidRPr="00EB4FDB">
        <w:rPr>
          <w:rFonts w:cs="Times New Roman"/>
          <w:spacing w:val="-2"/>
        </w:rPr>
        <w:t xml:space="preserve"> </w:t>
      </w:r>
      <w:r w:rsidRPr="00EB4FDB">
        <w:rPr>
          <w:rFonts w:cs="Times New Roman"/>
        </w:rPr>
        <w:t xml:space="preserve">shall submit his </w:t>
      </w:r>
      <w:r w:rsidRPr="00EB4FDB">
        <w:rPr>
          <w:rFonts w:cs="Times New Roman"/>
          <w:spacing w:val="-1"/>
        </w:rPr>
        <w:t>initial</w:t>
      </w:r>
      <w:r w:rsidRPr="00EB4FDB">
        <w:rPr>
          <w:rFonts w:cs="Times New Roman"/>
        </w:rPr>
        <w:t xml:space="preserve"> first </w:t>
      </w:r>
      <w:r w:rsidRPr="00EB4FDB">
        <w:rPr>
          <w:rFonts w:cs="Times New Roman"/>
          <w:spacing w:val="-1"/>
        </w:rPr>
        <w:t>argument</w:t>
      </w:r>
      <w:r w:rsidRPr="00EB4FDB">
        <w:rPr>
          <w:rFonts w:cs="Times New Roman"/>
        </w:rPr>
        <w:t xml:space="preserve"> </w:t>
      </w:r>
      <w:r w:rsidRPr="00EB4FDB">
        <w:rPr>
          <w:rFonts w:cs="Times New Roman"/>
          <w:spacing w:val="-1"/>
        </w:rPr>
        <w:t>when</w:t>
      </w:r>
      <w:r w:rsidRPr="00EB4FDB">
        <w:rPr>
          <w:rFonts w:cs="Times New Roman"/>
        </w:rPr>
        <w:t xml:space="preserve"> the </w:t>
      </w:r>
      <w:r w:rsidRPr="00EB4FDB">
        <w:rPr>
          <w:rFonts w:cs="Times New Roman"/>
          <w:spacing w:val="-1"/>
        </w:rPr>
        <w:t xml:space="preserve">case </w:t>
      </w:r>
      <w:r w:rsidRPr="00EB4FDB">
        <w:rPr>
          <w:rFonts w:cs="Times New Roman"/>
        </w:rPr>
        <w:t>is filed.</w:t>
      </w:r>
    </w:p>
    <w:p w:rsidR="00EB4FDB" w:rsidRPr="00EB4FDB" w:rsidRDefault="00EB4FDB" w:rsidP="00EB4FDB">
      <w:pPr>
        <w:pStyle w:val="BodyText"/>
        <w:numPr>
          <w:ilvl w:val="0"/>
          <w:numId w:val="3"/>
        </w:numPr>
        <w:tabs>
          <w:tab w:val="left" w:pos="1153"/>
        </w:tabs>
        <w:ind w:left="0" w:firstLine="720"/>
        <w:jc w:val="left"/>
        <w:rPr>
          <w:rFonts w:cs="Times New Roman"/>
        </w:rPr>
      </w:pPr>
      <w:r w:rsidRPr="00EB4FDB">
        <w:rPr>
          <w:rFonts w:cs="Times New Roman"/>
          <w:spacing w:val="-1"/>
        </w:rPr>
        <w:t>Upon</w:t>
      </w:r>
      <w:r w:rsidRPr="00EB4FDB">
        <w:rPr>
          <w:rFonts w:cs="Times New Roman"/>
          <w:spacing w:val="2"/>
        </w:rPr>
        <w:t xml:space="preserve"> </w:t>
      </w:r>
      <w:r w:rsidRPr="00EB4FDB">
        <w:rPr>
          <w:rFonts w:cs="Times New Roman"/>
          <w:spacing w:val="-1"/>
        </w:rPr>
        <w:t>receipt</w:t>
      </w:r>
      <w:r w:rsidRPr="00EB4FDB">
        <w:rPr>
          <w:rFonts w:cs="Times New Roman"/>
        </w:rPr>
        <w:t xml:space="preserve"> of the</w:t>
      </w:r>
      <w:r w:rsidRPr="00EB4FDB">
        <w:rPr>
          <w:rFonts w:cs="Times New Roman"/>
          <w:spacing w:val="-2"/>
        </w:rPr>
        <w:t xml:space="preserve"> </w:t>
      </w:r>
      <w:r w:rsidRPr="00EB4FDB">
        <w:rPr>
          <w:rFonts w:cs="Times New Roman"/>
        </w:rPr>
        <w:t xml:space="preserve">first </w:t>
      </w:r>
      <w:r w:rsidRPr="00EB4FDB">
        <w:rPr>
          <w:rFonts w:cs="Times New Roman"/>
          <w:spacing w:val="-1"/>
        </w:rPr>
        <w:t>papers</w:t>
      </w:r>
      <w:r w:rsidRPr="00EB4FDB">
        <w:rPr>
          <w:rFonts w:cs="Times New Roman"/>
        </w:rPr>
        <w:t xml:space="preserve"> from the </w:t>
      </w:r>
      <w:r w:rsidRPr="00EB4FDB">
        <w:rPr>
          <w:rFonts w:cs="Times New Roman"/>
          <w:spacing w:val="-1"/>
        </w:rPr>
        <w:t>plaintiff,</w:t>
      </w:r>
      <w:r w:rsidRPr="00EB4FDB">
        <w:rPr>
          <w:rFonts w:cs="Times New Roman"/>
        </w:rPr>
        <w:t xml:space="preserve"> the </w:t>
      </w:r>
      <w:r w:rsidRPr="00EB4FDB">
        <w:rPr>
          <w:rFonts w:cs="Times New Roman"/>
          <w:spacing w:val="-1"/>
        </w:rPr>
        <w:t xml:space="preserve">Executive Vice </w:t>
      </w:r>
      <w:r w:rsidRPr="00EB4FDB">
        <w:rPr>
          <w:rFonts w:cs="Times New Roman"/>
        </w:rPr>
        <w:t>President shall</w:t>
      </w:r>
      <w:r w:rsidRPr="00EB4FDB">
        <w:rPr>
          <w:rFonts w:cs="Times New Roman"/>
          <w:spacing w:val="61"/>
        </w:rPr>
        <w:t xml:space="preserve"> </w:t>
      </w:r>
      <w:r w:rsidRPr="00EB4FDB">
        <w:rPr>
          <w:rFonts w:cs="Times New Roman"/>
        </w:rPr>
        <w:t xml:space="preserve">within ten </w:t>
      </w:r>
      <w:r w:rsidRPr="00EB4FDB">
        <w:rPr>
          <w:rFonts w:cs="Times New Roman"/>
          <w:spacing w:val="-1"/>
        </w:rPr>
        <w:t>(10)</w:t>
      </w:r>
      <w:r w:rsidRPr="00EB4FDB">
        <w:rPr>
          <w:rFonts w:cs="Times New Roman"/>
        </w:rPr>
        <w:t xml:space="preserve"> </w:t>
      </w:r>
      <w:r w:rsidRPr="00EB4FDB">
        <w:rPr>
          <w:rFonts w:cs="Times New Roman"/>
          <w:spacing w:val="-1"/>
        </w:rPr>
        <w:t>days</w:t>
      </w:r>
      <w:r w:rsidRPr="00EB4FDB">
        <w:rPr>
          <w:rFonts w:cs="Times New Roman"/>
        </w:rPr>
        <w:t xml:space="preserve"> </w:t>
      </w:r>
      <w:r w:rsidRPr="00EB4FDB">
        <w:rPr>
          <w:rFonts w:cs="Times New Roman"/>
          <w:spacing w:val="-1"/>
        </w:rPr>
        <w:t>thereafter</w:t>
      </w:r>
      <w:r w:rsidRPr="00EB4FDB">
        <w:rPr>
          <w:rFonts w:cs="Times New Roman"/>
        </w:rPr>
        <w:t xml:space="preserve"> </w:t>
      </w:r>
      <w:r w:rsidRPr="00EB4FDB">
        <w:rPr>
          <w:rFonts w:cs="Times New Roman"/>
          <w:spacing w:val="-1"/>
        </w:rPr>
        <w:t>forward</w:t>
      </w:r>
      <w:r w:rsidRPr="00EB4FDB">
        <w:rPr>
          <w:rFonts w:cs="Times New Roman"/>
        </w:rPr>
        <w:t xml:space="preserve"> to the </w:t>
      </w:r>
      <w:r w:rsidRPr="00EB4FDB">
        <w:rPr>
          <w:rFonts w:cs="Times New Roman"/>
          <w:spacing w:val="-1"/>
        </w:rPr>
        <w:t>defendant</w:t>
      </w:r>
      <w:r w:rsidRPr="00EB4FDB">
        <w:rPr>
          <w:rFonts w:cs="Times New Roman"/>
        </w:rPr>
        <w:t xml:space="preserve"> a </w:t>
      </w:r>
      <w:r w:rsidRPr="00EB4FDB">
        <w:rPr>
          <w:rFonts w:cs="Times New Roman"/>
          <w:spacing w:val="-1"/>
        </w:rPr>
        <w:t>duplicate</w:t>
      </w:r>
      <w:r w:rsidRPr="00EB4FDB">
        <w:rPr>
          <w:rFonts w:cs="Times New Roman"/>
          <w:spacing w:val="1"/>
        </w:rPr>
        <w:t xml:space="preserve"> </w:t>
      </w:r>
      <w:r w:rsidRPr="00EB4FDB">
        <w:rPr>
          <w:rFonts w:cs="Times New Roman"/>
        </w:rPr>
        <w:t>copy</w:t>
      </w:r>
      <w:r w:rsidRPr="00EB4FDB">
        <w:rPr>
          <w:rFonts w:cs="Times New Roman"/>
          <w:spacing w:val="-5"/>
        </w:rPr>
        <w:t xml:space="preserve"> </w:t>
      </w:r>
      <w:r w:rsidRPr="00EB4FDB">
        <w:rPr>
          <w:rFonts w:cs="Times New Roman"/>
        </w:rPr>
        <w:t>of</w:t>
      </w:r>
      <w:r w:rsidRPr="00EB4FDB">
        <w:rPr>
          <w:rFonts w:cs="Times New Roman"/>
          <w:spacing w:val="1"/>
        </w:rPr>
        <w:t xml:space="preserve"> </w:t>
      </w:r>
      <w:r w:rsidRPr="00EB4FDB">
        <w:rPr>
          <w:rFonts w:cs="Times New Roman"/>
        </w:rPr>
        <w:t xml:space="preserve">all </w:t>
      </w:r>
      <w:r w:rsidRPr="00EB4FDB">
        <w:rPr>
          <w:rFonts w:cs="Times New Roman"/>
          <w:spacing w:val="-1"/>
        </w:rPr>
        <w:t>papers</w:t>
      </w:r>
      <w:r w:rsidRPr="00EB4FDB">
        <w:rPr>
          <w:rFonts w:cs="Times New Roman"/>
        </w:rPr>
        <w:t xml:space="preserve"> </w:t>
      </w:r>
      <w:r w:rsidRPr="00EB4FDB">
        <w:rPr>
          <w:rFonts w:cs="Times New Roman"/>
          <w:spacing w:val="-1"/>
        </w:rPr>
        <w:t>filed</w:t>
      </w:r>
      <w:r w:rsidRPr="00EB4FDB">
        <w:rPr>
          <w:rFonts w:cs="Times New Roman"/>
        </w:rPr>
        <w:t xml:space="preserve"> </w:t>
      </w:r>
      <w:r w:rsidRPr="00EB4FDB">
        <w:rPr>
          <w:rFonts w:cs="Times New Roman"/>
          <w:spacing w:val="2"/>
        </w:rPr>
        <w:t>by</w:t>
      </w:r>
      <w:r w:rsidRPr="00EB4FDB">
        <w:rPr>
          <w:rFonts w:cs="Times New Roman"/>
          <w:spacing w:val="85"/>
        </w:rPr>
        <w:t xml:space="preserve"> </w:t>
      </w:r>
      <w:r w:rsidRPr="00EB4FDB">
        <w:rPr>
          <w:rFonts w:cs="Times New Roman"/>
        </w:rPr>
        <w:t xml:space="preserve">the </w:t>
      </w:r>
      <w:r w:rsidRPr="00EB4FDB">
        <w:rPr>
          <w:rFonts w:cs="Times New Roman"/>
          <w:spacing w:val="-1"/>
        </w:rPr>
        <w:t>plaintiff.</w:t>
      </w:r>
    </w:p>
    <w:p w:rsidR="00EB4FDB" w:rsidRPr="00EB4FDB" w:rsidRDefault="00EB4FDB" w:rsidP="00EB4FDB">
      <w:pPr>
        <w:pStyle w:val="BodyText"/>
        <w:numPr>
          <w:ilvl w:val="0"/>
          <w:numId w:val="3"/>
        </w:numPr>
        <w:tabs>
          <w:tab w:val="left" w:pos="1167"/>
        </w:tabs>
        <w:ind w:left="0" w:firstLine="720"/>
        <w:jc w:val="left"/>
        <w:rPr>
          <w:rFonts w:cs="Times New Roman"/>
        </w:rPr>
      </w:pPr>
      <w:r w:rsidRPr="00EB4FDB">
        <w:rPr>
          <w:rFonts w:cs="Times New Roman"/>
        </w:rPr>
        <w:t>The</w:t>
      </w:r>
      <w:r w:rsidRPr="00EB4FDB">
        <w:rPr>
          <w:rFonts w:cs="Times New Roman"/>
          <w:spacing w:val="-2"/>
        </w:rPr>
        <w:t xml:space="preserve"> </w:t>
      </w:r>
      <w:r w:rsidRPr="00EB4FDB">
        <w:rPr>
          <w:rFonts w:cs="Times New Roman"/>
        </w:rPr>
        <w:t xml:space="preserve">defendant shall </w:t>
      </w:r>
      <w:r w:rsidRPr="00EB4FDB">
        <w:rPr>
          <w:rFonts w:cs="Times New Roman"/>
          <w:spacing w:val="-1"/>
        </w:rPr>
        <w:t xml:space="preserve">have </w:t>
      </w:r>
      <w:r w:rsidRPr="00EB4FDB">
        <w:rPr>
          <w:rFonts w:cs="Times New Roman"/>
        </w:rPr>
        <w:t>twenty</w:t>
      </w:r>
      <w:r w:rsidRPr="00EB4FDB">
        <w:rPr>
          <w:rFonts w:cs="Times New Roman"/>
          <w:spacing w:val="-5"/>
        </w:rPr>
        <w:t xml:space="preserve"> </w:t>
      </w:r>
      <w:r w:rsidRPr="00EB4FDB">
        <w:rPr>
          <w:rFonts w:cs="Times New Roman"/>
        </w:rPr>
        <w:t xml:space="preserve">(20) </w:t>
      </w:r>
      <w:r w:rsidRPr="00EB4FDB">
        <w:rPr>
          <w:rFonts w:cs="Times New Roman"/>
          <w:spacing w:val="-1"/>
        </w:rPr>
        <w:t>days</w:t>
      </w:r>
      <w:r w:rsidRPr="00EB4FDB">
        <w:rPr>
          <w:rFonts w:cs="Times New Roman"/>
        </w:rPr>
        <w:t xml:space="preserve"> to </w:t>
      </w:r>
      <w:r w:rsidRPr="00EB4FDB">
        <w:rPr>
          <w:rFonts w:cs="Times New Roman"/>
          <w:spacing w:val="-1"/>
        </w:rPr>
        <w:t>forward</w:t>
      </w:r>
      <w:r w:rsidRPr="00EB4FDB">
        <w:rPr>
          <w:rFonts w:cs="Times New Roman"/>
        </w:rPr>
        <w:t xml:space="preserve"> its answer from the </w:t>
      </w:r>
      <w:r w:rsidRPr="00EB4FDB">
        <w:rPr>
          <w:rFonts w:cs="Times New Roman"/>
          <w:spacing w:val="-1"/>
        </w:rPr>
        <w:t>date</w:t>
      </w:r>
      <w:r w:rsidRPr="00EB4FDB">
        <w:rPr>
          <w:rFonts w:cs="Times New Roman"/>
        </w:rPr>
        <w:t xml:space="preserve"> it</w:t>
      </w:r>
      <w:r w:rsidRPr="00EB4FDB">
        <w:rPr>
          <w:rFonts w:cs="Times New Roman"/>
          <w:spacing w:val="34"/>
        </w:rPr>
        <w:t xml:space="preserve"> </w:t>
      </w:r>
      <w:r w:rsidRPr="00EB4FDB">
        <w:rPr>
          <w:rFonts w:cs="Times New Roman"/>
          <w:spacing w:val="-1"/>
        </w:rPr>
        <w:t>receives</w:t>
      </w:r>
      <w:r w:rsidRPr="00EB4FDB">
        <w:rPr>
          <w:rFonts w:cs="Times New Roman"/>
        </w:rPr>
        <w:t xml:space="preserve"> the </w:t>
      </w:r>
      <w:r w:rsidRPr="00EB4FDB">
        <w:rPr>
          <w:rFonts w:cs="Times New Roman"/>
          <w:spacing w:val="-1"/>
        </w:rPr>
        <w:t>plaintiff's</w:t>
      </w:r>
      <w:r w:rsidRPr="00EB4FDB">
        <w:rPr>
          <w:rFonts w:cs="Times New Roman"/>
        </w:rPr>
        <w:t xml:space="preserve"> </w:t>
      </w:r>
      <w:r w:rsidRPr="00EB4FDB">
        <w:rPr>
          <w:rFonts w:cs="Times New Roman"/>
          <w:spacing w:val="-1"/>
        </w:rPr>
        <w:t>pleadings</w:t>
      </w:r>
      <w:r w:rsidRPr="00EB4FDB">
        <w:rPr>
          <w:rFonts w:cs="Times New Roman"/>
        </w:rPr>
        <w:t xml:space="preserve"> and</w:t>
      </w:r>
      <w:r w:rsidRPr="00EB4FDB">
        <w:rPr>
          <w:rFonts w:cs="Times New Roman"/>
          <w:spacing w:val="-1"/>
        </w:rPr>
        <w:t xml:space="preserve"> evidence</w:t>
      </w:r>
      <w:r w:rsidRPr="00EB4FDB">
        <w:rPr>
          <w:rFonts w:cs="Times New Roman"/>
          <w:spacing w:val="1"/>
        </w:rPr>
        <w:t xml:space="preserve"> </w:t>
      </w:r>
      <w:r w:rsidRPr="00EB4FDB">
        <w:rPr>
          <w:rFonts w:cs="Times New Roman"/>
        </w:rPr>
        <w:t>from the</w:t>
      </w:r>
      <w:r w:rsidRPr="00EB4FDB">
        <w:rPr>
          <w:rFonts w:cs="Times New Roman"/>
          <w:spacing w:val="-1"/>
        </w:rPr>
        <w:t xml:space="preserve"> Executive Vice </w:t>
      </w:r>
      <w:r w:rsidRPr="00EB4FDB">
        <w:rPr>
          <w:rFonts w:cs="Times New Roman"/>
        </w:rPr>
        <w:t>President and</w:t>
      </w:r>
      <w:r w:rsidRPr="00EB4FDB">
        <w:rPr>
          <w:rFonts w:cs="Times New Roman"/>
          <w:spacing w:val="-1"/>
        </w:rPr>
        <w:t xml:space="preserve"> </w:t>
      </w:r>
      <w:r w:rsidRPr="00EB4FDB">
        <w:rPr>
          <w:rFonts w:cs="Times New Roman"/>
        </w:rPr>
        <w:t>to submit a</w:t>
      </w:r>
      <w:r w:rsidRPr="00EB4FDB">
        <w:rPr>
          <w:rFonts w:cs="Times New Roman"/>
          <w:spacing w:val="79"/>
        </w:rPr>
        <w:t xml:space="preserve"> </w:t>
      </w:r>
      <w:r w:rsidRPr="00EB4FDB">
        <w:rPr>
          <w:rFonts w:cs="Times New Roman"/>
          <w:spacing w:val="-1"/>
        </w:rPr>
        <w:t>cross</w:t>
      </w:r>
      <w:r w:rsidRPr="00EB4FDB">
        <w:rPr>
          <w:rFonts w:cs="Times New Roman"/>
        </w:rPr>
        <w:t xml:space="preserve"> </w:t>
      </w:r>
      <w:r w:rsidRPr="00EB4FDB">
        <w:rPr>
          <w:rFonts w:cs="Times New Roman"/>
          <w:spacing w:val="-1"/>
        </w:rPr>
        <w:t>complaint</w:t>
      </w:r>
      <w:r w:rsidRPr="00EB4FDB">
        <w:rPr>
          <w:rFonts w:cs="Times New Roman"/>
        </w:rPr>
        <w:t xml:space="preserve"> or </w:t>
      </w:r>
      <w:r w:rsidRPr="00EB4FDB">
        <w:rPr>
          <w:rFonts w:cs="Times New Roman"/>
          <w:spacing w:val="-1"/>
        </w:rPr>
        <w:t>counterclaim.</w:t>
      </w:r>
    </w:p>
    <w:p w:rsidR="00EB4FDB" w:rsidRPr="00EB4FDB" w:rsidRDefault="00EB4FDB" w:rsidP="00EB4FDB">
      <w:pPr>
        <w:pStyle w:val="BodyText"/>
        <w:numPr>
          <w:ilvl w:val="0"/>
          <w:numId w:val="3"/>
        </w:numPr>
        <w:tabs>
          <w:tab w:val="left" w:pos="1152"/>
        </w:tabs>
        <w:ind w:left="0" w:firstLine="720"/>
        <w:jc w:val="both"/>
        <w:rPr>
          <w:rFonts w:cs="Times New Roman"/>
        </w:rPr>
      </w:pPr>
      <w:r w:rsidRPr="00EB4FDB">
        <w:rPr>
          <w:rFonts w:cs="Times New Roman"/>
        </w:rPr>
        <w:lastRenderedPageBreak/>
        <w:t>Upon</w:t>
      </w:r>
      <w:r w:rsidRPr="00EB4FDB">
        <w:rPr>
          <w:rFonts w:cs="Times New Roman"/>
          <w:spacing w:val="1"/>
        </w:rPr>
        <w:t xml:space="preserve"> </w:t>
      </w:r>
      <w:r w:rsidRPr="00EB4FDB">
        <w:rPr>
          <w:rFonts w:cs="Times New Roman"/>
          <w:spacing w:val="-1"/>
        </w:rPr>
        <w:t>receipt</w:t>
      </w:r>
      <w:r w:rsidRPr="00EB4FDB">
        <w:rPr>
          <w:rFonts w:cs="Times New Roman"/>
        </w:rPr>
        <w:t xml:space="preserve"> of </w:t>
      </w:r>
      <w:r w:rsidRPr="00EB4FDB">
        <w:rPr>
          <w:rFonts w:cs="Times New Roman"/>
          <w:spacing w:val="-1"/>
        </w:rPr>
        <w:t>such</w:t>
      </w:r>
      <w:r w:rsidRPr="00EB4FDB">
        <w:rPr>
          <w:rFonts w:cs="Times New Roman"/>
          <w:spacing w:val="2"/>
        </w:rPr>
        <w:t xml:space="preserve"> </w:t>
      </w:r>
      <w:r w:rsidRPr="00EB4FDB">
        <w:rPr>
          <w:rFonts w:cs="Times New Roman"/>
          <w:spacing w:val="-1"/>
        </w:rPr>
        <w:t>answer</w:t>
      </w:r>
      <w:r w:rsidRPr="00EB4FDB">
        <w:rPr>
          <w:rFonts w:cs="Times New Roman"/>
          <w:spacing w:val="1"/>
        </w:rPr>
        <w:t xml:space="preserve"> </w:t>
      </w:r>
      <w:r w:rsidRPr="00EB4FDB">
        <w:rPr>
          <w:rFonts w:cs="Times New Roman"/>
          <w:spacing w:val="-1"/>
        </w:rPr>
        <w:t>and</w:t>
      </w:r>
      <w:r w:rsidRPr="00EB4FDB">
        <w:rPr>
          <w:rFonts w:cs="Times New Roman"/>
        </w:rPr>
        <w:t xml:space="preserve"> of</w:t>
      </w:r>
      <w:r w:rsidRPr="00EB4FDB">
        <w:rPr>
          <w:rFonts w:cs="Times New Roman"/>
          <w:spacing w:val="-1"/>
        </w:rPr>
        <w:t xml:space="preserve"> </w:t>
      </w:r>
      <w:r w:rsidRPr="00EB4FDB">
        <w:rPr>
          <w:rFonts w:cs="Times New Roman"/>
        </w:rPr>
        <w:t>the</w:t>
      </w:r>
      <w:r w:rsidRPr="00EB4FDB">
        <w:rPr>
          <w:rFonts w:cs="Times New Roman"/>
          <w:spacing w:val="1"/>
        </w:rPr>
        <w:t xml:space="preserve"> </w:t>
      </w:r>
      <w:r w:rsidRPr="00EB4FDB">
        <w:rPr>
          <w:rFonts w:cs="Times New Roman"/>
          <w:spacing w:val="-1"/>
        </w:rPr>
        <w:t>cross</w:t>
      </w:r>
      <w:r w:rsidRPr="00EB4FDB">
        <w:rPr>
          <w:rFonts w:cs="Times New Roman"/>
        </w:rPr>
        <w:t xml:space="preserve"> </w:t>
      </w:r>
      <w:r w:rsidRPr="00EB4FDB">
        <w:rPr>
          <w:rFonts w:cs="Times New Roman"/>
          <w:spacing w:val="-1"/>
        </w:rPr>
        <w:t>pleadings,</w:t>
      </w:r>
      <w:r w:rsidRPr="00EB4FDB">
        <w:rPr>
          <w:rFonts w:cs="Times New Roman"/>
        </w:rPr>
        <w:t xml:space="preserve"> if</w:t>
      </w:r>
      <w:r w:rsidRPr="00EB4FDB">
        <w:rPr>
          <w:rFonts w:cs="Times New Roman"/>
          <w:spacing w:val="2"/>
        </w:rPr>
        <w:t xml:space="preserve"> </w:t>
      </w:r>
      <w:r w:rsidRPr="00EB4FDB">
        <w:rPr>
          <w:rFonts w:cs="Times New Roman"/>
          <w:spacing w:val="-1"/>
        </w:rPr>
        <w:t>any,</w:t>
      </w:r>
      <w:r w:rsidRPr="00EB4FDB">
        <w:rPr>
          <w:rFonts w:cs="Times New Roman"/>
        </w:rPr>
        <w:t xml:space="preserve"> of the</w:t>
      </w:r>
      <w:r w:rsidRPr="00EB4FDB">
        <w:rPr>
          <w:rFonts w:cs="Times New Roman"/>
          <w:spacing w:val="-2"/>
        </w:rPr>
        <w:t xml:space="preserve"> </w:t>
      </w:r>
      <w:r w:rsidRPr="00EB4FDB">
        <w:rPr>
          <w:rFonts w:cs="Times New Roman"/>
        </w:rPr>
        <w:t>defendant, the</w:t>
      </w:r>
      <w:r w:rsidRPr="00EB4FDB">
        <w:rPr>
          <w:rFonts w:cs="Times New Roman"/>
          <w:spacing w:val="51"/>
        </w:rPr>
        <w:t xml:space="preserve"> </w:t>
      </w:r>
      <w:r w:rsidRPr="00EB4FDB">
        <w:rPr>
          <w:rFonts w:cs="Times New Roman"/>
          <w:spacing w:val="-1"/>
        </w:rPr>
        <w:t>Executive Vice President</w:t>
      </w:r>
      <w:r w:rsidRPr="00EB4FDB">
        <w:rPr>
          <w:rFonts w:cs="Times New Roman"/>
          <w:spacing w:val="2"/>
        </w:rPr>
        <w:t xml:space="preserve"> </w:t>
      </w:r>
      <w:r w:rsidRPr="00EB4FDB">
        <w:rPr>
          <w:rFonts w:cs="Times New Roman"/>
        </w:rPr>
        <w:t xml:space="preserve">shall </w:t>
      </w:r>
      <w:r w:rsidRPr="00EB4FDB">
        <w:rPr>
          <w:rFonts w:cs="Times New Roman"/>
          <w:spacing w:val="-1"/>
        </w:rPr>
        <w:t>forthwith</w:t>
      </w:r>
      <w:r w:rsidRPr="00EB4FDB">
        <w:rPr>
          <w:rFonts w:cs="Times New Roman"/>
        </w:rPr>
        <w:t xml:space="preserve"> </w:t>
      </w:r>
      <w:r w:rsidRPr="00EB4FDB">
        <w:rPr>
          <w:rFonts w:cs="Times New Roman"/>
          <w:spacing w:val="-1"/>
        </w:rPr>
        <w:t>and</w:t>
      </w:r>
      <w:r w:rsidRPr="00EB4FDB">
        <w:rPr>
          <w:rFonts w:cs="Times New Roman"/>
        </w:rPr>
        <w:t xml:space="preserve"> within five</w:t>
      </w:r>
      <w:r w:rsidRPr="00EB4FDB">
        <w:rPr>
          <w:rFonts w:cs="Times New Roman"/>
          <w:spacing w:val="-2"/>
        </w:rPr>
        <w:t xml:space="preserve"> </w:t>
      </w:r>
      <w:r w:rsidRPr="00EB4FDB">
        <w:rPr>
          <w:rFonts w:cs="Times New Roman"/>
          <w:spacing w:val="-1"/>
        </w:rPr>
        <w:t>(5) days</w:t>
      </w:r>
      <w:r w:rsidRPr="00EB4FDB">
        <w:rPr>
          <w:rFonts w:cs="Times New Roman"/>
          <w:spacing w:val="2"/>
        </w:rPr>
        <w:t xml:space="preserve"> </w:t>
      </w:r>
      <w:r w:rsidRPr="00EB4FDB">
        <w:rPr>
          <w:rFonts w:cs="Times New Roman"/>
          <w:spacing w:val="-1"/>
        </w:rPr>
        <w:t>forward</w:t>
      </w:r>
      <w:r w:rsidRPr="00EB4FDB">
        <w:rPr>
          <w:rFonts w:cs="Times New Roman"/>
        </w:rPr>
        <w:t xml:space="preserve"> a copy</w:t>
      </w:r>
      <w:r w:rsidRPr="00EB4FDB">
        <w:rPr>
          <w:rFonts w:cs="Times New Roman"/>
          <w:spacing w:val="-5"/>
        </w:rPr>
        <w:t xml:space="preserve"> </w:t>
      </w:r>
      <w:r w:rsidRPr="00EB4FDB">
        <w:rPr>
          <w:rFonts w:cs="Times New Roman"/>
          <w:spacing w:val="1"/>
        </w:rPr>
        <w:t>of</w:t>
      </w:r>
      <w:r w:rsidRPr="00EB4FDB">
        <w:rPr>
          <w:rFonts w:cs="Times New Roman"/>
        </w:rPr>
        <w:t xml:space="preserve"> </w:t>
      </w:r>
      <w:r w:rsidRPr="00EB4FDB">
        <w:rPr>
          <w:rFonts w:cs="Times New Roman"/>
          <w:spacing w:val="-1"/>
        </w:rPr>
        <w:t>same</w:t>
      </w:r>
      <w:r w:rsidRPr="00EB4FDB">
        <w:rPr>
          <w:rFonts w:cs="Times New Roman"/>
        </w:rPr>
        <w:t xml:space="preserve"> to the</w:t>
      </w:r>
      <w:r w:rsidRPr="00EB4FDB">
        <w:rPr>
          <w:rFonts w:cs="Times New Roman"/>
          <w:spacing w:val="79"/>
        </w:rPr>
        <w:t xml:space="preserve"> </w:t>
      </w:r>
      <w:r w:rsidRPr="00EB4FDB">
        <w:rPr>
          <w:rFonts w:cs="Times New Roman"/>
          <w:spacing w:val="-1"/>
        </w:rPr>
        <w:t>plaintiff,</w:t>
      </w:r>
      <w:r w:rsidRPr="00EB4FDB">
        <w:rPr>
          <w:rFonts w:cs="Times New Roman"/>
        </w:rPr>
        <w:t xml:space="preserve"> who </w:t>
      </w:r>
      <w:r w:rsidRPr="00EB4FDB">
        <w:rPr>
          <w:rFonts w:cs="Times New Roman"/>
          <w:spacing w:val="-1"/>
        </w:rPr>
        <w:t>shall</w:t>
      </w:r>
      <w:r w:rsidRPr="00EB4FDB">
        <w:rPr>
          <w:rFonts w:cs="Times New Roman"/>
        </w:rPr>
        <w:t xml:space="preserve"> </w:t>
      </w:r>
      <w:r w:rsidRPr="00EB4FDB">
        <w:rPr>
          <w:rFonts w:cs="Times New Roman"/>
          <w:spacing w:val="-1"/>
        </w:rPr>
        <w:t>have</w:t>
      </w:r>
      <w:r w:rsidRPr="00EB4FDB">
        <w:rPr>
          <w:rFonts w:cs="Times New Roman"/>
          <w:spacing w:val="1"/>
        </w:rPr>
        <w:t xml:space="preserve"> </w:t>
      </w:r>
      <w:r w:rsidRPr="00EB4FDB">
        <w:rPr>
          <w:rFonts w:cs="Times New Roman"/>
        </w:rPr>
        <w:t xml:space="preserve">ten </w:t>
      </w:r>
      <w:r w:rsidRPr="00EB4FDB">
        <w:rPr>
          <w:rFonts w:cs="Times New Roman"/>
          <w:spacing w:val="-1"/>
        </w:rPr>
        <w:t>(10)</w:t>
      </w:r>
      <w:r w:rsidRPr="00EB4FDB">
        <w:rPr>
          <w:rFonts w:cs="Times New Roman"/>
        </w:rPr>
        <w:t xml:space="preserve"> </w:t>
      </w:r>
      <w:r w:rsidRPr="00EB4FDB">
        <w:rPr>
          <w:rFonts w:cs="Times New Roman"/>
          <w:spacing w:val="-1"/>
        </w:rPr>
        <w:t>days</w:t>
      </w:r>
      <w:r w:rsidRPr="00EB4FDB">
        <w:rPr>
          <w:rFonts w:cs="Times New Roman"/>
          <w:spacing w:val="2"/>
        </w:rPr>
        <w:t xml:space="preserve"> </w:t>
      </w:r>
      <w:r w:rsidRPr="00EB4FDB">
        <w:rPr>
          <w:rFonts w:cs="Times New Roman"/>
          <w:spacing w:val="-1"/>
        </w:rPr>
        <w:t>after</w:t>
      </w:r>
      <w:r w:rsidRPr="00EB4FDB">
        <w:rPr>
          <w:rFonts w:cs="Times New Roman"/>
          <w:spacing w:val="1"/>
        </w:rPr>
        <w:t xml:space="preserve"> </w:t>
      </w:r>
      <w:r w:rsidRPr="00EB4FDB">
        <w:rPr>
          <w:rFonts w:cs="Times New Roman"/>
        </w:rPr>
        <w:t xml:space="preserve">receipt </w:t>
      </w:r>
      <w:r w:rsidRPr="00EB4FDB">
        <w:rPr>
          <w:rFonts w:cs="Times New Roman"/>
          <w:spacing w:val="-1"/>
        </w:rPr>
        <w:t xml:space="preserve">thereof </w:t>
      </w:r>
      <w:r w:rsidRPr="00EB4FDB">
        <w:rPr>
          <w:rFonts w:cs="Times New Roman"/>
        </w:rPr>
        <w:t>to file</w:t>
      </w:r>
      <w:r w:rsidRPr="00EB4FDB">
        <w:rPr>
          <w:rFonts w:cs="Times New Roman"/>
          <w:spacing w:val="-1"/>
        </w:rPr>
        <w:t xml:space="preserve"> </w:t>
      </w:r>
      <w:r w:rsidRPr="00EB4FDB">
        <w:rPr>
          <w:rFonts w:cs="Times New Roman"/>
        </w:rPr>
        <w:t>a</w:t>
      </w:r>
      <w:r w:rsidRPr="00EB4FDB">
        <w:rPr>
          <w:rFonts w:cs="Times New Roman"/>
          <w:spacing w:val="1"/>
        </w:rPr>
        <w:t xml:space="preserve"> </w:t>
      </w:r>
      <w:r w:rsidRPr="00EB4FDB">
        <w:rPr>
          <w:rFonts w:cs="Times New Roman"/>
        </w:rPr>
        <w:t>rebuttal.</w:t>
      </w:r>
    </w:p>
    <w:p w:rsidR="00EB4FDB" w:rsidRPr="00EB4FDB" w:rsidRDefault="00EB4FDB" w:rsidP="00EB4FDB">
      <w:pPr>
        <w:pStyle w:val="BodyText"/>
        <w:numPr>
          <w:ilvl w:val="0"/>
          <w:numId w:val="3"/>
        </w:numPr>
        <w:tabs>
          <w:tab w:val="left" w:pos="1126"/>
        </w:tabs>
        <w:ind w:left="0" w:firstLine="720"/>
        <w:jc w:val="left"/>
        <w:rPr>
          <w:rFonts w:cs="Times New Roman"/>
        </w:rPr>
      </w:pPr>
      <w:r w:rsidRPr="00EB4FDB">
        <w:rPr>
          <w:rFonts w:cs="Times New Roman"/>
          <w:spacing w:val="-1"/>
        </w:rPr>
        <w:t>Upon</w:t>
      </w:r>
      <w:r w:rsidRPr="00EB4FDB">
        <w:rPr>
          <w:rFonts w:cs="Times New Roman"/>
        </w:rPr>
        <w:t xml:space="preserve"> receipt of the</w:t>
      </w:r>
      <w:r w:rsidRPr="00EB4FDB">
        <w:rPr>
          <w:rFonts w:cs="Times New Roman"/>
          <w:spacing w:val="-2"/>
        </w:rPr>
        <w:t xml:space="preserve"> </w:t>
      </w:r>
      <w:r w:rsidRPr="00EB4FDB">
        <w:rPr>
          <w:rFonts w:cs="Times New Roman"/>
          <w:spacing w:val="-1"/>
        </w:rPr>
        <w:t>rebuttal</w:t>
      </w:r>
      <w:r w:rsidRPr="00EB4FDB">
        <w:rPr>
          <w:rFonts w:cs="Times New Roman"/>
        </w:rPr>
        <w:t xml:space="preserve"> the</w:t>
      </w:r>
      <w:r w:rsidRPr="00EB4FDB">
        <w:rPr>
          <w:rFonts w:cs="Times New Roman"/>
          <w:spacing w:val="-1"/>
        </w:rPr>
        <w:t xml:space="preserve"> Executive Vice</w:t>
      </w:r>
      <w:r w:rsidRPr="00EB4FDB">
        <w:rPr>
          <w:rFonts w:cs="Times New Roman"/>
          <w:spacing w:val="1"/>
        </w:rPr>
        <w:t xml:space="preserve"> </w:t>
      </w:r>
      <w:r w:rsidRPr="00EB4FDB">
        <w:rPr>
          <w:rFonts w:cs="Times New Roman"/>
          <w:spacing w:val="-1"/>
        </w:rPr>
        <w:t>President</w:t>
      </w:r>
      <w:r w:rsidRPr="00EB4FDB">
        <w:rPr>
          <w:rFonts w:cs="Times New Roman"/>
        </w:rPr>
        <w:t xml:space="preserve"> shall </w:t>
      </w:r>
      <w:r w:rsidRPr="00EB4FDB">
        <w:rPr>
          <w:rFonts w:cs="Times New Roman"/>
          <w:spacing w:val="-1"/>
        </w:rPr>
        <w:t>forthwith</w:t>
      </w:r>
      <w:r w:rsidRPr="00EB4FDB">
        <w:rPr>
          <w:rFonts w:cs="Times New Roman"/>
        </w:rPr>
        <w:t xml:space="preserve"> </w:t>
      </w:r>
      <w:r w:rsidRPr="00EB4FDB">
        <w:rPr>
          <w:rFonts w:cs="Times New Roman"/>
          <w:spacing w:val="-1"/>
        </w:rPr>
        <w:t>and</w:t>
      </w:r>
      <w:r w:rsidRPr="00EB4FDB">
        <w:rPr>
          <w:rFonts w:cs="Times New Roman"/>
        </w:rPr>
        <w:t xml:space="preserve"> within</w:t>
      </w:r>
      <w:r w:rsidRPr="00EB4FDB">
        <w:rPr>
          <w:rFonts w:cs="Times New Roman"/>
          <w:spacing w:val="75"/>
        </w:rPr>
        <w:t xml:space="preserve"> </w:t>
      </w:r>
      <w:r w:rsidRPr="00EB4FDB">
        <w:rPr>
          <w:rFonts w:cs="Times New Roman"/>
        </w:rPr>
        <w:t>five</w:t>
      </w:r>
      <w:r w:rsidRPr="00EB4FDB">
        <w:rPr>
          <w:rFonts w:cs="Times New Roman"/>
          <w:spacing w:val="-2"/>
        </w:rPr>
        <w:t xml:space="preserve"> </w:t>
      </w:r>
      <w:r w:rsidRPr="00EB4FDB">
        <w:rPr>
          <w:rFonts w:cs="Times New Roman"/>
          <w:spacing w:val="-1"/>
        </w:rPr>
        <w:t>(5) days</w:t>
      </w:r>
      <w:r w:rsidRPr="00EB4FDB">
        <w:rPr>
          <w:rFonts w:cs="Times New Roman"/>
        </w:rPr>
        <w:t xml:space="preserve"> </w:t>
      </w:r>
      <w:r w:rsidRPr="00EB4FDB">
        <w:rPr>
          <w:rFonts w:cs="Times New Roman"/>
          <w:spacing w:val="1"/>
        </w:rPr>
        <w:t>of</w:t>
      </w:r>
      <w:r w:rsidRPr="00EB4FDB">
        <w:rPr>
          <w:rFonts w:cs="Times New Roman"/>
        </w:rPr>
        <w:t xml:space="preserve"> </w:t>
      </w:r>
      <w:r w:rsidRPr="00EB4FDB">
        <w:rPr>
          <w:rFonts w:cs="Times New Roman"/>
          <w:spacing w:val="-1"/>
        </w:rPr>
        <w:t>receipt</w:t>
      </w:r>
      <w:r w:rsidRPr="00EB4FDB">
        <w:rPr>
          <w:rFonts w:cs="Times New Roman"/>
        </w:rPr>
        <w:t xml:space="preserve"> </w:t>
      </w:r>
      <w:r w:rsidRPr="00EB4FDB">
        <w:rPr>
          <w:rFonts w:cs="Times New Roman"/>
          <w:spacing w:val="-1"/>
        </w:rPr>
        <w:t>thereof</w:t>
      </w:r>
      <w:r w:rsidRPr="00EB4FDB">
        <w:rPr>
          <w:rFonts w:cs="Times New Roman"/>
          <w:spacing w:val="1"/>
        </w:rPr>
        <w:t xml:space="preserve"> </w:t>
      </w:r>
      <w:r w:rsidRPr="00EB4FDB">
        <w:rPr>
          <w:rFonts w:cs="Times New Roman"/>
          <w:spacing w:val="-1"/>
        </w:rPr>
        <w:t>forward</w:t>
      </w:r>
      <w:r w:rsidRPr="00EB4FDB">
        <w:rPr>
          <w:rFonts w:cs="Times New Roman"/>
        </w:rPr>
        <w:t xml:space="preserve"> a copy</w:t>
      </w:r>
      <w:r w:rsidRPr="00EB4FDB">
        <w:rPr>
          <w:rFonts w:cs="Times New Roman"/>
          <w:spacing w:val="-5"/>
        </w:rPr>
        <w:t xml:space="preserve"> </w:t>
      </w:r>
      <w:r w:rsidRPr="00EB4FDB">
        <w:rPr>
          <w:rFonts w:cs="Times New Roman"/>
        </w:rPr>
        <w:t>to the</w:t>
      </w:r>
      <w:r w:rsidRPr="00EB4FDB">
        <w:rPr>
          <w:rFonts w:cs="Times New Roman"/>
          <w:spacing w:val="-1"/>
        </w:rPr>
        <w:t xml:space="preserve"> defendant,</w:t>
      </w:r>
      <w:r w:rsidRPr="00EB4FDB">
        <w:rPr>
          <w:rFonts w:cs="Times New Roman"/>
        </w:rPr>
        <w:t xml:space="preserve"> who </w:t>
      </w:r>
      <w:r w:rsidRPr="00EB4FDB">
        <w:rPr>
          <w:rFonts w:cs="Times New Roman"/>
          <w:spacing w:val="-1"/>
        </w:rPr>
        <w:t>shall</w:t>
      </w:r>
      <w:r w:rsidRPr="00EB4FDB">
        <w:rPr>
          <w:rFonts w:cs="Times New Roman"/>
          <w:spacing w:val="2"/>
        </w:rPr>
        <w:t xml:space="preserve"> </w:t>
      </w:r>
      <w:r w:rsidRPr="00EB4FDB">
        <w:rPr>
          <w:rFonts w:cs="Times New Roman"/>
          <w:spacing w:val="-1"/>
        </w:rPr>
        <w:t xml:space="preserve">have </w:t>
      </w:r>
      <w:r w:rsidRPr="00EB4FDB">
        <w:rPr>
          <w:rFonts w:cs="Times New Roman"/>
        </w:rPr>
        <w:t xml:space="preserve">ten (10) </w:t>
      </w:r>
      <w:r w:rsidRPr="00EB4FDB">
        <w:rPr>
          <w:rFonts w:cs="Times New Roman"/>
          <w:spacing w:val="-1"/>
        </w:rPr>
        <w:t>days</w:t>
      </w:r>
      <w:r w:rsidRPr="00EB4FDB">
        <w:rPr>
          <w:rFonts w:cs="Times New Roman"/>
          <w:spacing w:val="76"/>
        </w:rPr>
        <w:t xml:space="preserve"> </w:t>
      </w:r>
      <w:r w:rsidRPr="00EB4FDB">
        <w:rPr>
          <w:rFonts w:cs="Times New Roman"/>
          <w:spacing w:val="-1"/>
        </w:rPr>
        <w:t>after</w:t>
      </w:r>
      <w:r w:rsidRPr="00EB4FDB">
        <w:rPr>
          <w:rFonts w:cs="Times New Roman"/>
        </w:rPr>
        <w:t xml:space="preserve"> </w:t>
      </w:r>
      <w:r w:rsidRPr="00EB4FDB">
        <w:rPr>
          <w:rFonts w:cs="Times New Roman"/>
          <w:spacing w:val="-1"/>
        </w:rPr>
        <w:t>receipt</w:t>
      </w:r>
      <w:r w:rsidRPr="00EB4FDB">
        <w:rPr>
          <w:rFonts w:cs="Times New Roman"/>
        </w:rPr>
        <w:t xml:space="preserve"> to file</w:t>
      </w:r>
      <w:r w:rsidRPr="00EB4FDB">
        <w:rPr>
          <w:rFonts w:cs="Times New Roman"/>
          <w:spacing w:val="-1"/>
        </w:rPr>
        <w:t xml:space="preserve"> </w:t>
      </w:r>
      <w:r w:rsidRPr="00EB4FDB">
        <w:rPr>
          <w:rFonts w:cs="Times New Roman"/>
        </w:rPr>
        <w:t>a</w:t>
      </w:r>
      <w:r w:rsidRPr="00EB4FDB">
        <w:rPr>
          <w:rFonts w:cs="Times New Roman"/>
          <w:spacing w:val="-1"/>
        </w:rPr>
        <w:t xml:space="preserve"> </w:t>
      </w:r>
      <w:proofErr w:type="spellStart"/>
      <w:r w:rsidRPr="00EB4FDB">
        <w:rPr>
          <w:rFonts w:cs="Times New Roman"/>
          <w:spacing w:val="-1"/>
        </w:rPr>
        <w:t>surrebuttal</w:t>
      </w:r>
      <w:proofErr w:type="spellEnd"/>
      <w:r w:rsidRPr="00EB4FDB">
        <w:rPr>
          <w:rFonts w:cs="Times New Roman"/>
        </w:rPr>
        <w:t xml:space="preserve"> with the </w:t>
      </w:r>
      <w:r w:rsidRPr="00EB4FDB">
        <w:rPr>
          <w:rFonts w:cs="Times New Roman"/>
          <w:spacing w:val="-1"/>
        </w:rPr>
        <w:t xml:space="preserve">Executive Vice </w:t>
      </w:r>
      <w:r w:rsidRPr="00EB4FDB">
        <w:rPr>
          <w:rFonts w:cs="Times New Roman"/>
        </w:rPr>
        <w:t>President.</w:t>
      </w:r>
    </w:p>
    <w:p w:rsidR="00EB4FDB" w:rsidRPr="00EB4FDB" w:rsidRDefault="00EB4FDB" w:rsidP="00EB4FDB">
      <w:pPr>
        <w:pStyle w:val="BodyText"/>
        <w:numPr>
          <w:ilvl w:val="0"/>
          <w:numId w:val="3"/>
        </w:numPr>
        <w:tabs>
          <w:tab w:val="left" w:pos="1167"/>
        </w:tabs>
        <w:ind w:left="0" w:firstLine="720"/>
        <w:jc w:val="left"/>
        <w:rPr>
          <w:rFonts w:cs="Times New Roman"/>
        </w:rPr>
      </w:pPr>
      <w:r w:rsidRPr="00EB4FDB">
        <w:rPr>
          <w:rFonts w:cs="Times New Roman"/>
        </w:rPr>
        <w:t xml:space="preserve">Upon </w:t>
      </w:r>
      <w:r w:rsidRPr="00EB4FDB">
        <w:rPr>
          <w:rFonts w:cs="Times New Roman"/>
          <w:spacing w:val="-1"/>
        </w:rPr>
        <w:t>receipt</w:t>
      </w:r>
      <w:r w:rsidRPr="00EB4FDB">
        <w:rPr>
          <w:rFonts w:cs="Times New Roman"/>
        </w:rPr>
        <w:t xml:space="preserve"> of the</w:t>
      </w:r>
      <w:r w:rsidRPr="00EB4FDB">
        <w:rPr>
          <w:rFonts w:cs="Times New Roman"/>
          <w:spacing w:val="-2"/>
        </w:rPr>
        <w:t xml:space="preserve"> </w:t>
      </w:r>
      <w:proofErr w:type="spellStart"/>
      <w:r w:rsidRPr="00EB4FDB">
        <w:rPr>
          <w:rFonts w:cs="Times New Roman"/>
          <w:spacing w:val="-1"/>
        </w:rPr>
        <w:t>surrebuttal</w:t>
      </w:r>
      <w:proofErr w:type="spellEnd"/>
      <w:r w:rsidRPr="00EB4FDB">
        <w:rPr>
          <w:rFonts w:cs="Times New Roman"/>
        </w:rPr>
        <w:t xml:space="preserve"> the</w:t>
      </w:r>
      <w:r w:rsidRPr="00EB4FDB">
        <w:rPr>
          <w:rFonts w:cs="Times New Roman"/>
          <w:spacing w:val="-1"/>
        </w:rPr>
        <w:t xml:space="preserve"> Executive</w:t>
      </w:r>
      <w:r w:rsidRPr="00EB4FDB">
        <w:rPr>
          <w:rFonts w:cs="Times New Roman"/>
          <w:spacing w:val="1"/>
        </w:rPr>
        <w:t xml:space="preserve"> </w:t>
      </w:r>
      <w:r w:rsidRPr="00EB4FDB">
        <w:rPr>
          <w:rFonts w:cs="Times New Roman"/>
          <w:spacing w:val="-1"/>
        </w:rPr>
        <w:t>Vice President</w:t>
      </w:r>
      <w:r w:rsidRPr="00EB4FDB">
        <w:rPr>
          <w:rFonts w:cs="Times New Roman"/>
        </w:rPr>
        <w:t xml:space="preserve"> shall within five</w:t>
      </w:r>
      <w:r w:rsidRPr="00EB4FDB">
        <w:rPr>
          <w:rFonts w:cs="Times New Roman"/>
          <w:spacing w:val="-1"/>
        </w:rPr>
        <w:t xml:space="preserve"> (5) days</w:t>
      </w:r>
      <w:r w:rsidRPr="00EB4FDB">
        <w:rPr>
          <w:rFonts w:cs="Times New Roman"/>
          <w:spacing w:val="75"/>
        </w:rPr>
        <w:t xml:space="preserve"> </w:t>
      </w:r>
      <w:r w:rsidRPr="00EB4FDB">
        <w:rPr>
          <w:rFonts w:cs="Times New Roman"/>
        </w:rPr>
        <w:t>of</w:t>
      </w:r>
      <w:r w:rsidRPr="00EB4FDB">
        <w:rPr>
          <w:rFonts w:cs="Times New Roman"/>
          <w:spacing w:val="-1"/>
        </w:rPr>
        <w:t xml:space="preserve"> receipt</w:t>
      </w:r>
      <w:r w:rsidRPr="00EB4FDB">
        <w:rPr>
          <w:rFonts w:cs="Times New Roman"/>
        </w:rPr>
        <w:t xml:space="preserve"> </w:t>
      </w:r>
      <w:r w:rsidRPr="00EB4FDB">
        <w:rPr>
          <w:rFonts w:cs="Times New Roman"/>
          <w:spacing w:val="-1"/>
        </w:rPr>
        <w:t>thereof</w:t>
      </w:r>
      <w:r w:rsidRPr="00EB4FDB">
        <w:rPr>
          <w:rFonts w:cs="Times New Roman"/>
        </w:rPr>
        <w:t xml:space="preserve"> </w:t>
      </w:r>
      <w:r w:rsidRPr="00EB4FDB">
        <w:rPr>
          <w:rFonts w:cs="Times New Roman"/>
          <w:spacing w:val="-1"/>
        </w:rPr>
        <w:t>forward</w:t>
      </w:r>
      <w:r w:rsidRPr="00EB4FDB">
        <w:rPr>
          <w:rFonts w:cs="Times New Roman"/>
        </w:rPr>
        <w:t xml:space="preserve"> a</w:t>
      </w:r>
      <w:r w:rsidRPr="00EB4FDB">
        <w:rPr>
          <w:rFonts w:cs="Times New Roman"/>
          <w:spacing w:val="-1"/>
        </w:rPr>
        <w:t xml:space="preserve"> </w:t>
      </w:r>
      <w:r w:rsidRPr="00EB4FDB">
        <w:rPr>
          <w:rFonts w:cs="Times New Roman"/>
        </w:rPr>
        <w:t>copy</w:t>
      </w:r>
      <w:r w:rsidRPr="00EB4FDB">
        <w:rPr>
          <w:rFonts w:cs="Times New Roman"/>
          <w:spacing w:val="-5"/>
        </w:rPr>
        <w:t xml:space="preserve"> </w:t>
      </w:r>
      <w:r w:rsidRPr="00EB4FDB">
        <w:rPr>
          <w:rFonts w:cs="Times New Roman"/>
        </w:rPr>
        <w:t>to the</w:t>
      </w:r>
      <w:r w:rsidRPr="00EB4FDB">
        <w:rPr>
          <w:rFonts w:cs="Times New Roman"/>
          <w:spacing w:val="-1"/>
        </w:rPr>
        <w:t xml:space="preserve"> plaintiff.</w:t>
      </w:r>
    </w:p>
    <w:p w:rsidR="00EB4FDB" w:rsidRPr="00EB4FDB" w:rsidRDefault="00EB4FDB" w:rsidP="00EB4FDB">
      <w:pPr>
        <w:pStyle w:val="BodyText"/>
        <w:numPr>
          <w:ilvl w:val="0"/>
          <w:numId w:val="3"/>
        </w:numPr>
        <w:tabs>
          <w:tab w:val="left" w:pos="1167"/>
        </w:tabs>
        <w:ind w:left="0" w:firstLine="720"/>
        <w:jc w:val="left"/>
        <w:rPr>
          <w:rFonts w:cs="Times New Roman"/>
        </w:rPr>
      </w:pPr>
      <w:r w:rsidRPr="00EB4FDB">
        <w:rPr>
          <w:rFonts w:cs="Times New Roman"/>
        </w:rPr>
        <w:t>Where</w:t>
      </w:r>
      <w:r w:rsidRPr="00EB4FDB">
        <w:rPr>
          <w:rFonts w:cs="Times New Roman"/>
          <w:spacing w:val="-2"/>
        </w:rPr>
        <w:t xml:space="preserve"> </w:t>
      </w:r>
      <w:r w:rsidRPr="00EB4FDB">
        <w:rPr>
          <w:rFonts w:cs="Times New Roman"/>
        </w:rPr>
        <w:t>a</w:t>
      </w:r>
      <w:r w:rsidRPr="00EB4FDB">
        <w:rPr>
          <w:rFonts w:cs="Times New Roman"/>
          <w:spacing w:val="-1"/>
        </w:rPr>
        <w:t xml:space="preserve"> </w:t>
      </w:r>
      <w:r w:rsidRPr="00EB4FDB">
        <w:rPr>
          <w:rFonts w:cs="Times New Roman"/>
          <w:spacing w:val="1"/>
        </w:rPr>
        <w:t>party</w:t>
      </w:r>
      <w:r w:rsidRPr="00EB4FDB">
        <w:rPr>
          <w:rFonts w:cs="Times New Roman"/>
          <w:spacing w:val="-5"/>
        </w:rPr>
        <w:t xml:space="preserve"> </w:t>
      </w:r>
      <w:r w:rsidRPr="00EB4FDB">
        <w:rPr>
          <w:rFonts w:cs="Times New Roman"/>
          <w:spacing w:val="-1"/>
        </w:rPr>
        <w:t>has</w:t>
      </w:r>
      <w:r w:rsidRPr="00EB4FDB">
        <w:rPr>
          <w:rFonts w:cs="Times New Roman"/>
          <w:spacing w:val="2"/>
        </w:rPr>
        <w:t xml:space="preserve"> </w:t>
      </w:r>
      <w:r w:rsidRPr="00EB4FDB">
        <w:rPr>
          <w:rFonts w:cs="Times New Roman"/>
        </w:rPr>
        <w:t xml:space="preserve">failed to </w:t>
      </w:r>
      <w:r w:rsidRPr="00EB4FDB">
        <w:rPr>
          <w:rFonts w:cs="Times New Roman"/>
          <w:spacing w:val="-1"/>
        </w:rPr>
        <w:t>file arbitration</w:t>
      </w:r>
      <w:r w:rsidRPr="00EB4FDB">
        <w:rPr>
          <w:rFonts w:cs="Times New Roman"/>
        </w:rPr>
        <w:t xml:space="preserve"> papers in </w:t>
      </w:r>
      <w:r w:rsidRPr="00EB4FDB">
        <w:rPr>
          <w:rFonts w:cs="Times New Roman"/>
          <w:spacing w:val="-1"/>
        </w:rPr>
        <w:t xml:space="preserve">accordance </w:t>
      </w:r>
      <w:r w:rsidRPr="00EB4FDB">
        <w:rPr>
          <w:rFonts w:cs="Times New Roman"/>
        </w:rPr>
        <w:t>with the</w:t>
      </w:r>
      <w:r w:rsidRPr="00EB4FDB">
        <w:rPr>
          <w:rFonts w:cs="Times New Roman"/>
          <w:spacing w:val="-1"/>
        </w:rPr>
        <w:t xml:space="preserve"> </w:t>
      </w:r>
      <w:r w:rsidRPr="00EB4FDB">
        <w:rPr>
          <w:rFonts w:cs="Times New Roman"/>
        </w:rPr>
        <w:t>time limits</w:t>
      </w:r>
      <w:r w:rsidRPr="00EB4FDB">
        <w:rPr>
          <w:rFonts w:cs="Times New Roman"/>
          <w:spacing w:val="46"/>
        </w:rPr>
        <w:t xml:space="preserve"> </w:t>
      </w:r>
      <w:r w:rsidRPr="00EB4FDB">
        <w:rPr>
          <w:rFonts w:cs="Times New Roman"/>
          <w:spacing w:val="-1"/>
        </w:rPr>
        <w:t xml:space="preserve">specified </w:t>
      </w:r>
      <w:r w:rsidRPr="00EB4FDB">
        <w:rPr>
          <w:rFonts w:cs="Times New Roman"/>
        </w:rPr>
        <w:t xml:space="preserve">in this </w:t>
      </w:r>
      <w:r w:rsidRPr="00EB4FDB">
        <w:rPr>
          <w:rFonts w:cs="Times New Roman"/>
          <w:spacing w:val="-1"/>
        </w:rPr>
        <w:t>Section,</w:t>
      </w:r>
      <w:r w:rsidRPr="00EB4FDB">
        <w:rPr>
          <w:rFonts w:cs="Times New Roman"/>
        </w:rPr>
        <w:t xml:space="preserve"> the </w:t>
      </w:r>
      <w:r w:rsidRPr="00EB4FDB">
        <w:rPr>
          <w:rFonts w:cs="Times New Roman"/>
          <w:spacing w:val="-1"/>
        </w:rPr>
        <w:t>delinquent</w:t>
      </w:r>
      <w:r w:rsidRPr="00EB4FDB">
        <w:rPr>
          <w:rFonts w:cs="Times New Roman"/>
        </w:rPr>
        <w:t xml:space="preserve"> party</w:t>
      </w:r>
      <w:r w:rsidRPr="00EB4FDB">
        <w:rPr>
          <w:rFonts w:cs="Times New Roman"/>
          <w:spacing w:val="-5"/>
        </w:rPr>
        <w:t xml:space="preserve"> </w:t>
      </w:r>
      <w:r w:rsidRPr="00EB4FDB">
        <w:rPr>
          <w:rFonts w:cs="Times New Roman"/>
        </w:rPr>
        <w:t>shall</w:t>
      </w:r>
      <w:r w:rsidRPr="00EB4FDB">
        <w:rPr>
          <w:rFonts w:cs="Times New Roman"/>
          <w:spacing w:val="2"/>
        </w:rPr>
        <w:t xml:space="preserve"> </w:t>
      </w:r>
      <w:r w:rsidRPr="00EB4FDB">
        <w:rPr>
          <w:rFonts w:cs="Times New Roman"/>
        </w:rPr>
        <w:t>be</w:t>
      </w:r>
      <w:r w:rsidRPr="00EB4FDB">
        <w:rPr>
          <w:rFonts w:cs="Times New Roman"/>
          <w:spacing w:val="-1"/>
        </w:rPr>
        <w:t xml:space="preserve"> deemed</w:t>
      </w:r>
      <w:r w:rsidRPr="00EB4FDB">
        <w:rPr>
          <w:rFonts w:cs="Times New Roman"/>
        </w:rPr>
        <w:t xml:space="preserve"> to </w:t>
      </w:r>
      <w:r w:rsidRPr="00EB4FDB">
        <w:rPr>
          <w:rFonts w:cs="Times New Roman"/>
          <w:spacing w:val="1"/>
        </w:rPr>
        <w:t>be</w:t>
      </w:r>
      <w:r w:rsidRPr="00EB4FDB">
        <w:rPr>
          <w:rFonts w:cs="Times New Roman"/>
          <w:spacing w:val="-1"/>
        </w:rPr>
        <w:t xml:space="preserve"> </w:t>
      </w:r>
      <w:r w:rsidRPr="00EB4FDB">
        <w:rPr>
          <w:rFonts w:cs="Times New Roman"/>
        </w:rPr>
        <w:t xml:space="preserve">in </w:t>
      </w:r>
      <w:r w:rsidRPr="00EB4FDB">
        <w:rPr>
          <w:rFonts w:cs="Times New Roman"/>
          <w:spacing w:val="-1"/>
        </w:rPr>
        <w:t>default,</w:t>
      </w:r>
      <w:r w:rsidRPr="00EB4FDB">
        <w:rPr>
          <w:rFonts w:cs="Times New Roman"/>
        </w:rPr>
        <w:t xml:space="preserve"> </w:t>
      </w:r>
      <w:r w:rsidRPr="00EB4FDB">
        <w:rPr>
          <w:rFonts w:cs="Times New Roman"/>
          <w:spacing w:val="-1"/>
        </w:rPr>
        <w:t>except</w:t>
      </w:r>
      <w:r w:rsidRPr="00EB4FDB">
        <w:rPr>
          <w:rFonts w:cs="Times New Roman"/>
        </w:rPr>
        <w:t xml:space="preserve"> </w:t>
      </w:r>
      <w:r w:rsidRPr="00EB4FDB">
        <w:rPr>
          <w:rFonts w:cs="Times New Roman"/>
          <w:spacing w:val="-1"/>
        </w:rPr>
        <w:t>there</w:t>
      </w:r>
      <w:r w:rsidRPr="00EB4FDB">
        <w:rPr>
          <w:rFonts w:cs="Times New Roman"/>
          <w:spacing w:val="-2"/>
        </w:rPr>
        <w:t xml:space="preserve"> </w:t>
      </w:r>
      <w:r w:rsidRPr="00EB4FDB">
        <w:rPr>
          <w:rFonts w:cs="Times New Roman"/>
        </w:rPr>
        <w:t>is no</w:t>
      </w:r>
      <w:r w:rsidRPr="00EB4FDB">
        <w:rPr>
          <w:rFonts w:cs="Times New Roman"/>
          <w:spacing w:val="87"/>
        </w:rPr>
        <w:t xml:space="preserve"> </w:t>
      </w:r>
      <w:r w:rsidRPr="00EB4FDB">
        <w:rPr>
          <w:rFonts w:cs="Times New Roman"/>
          <w:spacing w:val="-1"/>
        </w:rPr>
        <w:t>obligation</w:t>
      </w:r>
      <w:r w:rsidRPr="00EB4FDB">
        <w:rPr>
          <w:rFonts w:cs="Times New Roman"/>
        </w:rPr>
        <w:t xml:space="preserve"> to file</w:t>
      </w:r>
      <w:r w:rsidRPr="00EB4FDB">
        <w:rPr>
          <w:rFonts w:cs="Times New Roman"/>
          <w:spacing w:val="-1"/>
        </w:rPr>
        <w:t xml:space="preserve"> </w:t>
      </w:r>
      <w:r w:rsidRPr="00EB4FDB">
        <w:rPr>
          <w:rFonts w:cs="Times New Roman"/>
        </w:rPr>
        <w:t>a</w:t>
      </w:r>
      <w:r w:rsidRPr="00EB4FDB">
        <w:rPr>
          <w:rFonts w:cs="Times New Roman"/>
          <w:spacing w:val="-1"/>
        </w:rPr>
        <w:t xml:space="preserve"> rebuttal</w:t>
      </w:r>
      <w:r w:rsidRPr="00EB4FDB">
        <w:rPr>
          <w:rFonts w:cs="Times New Roman"/>
        </w:rPr>
        <w:t xml:space="preserve"> or </w:t>
      </w:r>
      <w:proofErr w:type="spellStart"/>
      <w:r w:rsidRPr="00EB4FDB">
        <w:rPr>
          <w:rFonts w:cs="Times New Roman"/>
          <w:spacing w:val="-1"/>
        </w:rPr>
        <w:t>surrebuttal</w:t>
      </w:r>
      <w:proofErr w:type="spellEnd"/>
      <w:r w:rsidRPr="00EB4FDB">
        <w:rPr>
          <w:rFonts w:cs="Times New Roman"/>
          <w:spacing w:val="-1"/>
        </w:rPr>
        <w:t>.</w:t>
      </w:r>
      <w:r w:rsidRPr="00EB4FDB">
        <w:rPr>
          <w:rFonts w:cs="Times New Roman"/>
        </w:rPr>
        <w:t xml:space="preserve"> The</w:t>
      </w:r>
      <w:r w:rsidRPr="00EB4FDB">
        <w:rPr>
          <w:rFonts w:cs="Times New Roman"/>
          <w:spacing w:val="-1"/>
        </w:rPr>
        <w:t xml:space="preserve"> Executive Vice President</w:t>
      </w:r>
      <w:r w:rsidRPr="00EB4FDB">
        <w:rPr>
          <w:rFonts w:cs="Times New Roman"/>
        </w:rPr>
        <w:t xml:space="preserve"> may</w:t>
      </w:r>
      <w:r w:rsidRPr="00EB4FDB">
        <w:rPr>
          <w:rFonts w:cs="Times New Roman"/>
          <w:spacing w:val="-3"/>
        </w:rPr>
        <w:t xml:space="preserve"> </w:t>
      </w:r>
      <w:r w:rsidRPr="00EB4FDB">
        <w:rPr>
          <w:rFonts w:cs="Times New Roman"/>
        </w:rPr>
        <w:t>for</w:t>
      </w:r>
      <w:r w:rsidRPr="00EB4FDB">
        <w:rPr>
          <w:rFonts w:cs="Times New Roman"/>
          <w:spacing w:val="1"/>
        </w:rPr>
        <w:t xml:space="preserve"> </w:t>
      </w:r>
      <w:r w:rsidRPr="00EB4FDB">
        <w:rPr>
          <w:rFonts w:cs="Times New Roman"/>
          <w:spacing w:val="-1"/>
        </w:rPr>
        <w:t>good</w:t>
      </w:r>
      <w:r w:rsidRPr="00EB4FDB">
        <w:rPr>
          <w:rFonts w:cs="Times New Roman"/>
        </w:rPr>
        <w:t xml:space="preserve"> cause</w:t>
      </w:r>
      <w:r w:rsidRPr="00EB4FDB">
        <w:rPr>
          <w:rFonts w:cs="Times New Roman"/>
          <w:spacing w:val="91"/>
        </w:rPr>
        <w:t xml:space="preserve"> </w:t>
      </w:r>
      <w:r w:rsidRPr="00EB4FDB">
        <w:rPr>
          <w:rFonts w:cs="Times New Roman"/>
        </w:rPr>
        <w:t>shown extend the</w:t>
      </w:r>
      <w:r w:rsidRPr="00EB4FDB">
        <w:rPr>
          <w:rFonts w:cs="Times New Roman"/>
          <w:spacing w:val="-1"/>
        </w:rPr>
        <w:t xml:space="preserve"> </w:t>
      </w:r>
      <w:r w:rsidRPr="00EB4FDB">
        <w:rPr>
          <w:rFonts w:cs="Times New Roman"/>
        </w:rPr>
        <w:t xml:space="preserve">time </w:t>
      </w:r>
      <w:r w:rsidRPr="00EB4FDB">
        <w:rPr>
          <w:rFonts w:cs="Times New Roman"/>
          <w:spacing w:val="-1"/>
        </w:rPr>
        <w:t>limits</w:t>
      </w:r>
      <w:r w:rsidRPr="00EB4FDB">
        <w:rPr>
          <w:rFonts w:cs="Times New Roman"/>
        </w:rPr>
        <w:t xml:space="preserve"> </w:t>
      </w:r>
      <w:r w:rsidRPr="00EB4FDB">
        <w:rPr>
          <w:rFonts w:cs="Times New Roman"/>
          <w:spacing w:val="-1"/>
        </w:rPr>
        <w:t>specified herein</w:t>
      </w:r>
      <w:r w:rsidRPr="00EB4FDB">
        <w:rPr>
          <w:rFonts w:cs="Times New Roman"/>
        </w:rPr>
        <w:t xml:space="preserve"> for</w:t>
      </w:r>
      <w:r w:rsidRPr="00EB4FDB">
        <w:rPr>
          <w:rFonts w:cs="Times New Roman"/>
          <w:spacing w:val="1"/>
        </w:rPr>
        <w:t xml:space="preserve"> </w:t>
      </w:r>
      <w:r w:rsidRPr="00EB4FDB">
        <w:rPr>
          <w:rFonts w:cs="Times New Roman"/>
        </w:rPr>
        <w:t>a</w:t>
      </w:r>
      <w:r w:rsidRPr="00EB4FDB">
        <w:rPr>
          <w:rFonts w:cs="Times New Roman"/>
          <w:spacing w:val="-1"/>
        </w:rPr>
        <w:t xml:space="preserve"> period</w:t>
      </w:r>
      <w:r w:rsidRPr="00EB4FDB">
        <w:rPr>
          <w:rFonts w:cs="Times New Roman"/>
        </w:rPr>
        <w:t xml:space="preserve"> no </w:t>
      </w:r>
      <w:r w:rsidRPr="00EB4FDB">
        <w:rPr>
          <w:rFonts w:cs="Times New Roman"/>
          <w:spacing w:val="-1"/>
        </w:rPr>
        <w:t>longer</w:t>
      </w:r>
      <w:r w:rsidRPr="00EB4FDB">
        <w:rPr>
          <w:rFonts w:cs="Times New Roman"/>
        </w:rPr>
        <w:t xml:space="preserve"> than twenty</w:t>
      </w:r>
      <w:r w:rsidRPr="00EB4FDB">
        <w:rPr>
          <w:rFonts w:cs="Times New Roman"/>
          <w:spacing w:val="-3"/>
        </w:rPr>
        <w:t xml:space="preserve"> </w:t>
      </w:r>
      <w:r w:rsidRPr="00EB4FDB">
        <w:rPr>
          <w:rFonts w:cs="Times New Roman"/>
        </w:rPr>
        <w:t>(20)</w:t>
      </w:r>
      <w:r w:rsidRPr="00EB4FDB">
        <w:rPr>
          <w:rFonts w:cs="Times New Roman"/>
          <w:spacing w:val="-2"/>
        </w:rPr>
        <w:t xml:space="preserve"> </w:t>
      </w:r>
      <w:r w:rsidRPr="00EB4FDB">
        <w:rPr>
          <w:rFonts w:cs="Times New Roman"/>
          <w:spacing w:val="-1"/>
        </w:rPr>
        <w:t>days</w:t>
      </w:r>
      <w:r w:rsidRPr="00EB4FDB">
        <w:rPr>
          <w:rFonts w:cs="Times New Roman"/>
          <w:spacing w:val="2"/>
        </w:rPr>
        <w:t xml:space="preserve"> </w:t>
      </w:r>
      <w:r w:rsidRPr="00EB4FDB">
        <w:rPr>
          <w:rFonts w:cs="Times New Roman"/>
          <w:spacing w:val="-1"/>
        </w:rPr>
        <w:t>from</w:t>
      </w:r>
      <w:r w:rsidRPr="00EB4FDB">
        <w:rPr>
          <w:rFonts w:cs="Times New Roman"/>
          <w:spacing w:val="65"/>
        </w:rPr>
        <w:t xml:space="preserve"> </w:t>
      </w:r>
      <w:r w:rsidRPr="00EB4FDB">
        <w:rPr>
          <w:rFonts w:cs="Times New Roman"/>
        </w:rPr>
        <w:t xml:space="preserve">the </w:t>
      </w:r>
      <w:r w:rsidRPr="00EB4FDB">
        <w:rPr>
          <w:rFonts w:cs="Times New Roman"/>
          <w:spacing w:val="-1"/>
        </w:rPr>
        <w:t>end</w:t>
      </w:r>
      <w:r w:rsidRPr="00EB4FDB">
        <w:rPr>
          <w:rFonts w:cs="Times New Roman"/>
        </w:rPr>
        <w:t xml:space="preserve"> of</w:t>
      </w:r>
      <w:r w:rsidRPr="00EB4FDB">
        <w:rPr>
          <w:rFonts w:cs="Times New Roman"/>
          <w:spacing w:val="-1"/>
        </w:rPr>
        <w:t xml:space="preserve"> </w:t>
      </w:r>
      <w:r w:rsidRPr="00EB4FDB">
        <w:rPr>
          <w:rFonts w:cs="Times New Roman"/>
        </w:rPr>
        <w:t xml:space="preserve">the </w:t>
      </w:r>
      <w:r w:rsidRPr="00EB4FDB">
        <w:rPr>
          <w:rFonts w:cs="Times New Roman"/>
          <w:spacing w:val="-1"/>
        </w:rPr>
        <w:t xml:space="preserve">specified </w:t>
      </w:r>
      <w:r w:rsidRPr="00EB4FDB">
        <w:rPr>
          <w:rFonts w:cs="Times New Roman"/>
        </w:rPr>
        <w:t xml:space="preserve">time </w:t>
      </w:r>
      <w:r w:rsidRPr="00EB4FDB">
        <w:rPr>
          <w:rFonts w:cs="Times New Roman"/>
          <w:spacing w:val="-1"/>
        </w:rPr>
        <w:t>period.</w:t>
      </w:r>
      <w:r w:rsidRPr="00EB4FDB">
        <w:rPr>
          <w:rFonts w:cs="Times New Roman"/>
        </w:rPr>
        <w:t xml:space="preserve"> </w:t>
      </w:r>
      <w:r w:rsidRPr="00EB4FDB">
        <w:rPr>
          <w:rFonts w:cs="Times New Roman"/>
          <w:spacing w:val="-1"/>
        </w:rPr>
        <w:t>Requests</w:t>
      </w:r>
      <w:r w:rsidRPr="00EB4FDB">
        <w:rPr>
          <w:rFonts w:cs="Times New Roman"/>
        </w:rPr>
        <w:t xml:space="preserve"> </w:t>
      </w:r>
      <w:r w:rsidRPr="00EB4FDB">
        <w:rPr>
          <w:rFonts w:cs="Times New Roman"/>
          <w:spacing w:val="-1"/>
        </w:rPr>
        <w:t>for</w:t>
      </w:r>
      <w:r w:rsidRPr="00EB4FDB">
        <w:rPr>
          <w:rFonts w:cs="Times New Roman"/>
          <w:spacing w:val="1"/>
        </w:rPr>
        <w:t xml:space="preserve"> </w:t>
      </w:r>
      <w:r w:rsidRPr="00EB4FDB">
        <w:rPr>
          <w:rFonts w:cs="Times New Roman"/>
        </w:rPr>
        <w:t>extension of time</w:t>
      </w:r>
      <w:r w:rsidRPr="00EB4FDB">
        <w:rPr>
          <w:rFonts w:cs="Times New Roman"/>
          <w:spacing w:val="-1"/>
        </w:rPr>
        <w:t xml:space="preserve"> </w:t>
      </w:r>
      <w:r w:rsidRPr="00EB4FDB">
        <w:rPr>
          <w:rFonts w:cs="Times New Roman"/>
        </w:rPr>
        <w:t xml:space="preserve">must </w:t>
      </w:r>
      <w:r w:rsidRPr="00EB4FDB">
        <w:rPr>
          <w:rFonts w:cs="Times New Roman"/>
          <w:spacing w:val="-2"/>
        </w:rPr>
        <w:t>be</w:t>
      </w:r>
      <w:r w:rsidRPr="00EB4FDB">
        <w:rPr>
          <w:rFonts w:cs="Times New Roman"/>
          <w:spacing w:val="-1"/>
        </w:rPr>
        <w:t xml:space="preserve"> </w:t>
      </w:r>
      <w:r w:rsidRPr="00EB4FDB">
        <w:rPr>
          <w:rFonts w:cs="Times New Roman"/>
        </w:rPr>
        <w:t>made</w:t>
      </w:r>
      <w:r w:rsidRPr="00EB4FDB">
        <w:rPr>
          <w:rFonts w:cs="Times New Roman"/>
          <w:spacing w:val="-2"/>
        </w:rPr>
        <w:t xml:space="preserve"> </w:t>
      </w:r>
      <w:r w:rsidRPr="00EB4FDB">
        <w:rPr>
          <w:rFonts w:cs="Times New Roman"/>
        </w:rPr>
        <w:t>prior</w:t>
      </w:r>
      <w:r w:rsidRPr="00EB4FDB">
        <w:rPr>
          <w:rFonts w:cs="Times New Roman"/>
          <w:spacing w:val="-1"/>
        </w:rPr>
        <w:t xml:space="preserve"> </w:t>
      </w:r>
      <w:r w:rsidRPr="00EB4FDB">
        <w:rPr>
          <w:rFonts w:cs="Times New Roman"/>
        </w:rPr>
        <w:t>to</w:t>
      </w:r>
      <w:r w:rsidRPr="00EB4FDB">
        <w:rPr>
          <w:rFonts w:cs="Times New Roman"/>
          <w:spacing w:val="55"/>
        </w:rPr>
        <w:t xml:space="preserve"> </w:t>
      </w:r>
      <w:r w:rsidRPr="00EB4FDB">
        <w:rPr>
          <w:rFonts w:cs="Times New Roman"/>
          <w:spacing w:val="-1"/>
        </w:rPr>
        <w:t>expiration</w:t>
      </w:r>
      <w:r w:rsidRPr="00EB4FDB">
        <w:rPr>
          <w:rFonts w:cs="Times New Roman"/>
        </w:rPr>
        <w:t xml:space="preserve"> of</w:t>
      </w:r>
      <w:r w:rsidRPr="00EB4FDB">
        <w:rPr>
          <w:rFonts w:cs="Times New Roman"/>
          <w:spacing w:val="-1"/>
        </w:rPr>
        <w:t xml:space="preserve"> </w:t>
      </w:r>
      <w:r w:rsidRPr="00EB4FDB">
        <w:rPr>
          <w:rFonts w:cs="Times New Roman"/>
        </w:rPr>
        <w:t xml:space="preserve">the </w:t>
      </w:r>
      <w:r w:rsidRPr="00EB4FDB">
        <w:rPr>
          <w:rFonts w:cs="Times New Roman"/>
          <w:spacing w:val="-1"/>
        </w:rPr>
        <w:t>specified</w:t>
      </w:r>
      <w:r w:rsidRPr="00EB4FDB">
        <w:rPr>
          <w:rFonts w:cs="Times New Roman"/>
        </w:rPr>
        <w:t xml:space="preserve"> time </w:t>
      </w:r>
      <w:r w:rsidRPr="00EB4FDB">
        <w:rPr>
          <w:rFonts w:cs="Times New Roman"/>
          <w:spacing w:val="-1"/>
        </w:rPr>
        <w:t>period.</w:t>
      </w:r>
      <w:r w:rsidRPr="00EB4FDB">
        <w:rPr>
          <w:rFonts w:cs="Times New Roman"/>
        </w:rPr>
        <w:t xml:space="preserve"> Any</w:t>
      </w:r>
      <w:r w:rsidRPr="00EB4FDB">
        <w:rPr>
          <w:rFonts w:cs="Times New Roman"/>
          <w:spacing w:val="-3"/>
        </w:rPr>
        <w:t xml:space="preserve"> </w:t>
      </w:r>
      <w:r w:rsidRPr="00EB4FDB">
        <w:rPr>
          <w:rFonts w:cs="Times New Roman"/>
        </w:rPr>
        <w:t xml:space="preserve">extension so </w:t>
      </w:r>
      <w:r w:rsidRPr="00EB4FDB">
        <w:rPr>
          <w:rFonts w:cs="Times New Roman"/>
          <w:spacing w:val="-1"/>
        </w:rPr>
        <w:t>granted</w:t>
      </w:r>
      <w:r w:rsidRPr="00EB4FDB">
        <w:rPr>
          <w:rFonts w:cs="Times New Roman"/>
        </w:rPr>
        <w:t xml:space="preserve"> must be in </w:t>
      </w:r>
      <w:r w:rsidRPr="00EB4FDB">
        <w:rPr>
          <w:rFonts w:cs="Times New Roman"/>
          <w:spacing w:val="-1"/>
        </w:rPr>
        <w:t>writing</w:t>
      </w:r>
      <w:r w:rsidRPr="00EB4FDB">
        <w:rPr>
          <w:rFonts w:cs="Times New Roman"/>
          <w:spacing w:val="-2"/>
        </w:rPr>
        <w:t xml:space="preserve"> </w:t>
      </w:r>
      <w:r w:rsidRPr="00EB4FDB">
        <w:rPr>
          <w:rFonts w:cs="Times New Roman"/>
          <w:spacing w:val="-1"/>
        </w:rPr>
        <w:t>and</w:t>
      </w:r>
      <w:r w:rsidRPr="00EB4FDB">
        <w:rPr>
          <w:rFonts w:cs="Times New Roman"/>
          <w:spacing w:val="2"/>
        </w:rPr>
        <w:t xml:space="preserve"> </w:t>
      </w:r>
      <w:r w:rsidRPr="00EB4FDB">
        <w:rPr>
          <w:rFonts w:cs="Times New Roman"/>
        </w:rPr>
        <w:t>a</w:t>
      </w:r>
      <w:r w:rsidRPr="00EB4FDB">
        <w:rPr>
          <w:rFonts w:cs="Times New Roman"/>
          <w:spacing w:val="-1"/>
        </w:rPr>
        <w:t xml:space="preserve"> </w:t>
      </w:r>
      <w:r w:rsidRPr="00EB4FDB">
        <w:rPr>
          <w:rFonts w:cs="Times New Roman"/>
        </w:rPr>
        <w:t>copy</w:t>
      </w:r>
      <w:r w:rsidRPr="00EB4FDB">
        <w:rPr>
          <w:rFonts w:cs="Times New Roman"/>
          <w:spacing w:val="75"/>
        </w:rPr>
        <w:t xml:space="preserve"> </w:t>
      </w:r>
      <w:r w:rsidRPr="00EB4FDB">
        <w:rPr>
          <w:rFonts w:cs="Times New Roman"/>
          <w:spacing w:val="-1"/>
        </w:rPr>
        <w:t xml:space="preserve">thereof </w:t>
      </w:r>
      <w:r w:rsidRPr="00EB4FDB">
        <w:rPr>
          <w:rFonts w:cs="Times New Roman"/>
        </w:rPr>
        <w:t>sent to both parties.</w:t>
      </w:r>
    </w:p>
    <w:p w:rsidR="00EB4FDB" w:rsidRDefault="00EB4FDB" w:rsidP="00EB4FDB">
      <w:pPr>
        <w:pStyle w:val="ListParagraph"/>
        <w:numPr>
          <w:ilvl w:val="0"/>
          <w:numId w:val="3"/>
        </w:numPr>
        <w:tabs>
          <w:tab w:val="left" w:pos="1170"/>
        </w:tabs>
        <w:ind w:left="0" w:firstLine="720"/>
        <w:jc w:val="left"/>
        <w:rPr>
          <w:rFonts w:ascii="Times New Roman" w:hAnsi="Times New Roman" w:cs="Times New Roman"/>
        </w:rPr>
      </w:pPr>
      <w:r w:rsidRPr="00EB4FDB">
        <w:rPr>
          <w:rFonts w:ascii="Times New Roman" w:hAnsi="Times New Roman" w:cs="Times New Roman"/>
        </w:rPr>
        <w:t xml:space="preserve">The Arbitration Committee may allow additional briefing. </w:t>
      </w:r>
    </w:p>
    <w:p w:rsidR="00EB4FDB" w:rsidRDefault="00EB4FDB" w:rsidP="00EB4FDB">
      <w:pPr>
        <w:tabs>
          <w:tab w:val="left" w:pos="1170"/>
        </w:tabs>
        <w:rPr>
          <w:rFonts w:ascii="Times New Roman" w:hAnsi="Times New Roman" w:cs="Times New Roman"/>
        </w:rPr>
      </w:pPr>
    </w:p>
    <w:p w:rsidR="00EB4FDB" w:rsidRPr="00EB4FDB" w:rsidRDefault="00EB4FDB" w:rsidP="00EB4FDB">
      <w:pPr>
        <w:pStyle w:val="BodyText"/>
        <w:ind w:firstLine="720"/>
        <w:jc w:val="center"/>
        <w:rPr>
          <w:rFonts w:cs="Times New Roman"/>
          <w:b/>
          <w:bCs/>
          <w:spacing w:val="-1"/>
          <w:sz w:val="29"/>
          <w:szCs w:val="29"/>
        </w:rPr>
      </w:pPr>
      <w:r w:rsidRPr="00EB4FDB">
        <w:rPr>
          <w:rFonts w:cs="Times New Roman"/>
          <w:b/>
          <w:bCs/>
          <w:spacing w:val="-1"/>
          <w:sz w:val="29"/>
          <w:szCs w:val="29"/>
        </w:rPr>
        <w:t>RULE 8</w:t>
      </w:r>
    </w:p>
    <w:p w:rsidR="00EB4FDB" w:rsidRPr="00EB4FDB" w:rsidRDefault="00EB4FDB" w:rsidP="00EB4FDB">
      <w:pPr>
        <w:pStyle w:val="BodyText"/>
        <w:ind w:firstLine="720"/>
        <w:rPr>
          <w:rFonts w:cs="Times New Roman"/>
          <w:b/>
          <w:bCs/>
          <w:spacing w:val="-1"/>
          <w:sz w:val="29"/>
          <w:szCs w:val="29"/>
        </w:rPr>
      </w:pPr>
      <w:r w:rsidRPr="00EB4FDB">
        <w:rPr>
          <w:rFonts w:cs="Times New Roman"/>
          <w:b/>
          <w:bCs/>
          <w:spacing w:val="-1"/>
          <w:sz w:val="29"/>
          <w:szCs w:val="29"/>
        </w:rPr>
        <w:t>PROCEDURE IN COMMITTEE AND ANNOUCING AWARDS</w:t>
      </w:r>
    </w:p>
    <w:p w:rsidR="00EB4FDB" w:rsidRPr="00EB4FDB" w:rsidRDefault="00EB4FDB" w:rsidP="00EB4FDB">
      <w:pPr>
        <w:pStyle w:val="BodyText"/>
        <w:ind w:firstLine="720"/>
        <w:rPr>
          <w:rFonts w:cs="Times New Roman"/>
          <w:b/>
          <w:bCs/>
          <w:spacing w:val="-1"/>
          <w:sz w:val="29"/>
          <w:szCs w:val="29"/>
        </w:rPr>
      </w:pPr>
    </w:p>
    <w:p w:rsidR="00EB4FDB" w:rsidRPr="00EB4FDB" w:rsidRDefault="00EB4FDB" w:rsidP="00EB4FDB">
      <w:pPr>
        <w:pStyle w:val="BodyText"/>
        <w:ind w:firstLine="720"/>
        <w:rPr>
          <w:rFonts w:cs="Times New Roman"/>
          <w:spacing w:val="-1"/>
        </w:rPr>
      </w:pPr>
      <w:r w:rsidRPr="00EB4FDB">
        <w:rPr>
          <w:rFonts w:cs="Times New Roman"/>
          <w:spacing w:val="-1"/>
        </w:rPr>
        <w:t>Rule 8:</w:t>
      </w:r>
    </w:p>
    <w:p w:rsidR="00EB4FDB" w:rsidRPr="00EB4FDB" w:rsidRDefault="00EB4FDB" w:rsidP="00EB4FDB">
      <w:pPr>
        <w:pStyle w:val="BodyText"/>
        <w:numPr>
          <w:ilvl w:val="0"/>
          <w:numId w:val="2"/>
        </w:numPr>
        <w:tabs>
          <w:tab w:val="left" w:pos="1166"/>
        </w:tabs>
        <w:ind w:left="0" w:firstLine="720"/>
        <w:jc w:val="left"/>
        <w:rPr>
          <w:rFonts w:cs="Times New Roman"/>
        </w:rPr>
      </w:pPr>
      <w:r w:rsidRPr="00EB4FDB">
        <w:rPr>
          <w:rFonts w:cs="Times New Roman"/>
          <w:spacing w:val="-1"/>
        </w:rPr>
        <w:t>When a case is fully prepared and ready to be assigned for hearing, the Executive Vice-</w:t>
      </w:r>
      <w:r w:rsidRPr="00EB4FDB">
        <w:rPr>
          <w:rFonts w:cs="Times New Roman"/>
        </w:rPr>
        <w:t>President</w:t>
      </w:r>
      <w:r w:rsidRPr="00EB4FDB">
        <w:rPr>
          <w:rFonts w:cs="Times New Roman"/>
          <w:spacing w:val="-1"/>
        </w:rPr>
        <w:t xml:space="preserve"> shall assign</w:t>
      </w:r>
      <w:r w:rsidRPr="00EB4FDB">
        <w:rPr>
          <w:rFonts w:cs="Times New Roman"/>
        </w:rPr>
        <w:t xml:space="preserve"> it to one or</w:t>
      </w:r>
      <w:r w:rsidRPr="00EB4FDB">
        <w:rPr>
          <w:rFonts w:cs="Times New Roman"/>
          <w:spacing w:val="-2"/>
        </w:rPr>
        <w:t xml:space="preserve"> </w:t>
      </w:r>
      <w:r w:rsidRPr="00EB4FDB">
        <w:rPr>
          <w:rFonts w:cs="Times New Roman"/>
        </w:rPr>
        <w:t xml:space="preserve">another </w:t>
      </w:r>
      <w:r w:rsidRPr="00EB4FDB">
        <w:rPr>
          <w:rFonts w:cs="Times New Roman"/>
          <w:spacing w:val="-1"/>
        </w:rPr>
        <w:t>qualified</w:t>
      </w:r>
      <w:r w:rsidRPr="00EB4FDB">
        <w:rPr>
          <w:rFonts w:cs="Times New Roman"/>
        </w:rPr>
        <w:t xml:space="preserve"> </w:t>
      </w:r>
      <w:r w:rsidRPr="00EB4FDB">
        <w:rPr>
          <w:rFonts w:cs="Times New Roman"/>
          <w:spacing w:val="-1"/>
        </w:rPr>
        <w:t>committee</w:t>
      </w:r>
      <w:r w:rsidRPr="00EB4FDB">
        <w:rPr>
          <w:rFonts w:cs="Times New Roman"/>
          <w:spacing w:val="-2"/>
        </w:rPr>
        <w:t xml:space="preserve"> </w:t>
      </w:r>
      <w:r w:rsidRPr="00EB4FDB">
        <w:rPr>
          <w:rFonts w:cs="Times New Roman"/>
          <w:spacing w:val="-1"/>
        </w:rPr>
        <w:t>as</w:t>
      </w:r>
      <w:r w:rsidRPr="00EB4FDB">
        <w:rPr>
          <w:rFonts w:cs="Times New Roman"/>
          <w:spacing w:val="2"/>
        </w:rPr>
        <w:t xml:space="preserve"> </w:t>
      </w:r>
      <w:r w:rsidRPr="00EB4FDB">
        <w:rPr>
          <w:rFonts w:cs="Times New Roman"/>
        </w:rPr>
        <w:t>he</w:t>
      </w:r>
      <w:r w:rsidRPr="00EB4FDB">
        <w:rPr>
          <w:rFonts w:cs="Times New Roman"/>
          <w:spacing w:val="-1"/>
        </w:rPr>
        <w:t xml:space="preserve"> </w:t>
      </w:r>
      <w:r w:rsidRPr="00EB4FDB">
        <w:rPr>
          <w:rFonts w:cs="Times New Roman"/>
          <w:spacing w:val="1"/>
        </w:rPr>
        <w:t>may</w:t>
      </w:r>
      <w:r w:rsidRPr="00EB4FDB">
        <w:rPr>
          <w:rFonts w:cs="Times New Roman"/>
          <w:spacing w:val="-5"/>
        </w:rPr>
        <w:t xml:space="preserve"> </w:t>
      </w:r>
      <w:r w:rsidRPr="00EB4FDB">
        <w:rPr>
          <w:rFonts w:cs="Times New Roman"/>
          <w:spacing w:val="-1"/>
        </w:rPr>
        <w:t>deem</w:t>
      </w:r>
      <w:r w:rsidRPr="00EB4FDB">
        <w:rPr>
          <w:rFonts w:cs="Times New Roman"/>
          <w:spacing w:val="2"/>
        </w:rPr>
        <w:t xml:space="preserve"> </w:t>
      </w:r>
      <w:r w:rsidRPr="00EB4FDB">
        <w:rPr>
          <w:rFonts w:cs="Times New Roman"/>
          <w:spacing w:val="-1"/>
        </w:rPr>
        <w:t xml:space="preserve">advisable </w:t>
      </w:r>
      <w:r w:rsidRPr="00EB4FDB">
        <w:rPr>
          <w:rFonts w:cs="Times New Roman"/>
        </w:rPr>
        <w:t>for</w:t>
      </w:r>
      <w:r w:rsidRPr="00EB4FDB">
        <w:rPr>
          <w:rFonts w:cs="Times New Roman"/>
          <w:spacing w:val="-1"/>
        </w:rPr>
        <w:t xml:space="preserve"> </w:t>
      </w:r>
      <w:r w:rsidRPr="00EB4FDB">
        <w:rPr>
          <w:rFonts w:cs="Times New Roman"/>
        </w:rPr>
        <w:t xml:space="preserve">the </w:t>
      </w:r>
      <w:r w:rsidRPr="00EB4FDB">
        <w:rPr>
          <w:rFonts w:cs="Times New Roman"/>
          <w:spacing w:val="-1"/>
        </w:rPr>
        <w:t>expeditious</w:t>
      </w:r>
      <w:r w:rsidRPr="00EB4FDB">
        <w:rPr>
          <w:rFonts w:cs="Times New Roman"/>
          <w:spacing w:val="81"/>
        </w:rPr>
        <w:t xml:space="preserve"> </w:t>
      </w:r>
      <w:r w:rsidRPr="00EB4FDB">
        <w:rPr>
          <w:rFonts w:cs="Times New Roman"/>
          <w:spacing w:val="-1"/>
        </w:rPr>
        <w:t>handling</w:t>
      </w:r>
      <w:r w:rsidRPr="00EB4FDB">
        <w:rPr>
          <w:rFonts w:cs="Times New Roman"/>
          <w:spacing w:val="-3"/>
        </w:rPr>
        <w:t xml:space="preserve"> </w:t>
      </w:r>
      <w:r w:rsidRPr="00EB4FDB">
        <w:rPr>
          <w:rFonts w:cs="Times New Roman"/>
        </w:rPr>
        <w:t>of the case</w:t>
      </w:r>
      <w:r w:rsidRPr="00EB4FDB">
        <w:rPr>
          <w:rFonts w:cs="Times New Roman"/>
          <w:spacing w:val="-1"/>
        </w:rPr>
        <w:t xml:space="preserve"> </w:t>
      </w:r>
      <w:r w:rsidRPr="00EB4FDB">
        <w:rPr>
          <w:rFonts w:cs="Times New Roman"/>
          <w:spacing w:val="2"/>
        </w:rPr>
        <w:t>by</w:t>
      </w:r>
      <w:r w:rsidRPr="00EB4FDB">
        <w:rPr>
          <w:rFonts w:cs="Times New Roman"/>
          <w:spacing w:val="-5"/>
        </w:rPr>
        <w:t xml:space="preserve"> </w:t>
      </w:r>
      <w:r w:rsidRPr="00EB4FDB">
        <w:rPr>
          <w:rFonts w:cs="Times New Roman"/>
        </w:rPr>
        <w:t xml:space="preserve">the </w:t>
      </w:r>
      <w:r w:rsidRPr="00EB4FDB">
        <w:rPr>
          <w:rFonts w:cs="Times New Roman"/>
          <w:spacing w:val="-1"/>
        </w:rPr>
        <w:t>Association.</w:t>
      </w:r>
      <w:r w:rsidRPr="00EB4FDB">
        <w:rPr>
          <w:rFonts w:cs="Times New Roman"/>
        </w:rPr>
        <w:t xml:space="preserve"> A member of</w:t>
      </w:r>
      <w:r w:rsidRPr="00EB4FDB">
        <w:rPr>
          <w:rFonts w:cs="Times New Roman"/>
          <w:spacing w:val="-2"/>
        </w:rPr>
        <w:t xml:space="preserve"> </w:t>
      </w:r>
      <w:r w:rsidRPr="00EB4FDB">
        <w:rPr>
          <w:rFonts w:cs="Times New Roman"/>
        </w:rPr>
        <w:t>the</w:t>
      </w:r>
      <w:r w:rsidRPr="00EB4FDB">
        <w:rPr>
          <w:rFonts w:cs="Times New Roman"/>
          <w:spacing w:val="1"/>
        </w:rPr>
        <w:t xml:space="preserve"> </w:t>
      </w:r>
      <w:r w:rsidRPr="00EB4FDB">
        <w:rPr>
          <w:rFonts w:cs="Times New Roman"/>
          <w:spacing w:val="-1"/>
        </w:rPr>
        <w:t>committee</w:t>
      </w:r>
      <w:r w:rsidRPr="00EB4FDB">
        <w:rPr>
          <w:rFonts w:cs="Times New Roman"/>
          <w:spacing w:val="-2"/>
        </w:rPr>
        <w:t xml:space="preserve"> </w:t>
      </w:r>
      <w:r w:rsidRPr="00EB4FDB">
        <w:rPr>
          <w:rFonts w:cs="Times New Roman"/>
        </w:rPr>
        <w:t xml:space="preserve">shall </w:t>
      </w:r>
      <w:r w:rsidRPr="00EB4FDB">
        <w:rPr>
          <w:rFonts w:cs="Times New Roman"/>
          <w:spacing w:val="-1"/>
        </w:rPr>
        <w:t>disclose</w:t>
      </w:r>
      <w:r w:rsidRPr="00EB4FDB">
        <w:rPr>
          <w:rFonts w:cs="Times New Roman"/>
        </w:rPr>
        <w:t xml:space="preserve"> to the</w:t>
      </w:r>
      <w:r w:rsidRPr="00EB4FDB">
        <w:rPr>
          <w:rFonts w:cs="Times New Roman"/>
          <w:spacing w:val="64"/>
        </w:rPr>
        <w:t xml:space="preserve"> </w:t>
      </w:r>
      <w:r w:rsidRPr="00EB4FDB">
        <w:rPr>
          <w:rFonts w:cs="Times New Roman"/>
          <w:spacing w:val="-1"/>
        </w:rPr>
        <w:t>Executive Vice President</w:t>
      </w:r>
      <w:r w:rsidRPr="00EB4FDB">
        <w:rPr>
          <w:rFonts w:cs="Times New Roman"/>
          <w:spacing w:val="2"/>
        </w:rPr>
        <w:t xml:space="preserve"> </w:t>
      </w:r>
      <w:r w:rsidRPr="00EB4FDB">
        <w:rPr>
          <w:rFonts w:cs="Times New Roman"/>
        </w:rPr>
        <w:t>any</w:t>
      </w:r>
      <w:r w:rsidRPr="00EB4FDB">
        <w:rPr>
          <w:rFonts w:cs="Times New Roman"/>
          <w:spacing w:val="-3"/>
        </w:rPr>
        <w:t xml:space="preserve"> </w:t>
      </w:r>
      <w:r w:rsidRPr="00EB4FDB">
        <w:rPr>
          <w:rFonts w:cs="Times New Roman"/>
          <w:spacing w:val="-1"/>
        </w:rPr>
        <w:t>circumstances</w:t>
      </w:r>
      <w:r w:rsidRPr="00EB4FDB">
        <w:rPr>
          <w:rFonts w:cs="Times New Roman"/>
        </w:rPr>
        <w:t xml:space="preserve"> likely</w:t>
      </w:r>
      <w:r w:rsidRPr="00EB4FDB">
        <w:rPr>
          <w:rFonts w:cs="Times New Roman"/>
          <w:spacing w:val="-3"/>
        </w:rPr>
        <w:t xml:space="preserve"> </w:t>
      </w:r>
      <w:r w:rsidRPr="00EB4FDB">
        <w:rPr>
          <w:rFonts w:cs="Times New Roman"/>
        </w:rPr>
        <w:t xml:space="preserve">to </w:t>
      </w:r>
      <w:r w:rsidRPr="00EB4FDB">
        <w:rPr>
          <w:rFonts w:cs="Times New Roman"/>
          <w:spacing w:val="-1"/>
        </w:rPr>
        <w:t>affect</w:t>
      </w:r>
      <w:r w:rsidRPr="00EB4FDB">
        <w:rPr>
          <w:rFonts w:cs="Times New Roman"/>
        </w:rPr>
        <w:t xml:space="preserve"> his or </w:t>
      </w:r>
      <w:r w:rsidRPr="00EB4FDB">
        <w:rPr>
          <w:rFonts w:cs="Times New Roman"/>
          <w:spacing w:val="-1"/>
        </w:rPr>
        <w:t>her</w:t>
      </w:r>
      <w:r w:rsidRPr="00EB4FDB">
        <w:rPr>
          <w:rFonts w:cs="Times New Roman"/>
        </w:rPr>
        <w:t xml:space="preserve"> </w:t>
      </w:r>
      <w:r w:rsidRPr="00EB4FDB">
        <w:rPr>
          <w:rFonts w:cs="Times New Roman"/>
          <w:spacing w:val="-1"/>
        </w:rPr>
        <w:t>impartiality,</w:t>
      </w:r>
      <w:r w:rsidRPr="00EB4FDB">
        <w:rPr>
          <w:rFonts w:cs="Times New Roman"/>
        </w:rPr>
        <w:t xml:space="preserve"> including</w:t>
      </w:r>
      <w:r w:rsidRPr="00EB4FDB">
        <w:rPr>
          <w:rFonts w:cs="Times New Roman"/>
          <w:spacing w:val="-3"/>
        </w:rPr>
        <w:t xml:space="preserve"> </w:t>
      </w:r>
      <w:r w:rsidRPr="00EB4FDB">
        <w:rPr>
          <w:rFonts w:cs="Times New Roman"/>
          <w:spacing w:val="1"/>
        </w:rPr>
        <w:t>any</w:t>
      </w:r>
      <w:r w:rsidRPr="00EB4FDB">
        <w:rPr>
          <w:rFonts w:cs="Times New Roman"/>
          <w:spacing w:val="87"/>
        </w:rPr>
        <w:t xml:space="preserve"> </w:t>
      </w:r>
      <w:r w:rsidRPr="00EB4FDB">
        <w:rPr>
          <w:rFonts w:cs="Times New Roman"/>
        </w:rPr>
        <w:t>bias or</w:t>
      </w:r>
      <w:r w:rsidRPr="00EB4FDB">
        <w:rPr>
          <w:rFonts w:cs="Times New Roman"/>
          <w:spacing w:val="-1"/>
        </w:rPr>
        <w:t xml:space="preserve"> </w:t>
      </w:r>
      <w:r w:rsidRPr="00EB4FDB">
        <w:rPr>
          <w:rFonts w:cs="Times New Roman"/>
          <w:spacing w:val="1"/>
        </w:rPr>
        <w:t>any</w:t>
      </w:r>
      <w:r w:rsidRPr="00EB4FDB">
        <w:rPr>
          <w:rFonts w:cs="Times New Roman"/>
          <w:spacing w:val="-5"/>
        </w:rPr>
        <w:t xml:space="preserve"> </w:t>
      </w:r>
      <w:r w:rsidRPr="00EB4FDB">
        <w:rPr>
          <w:rFonts w:cs="Times New Roman"/>
          <w:spacing w:val="-1"/>
        </w:rPr>
        <w:t>financial</w:t>
      </w:r>
      <w:r w:rsidRPr="00EB4FDB">
        <w:rPr>
          <w:rFonts w:cs="Times New Roman"/>
        </w:rPr>
        <w:t xml:space="preserve"> or</w:t>
      </w:r>
      <w:r w:rsidRPr="00EB4FDB">
        <w:rPr>
          <w:rFonts w:cs="Times New Roman"/>
          <w:spacing w:val="-1"/>
        </w:rPr>
        <w:t xml:space="preserve"> personal</w:t>
      </w:r>
      <w:r w:rsidRPr="00EB4FDB">
        <w:rPr>
          <w:rFonts w:cs="Times New Roman"/>
        </w:rPr>
        <w:t xml:space="preserve"> </w:t>
      </w:r>
      <w:r w:rsidRPr="00EB4FDB">
        <w:rPr>
          <w:rFonts w:cs="Times New Roman"/>
          <w:spacing w:val="-1"/>
        </w:rPr>
        <w:t>interest</w:t>
      </w:r>
      <w:r w:rsidRPr="00EB4FDB">
        <w:rPr>
          <w:rFonts w:cs="Times New Roman"/>
        </w:rPr>
        <w:t xml:space="preserve"> in the result of the</w:t>
      </w:r>
      <w:r w:rsidRPr="00EB4FDB">
        <w:rPr>
          <w:rFonts w:cs="Times New Roman"/>
          <w:spacing w:val="-2"/>
        </w:rPr>
        <w:t xml:space="preserve"> </w:t>
      </w:r>
      <w:r w:rsidRPr="00EB4FDB">
        <w:rPr>
          <w:rFonts w:cs="Times New Roman"/>
          <w:spacing w:val="-1"/>
        </w:rPr>
        <w:t>arbitration.</w:t>
      </w:r>
      <w:r w:rsidRPr="00EB4FDB">
        <w:rPr>
          <w:rFonts w:cs="Times New Roman"/>
        </w:rPr>
        <w:t xml:space="preserve"> Upon </w:t>
      </w:r>
      <w:r w:rsidRPr="00EB4FDB">
        <w:rPr>
          <w:rFonts w:cs="Times New Roman"/>
          <w:spacing w:val="-1"/>
        </w:rPr>
        <w:t>receipt</w:t>
      </w:r>
      <w:r w:rsidRPr="00EB4FDB">
        <w:rPr>
          <w:rFonts w:cs="Times New Roman"/>
        </w:rPr>
        <w:t xml:space="preserve"> of</w:t>
      </w:r>
      <w:r w:rsidRPr="00EB4FDB">
        <w:rPr>
          <w:rFonts w:cs="Times New Roman"/>
          <w:spacing w:val="1"/>
        </w:rPr>
        <w:t xml:space="preserve"> any</w:t>
      </w:r>
      <w:r w:rsidRPr="00EB4FDB">
        <w:rPr>
          <w:rFonts w:cs="Times New Roman"/>
          <w:spacing w:val="-5"/>
        </w:rPr>
        <w:t xml:space="preserve"> </w:t>
      </w:r>
      <w:r w:rsidRPr="00EB4FDB">
        <w:rPr>
          <w:rFonts w:cs="Times New Roman"/>
        </w:rPr>
        <w:t>such</w:t>
      </w:r>
      <w:r w:rsidRPr="00EB4FDB">
        <w:rPr>
          <w:rFonts w:cs="Times New Roman"/>
          <w:spacing w:val="74"/>
        </w:rPr>
        <w:t xml:space="preserve"> </w:t>
      </w:r>
      <w:r w:rsidRPr="00EB4FDB">
        <w:rPr>
          <w:rFonts w:cs="Times New Roman"/>
          <w:spacing w:val="-1"/>
        </w:rPr>
        <w:t>information</w:t>
      </w:r>
      <w:r w:rsidRPr="00EB4FDB">
        <w:rPr>
          <w:rFonts w:cs="Times New Roman"/>
        </w:rPr>
        <w:t xml:space="preserve"> </w:t>
      </w:r>
      <w:r w:rsidRPr="00EB4FDB">
        <w:rPr>
          <w:rFonts w:cs="Times New Roman"/>
          <w:spacing w:val="-1"/>
        </w:rPr>
        <w:t>from</w:t>
      </w:r>
      <w:r w:rsidRPr="00EB4FDB">
        <w:rPr>
          <w:rFonts w:cs="Times New Roman"/>
        </w:rPr>
        <w:t xml:space="preserve"> a </w:t>
      </w:r>
      <w:r w:rsidRPr="00EB4FDB">
        <w:rPr>
          <w:rFonts w:cs="Times New Roman"/>
          <w:spacing w:val="-1"/>
        </w:rPr>
        <w:t>committee member,</w:t>
      </w:r>
      <w:r w:rsidRPr="00EB4FDB">
        <w:rPr>
          <w:rFonts w:cs="Times New Roman"/>
        </w:rPr>
        <w:t xml:space="preserve"> the</w:t>
      </w:r>
      <w:r w:rsidRPr="00EB4FDB">
        <w:rPr>
          <w:rFonts w:cs="Times New Roman"/>
          <w:spacing w:val="-2"/>
        </w:rPr>
        <w:t xml:space="preserve"> </w:t>
      </w:r>
      <w:r w:rsidRPr="00EB4FDB">
        <w:rPr>
          <w:rFonts w:cs="Times New Roman"/>
        </w:rPr>
        <w:t>Executive</w:t>
      </w:r>
      <w:r w:rsidRPr="00EB4FDB">
        <w:rPr>
          <w:rFonts w:cs="Times New Roman"/>
          <w:spacing w:val="-1"/>
        </w:rPr>
        <w:t xml:space="preserve"> Vice President</w:t>
      </w:r>
      <w:r w:rsidRPr="00EB4FDB">
        <w:rPr>
          <w:rFonts w:cs="Times New Roman"/>
        </w:rPr>
        <w:t xml:space="preserve"> shall </w:t>
      </w:r>
      <w:r w:rsidRPr="00EB4FDB">
        <w:rPr>
          <w:rFonts w:cs="Times New Roman"/>
          <w:spacing w:val="-1"/>
        </w:rPr>
        <w:t>transmit</w:t>
      </w:r>
      <w:r w:rsidRPr="00EB4FDB">
        <w:rPr>
          <w:rFonts w:cs="Times New Roman"/>
        </w:rPr>
        <w:t xml:space="preserve"> such</w:t>
      </w:r>
      <w:r w:rsidRPr="00EB4FDB">
        <w:rPr>
          <w:rFonts w:cs="Times New Roman"/>
          <w:spacing w:val="93"/>
        </w:rPr>
        <w:t xml:space="preserve"> </w:t>
      </w:r>
      <w:r w:rsidRPr="00EB4FDB">
        <w:rPr>
          <w:rFonts w:cs="Times New Roman"/>
          <w:spacing w:val="-1"/>
        </w:rPr>
        <w:t>information</w:t>
      </w:r>
      <w:r w:rsidRPr="00EB4FDB">
        <w:rPr>
          <w:rFonts w:cs="Times New Roman"/>
        </w:rPr>
        <w:t xml:space="preserve"> to both </w:t>
      </w:r>
      <w:r w:rsidRPr="00EB4FDB">
        <w:rPr>
          <w:rFonts w:cs="Times New Roman"/>
          <w:spacing w:val="-1"/>
        </w:rPr>
        <w:t>parties</w:t>
      </w:r>
      <w:r w:rsidRPr="00EB4FDB">
        <w:rPr>
          <w:rFonts w:cs="Times New Roman"/>
        </w:rPr>
        <w:t xml:space="preserve"> and</w:t>
      </w:r>
      <w:r w:rsidRPr="00EB4FDB">
        <w:rPr>
          <w:rFonts w:cs="Times New Roman"/>
          <w:spacing w:val="-1"/>
        </w:rPr>
        <w:t xml:space="preserve"> </w:t>
      </w:r>
      <w:r w:rsidRPr="00EB4FDB">
        <w:rPr>
          <w:rFonts w:cs="Times New Roman"/>
        </w:rPr>
        <w:t xml:space="preserve">the </w:t>
      </w:r>
      <w:r w:rsidRPr="00EB4FDB">
        <w:rPr>
          <w:rFonts w:cs="Times New Roman"/>
          <w:spacing w:val="-1"/>
        </w:rPr>
        <w:t>President</w:t>
      </w:r>
      <w:r w:rsidRPr="00EB4FDB">
        <w:rPr>
          <w:rFonts w:cs="Times New Roman"/>
        </w:rPr>
        <w:t xml:space="preserve"> shall</w:t>
      </w:r>
      <w:r w:rsidRPr="00EB4FDB">
        <w:rPr>
          <w:rFonts w:cs="Times New Roman"/>
          <w:spacing w:val="2"/>
        </w:rPr>
        <w:t xml:space="preserve"> </w:t>
      </w:r>
      <w:r w:rsidRPr="00EB4FDB">
        <w:rPr>
          <w:rFonts w:cs="Times New Roman"/>
          <w:spacing w:val="-1"/>
        </w:rPr>
        <w:t xml:space="preserve">replace </w:t>
      </w:r>
      <w:r w:rsidRPr="00EB4FDB">
        <w:rPr>
          <w:rFonts w:cs="Times New Roman"/>
        </w:rPr>
        <w:t xml:space="preserve">said </w:t>
      </w:r>
      <w:r w:rsidRPr="00EB4FDB">
        <w:rPr>
          <w:rFonts w:cs="Times New Roman"/>
          <w:spacing w:val="-1"/>
        </w:rPr>
        <w:t>member</w:t>
      </w:r>
      <w:r w:rsidRPr="00EB4FDB">
        <w:rPr>
          <w:rFonts w:cs="Times New Roman"/>
        </w:rPr>
        <w:t xml:space="preserve"> if </w:t>
      </w:r>
      <w:r w:rsidRPr="00EB4FDB">
        <w:rPr>
          <w:rFonts w:cs="Times New Roman"/>
          <w:spacing w:val="-1"/>
        </w:rPr>
        <w:t>either</w:t>
      </w:r>
      <w:r w:rsidRPr="00EB4FDB">
        <w:rPr>
          <w:rFonts w:cs="Times New Roman"/>
        </w:rPr>
        <w:t xml:space="preserve"> party</w:t>
      </w:r>
      <w:r w:rsidRPr="00EB4FDB">
        <w:rPr>
          <w:rFonts w:cs="Times New Roman"/>
          <w:spacing w:val="-5"/>
        </w:rPr>
        <w:t xml:space="preserve"> </w:t>
      </w:r>
      <w:r w:rsidRPr="00EB4FDB">
        <w:rPr>
          <w:rFonts w:cs="Times New Roman"/>
          <w:spacing w:val="-1"/>
        </w:rPr>
        <w:t>requests</w:t>
      </w:r>
      <w:r w:rsidRPr="00EB4FDB">
        <w:rPr>
          <w:rFonts w:cs="Times New Roman"/>
          <w:spacing w:val="91"/>
        </w:rPr>
        <w:t xml:space="preserve"> </w:t>
      </w:r>
      <w:r w:rsidRPr="00EB4FDB">
        <w:rPr>
          <w:rFonts w:cs="Times New Roman"/>
        </w:rPr>
        <w:t>such</w:t>
      </w:r>
      <w:r w:rsidRPr="00EB4FDB">
        <w:rPr>
          <w:rFonts w:cs="Times New Roman"/>
          <w:spacing w:val="-1"/>
        </w:rPr>
        <w:t xml:space="preserve"> action</w:t>
      </w:r>
      <w:r w:rsidRPr="00EB4FDB">
        <w:rPr>
          <w:rFonts w:cs="Times New Roman"/>
        </w:rPr>
        <w:t xml:space="preserve"> within five</w:t>
      </w:r>
      <w:r w:rsidRPr="00EB4FDB">
        <w:rPr>
          <w:rFonts w:cs="Times New Roman"/>
          <w:spacing w:val="-2"/>
        </w:rPr>
        <w:t xml:space="preserve"> </w:t>
      </w:r>
      <w:r w:rsidRPr="00EB4FDB">
        <w:rPr>
          <w:rFonts w:cs="Times New Roman"/>
        </w:rPr>
        <w:t xml:space="preserve">(5) </w:t>
      </w:r>
      <w:r w:rsidRPr="00EB4FDB">
        <w:rPr>
          <w:rFonts w:cs="Times New Roman"/>
          <w:spacing w:val="-1"/>
        </w:rPr>
        <w:t>days</w:t>
      </w:r>
      <w:r w:rsidRPr="00EB4FDB">
        <w:rPr>
          <w:rFonts w:cs="Times New Roman"/>
        </w:rPr>
        <w:t xml:space="preserve"> </w:t>
      </w:r>
      <w:r w:rsidRPr="00EB4FDB">
        <w:rPr>
          <w:rFonts w:cs="Times New Roman"/>
          <w:spacing w:val="-1"/>
        </w:rPr>
        <w:t>from</w:t>
      </w:r>
      <w:r w:rsidRPr="00EB4FDB">
        <w:rPr>
          <w:rFonts w:cs="Times New Roman"/>
        </w:rPr>
        <w:t xml:space="preserve"> </w:t>
      </w:r>
      <w:r w:rsidRPr="00EB4FDB">
        <w:rPr>
          <w:rFonts w:cs="Times New Roman"/>
          <w:spacing w:val="-1"/>
        </w:rPr>
        <w:t>receipt</w:t>
      </w:r>
      <w:r w:rsidRPr="00EB4FDB">
        <w:rPr>
          <w:rFonts w:cs="Times New Roman"/>
        </w:rPr>
        <w:t xml:space="preserve"> of such information or </w:t>
      </w:r>
      <w:r w:rsidRPr="00EB4FDB">
        <w:rPr>
          <w:rFonts w:cs="Times New Roman"/>
          <w:spacing w:val="-1"/>
        </w:rPr>
        <w:t>after</w:t>
      </w:r>
      <w:r w:rsidRPr="00EB4FDB">
        <w:rPr>
          <w:rFonts w:cs="Times New Roman"/>
        </w:rPr>
        <w:t xml:space="preserve"> the</w:t>
      </w:r>
      <w:r w:rsidRPr="00EB4FDB">
        <w:rPr>
          <w:rFonts w:cs="Times New Roman"/>
          <w:spacing w:val="-1"/>
        </w:rPr>
        <w:t xml:space="preserve"> </w:t>
      </w:r>
      <w:r w:rsidRPr="00EB4FDB">
        <w:rPr>
          <w:rFonts w:cs="Times New Roman"/>
        </w:rPr>
        <w:t>voluntary</w:t>
      </w:r>
      <w:r w:rsidRPr="00EB4FDB">
        <w:rPr>
          <w:rFonts w:cs="Times New Roman"/>
          <w:spacing w:val="40"/>
        </w:rPr>
        <w:t xml:space="preserve"> </w:t>
      </w:r>
      <w:r w:rsidRPr="00EB4FDB">
        <w:rPr>
          <w:rFonts w:cs="Times New Roman"/>
          <w:spacing w:val="-1"/>
        </w:rPr>
        <w:t>withdrawal</w:t>
      </w:r>
      <w:r w:rsidRPr="00EB4FDB">
        <w:rPr>
          <w:rFonts w:cs="Times New Roman"/>
        </w:rPr>
        <w:t xml:space="preserve"> of such committee</w:t>
      </w:r>
      <w:r w:rsidRPr="00EB4FDB">
        <w:rPr>
          <w:rFonts w:cs="Times New Roman"/>
          <w:spacing w:val="-1"/>
        </w:rPr>
        <w:t xml:space="preserve"> member.</w:t>
      </w:r>
      <w:r w:rsidRPr="00EB4FDB">
        <w:rPr>
          <w:rFonts w:cs="Times New Roman"/>
        </w:rPr>
        <w:t xml:space="preserve"> </w:t>
      </w:r>
      <w:r w:rsidRPr="00EB4FDB">
        <w:rPr>
          <w:rFonts w:cs="Times New Roman"/>
          <w:spacing w:val="-1"/>
        </w:rPr>
        <w:t>Upon</w:t>
      </w:r>
      <w:r w:rsidRPr="00EB4FDB">
        <w:rPr>
          <w:rFonts w:cs="Times New Roman"/>
        </w:rPr>
        <w:t xml:space="preserve"> assigning</w:t>
      </w:r>
      <w:r w:rsidRPr="00EB4FDB">
        <w:rPr>
          <w:rFonts w:cs="Times New Roman"/>
          <w:spacing w:val="-3"/>
        </w:rPr>
        <w:t xml:space="preserve"> </w:t>
      </w:r>
      <w:r w:rsidRPr="00EB4FDB">
        <w:rPr>
          <w:rFonts w:cs="Times New Roman"/>
        </w:rPr>
        <w:t>a</w:t>
      </w:r>
      <w:r w:rsidRPr="00EB4FDB">
        <w:rPr>
          <w:rFonts w:cs="Times New Roman"/>
          <w:spacing w:val="-1"/>
        </w:rPr>
        <w:t xml:space="preserve"> </w:t>
      </w:r>
      <w:r w:rsidRPr="00EB4FDB">
        <w:rPr>
          <w:rFonts w:cs="Times New Roman"/>
        </w:rPr>
        <w:t>case</w:t>
      </w:r>
      <w:r w:rsidRPr="00EB4FDB">
        <w:rPr>
          <w:rFonts w:cs="Times New Roman"/>
          <w:spacing w:val="-1"/>
        </w:rPr>
        <w:t xml:space="preserve"> as</w:t>
      </w:r>
      <w:r w:rsidRPr="00EB4FDB">
        <w:rPr>
          <w:rFonts w:cs="Times New Roman"/>
        </w:rPr>
        <w:t xml:space="preserve"> </w:t>
      </w:r>
      <w:r w:rsidRPr="00EB4FDB">
        <w:rPr>
          <w:rFonts w:cs="Times New Roman"/>
          <w:spacing w:val="-1"/>
        </w:rPr>
        <w:t>herein</w:t>
      </w:r>
      <w:r w:rsidRPr="00EB4FDB">
        <w:rPr>
          <w:rFonts w:cs="Times New Roman"/>
        </w:rPr>
        <w:t xml:space="preserve"> provided, the</w:t>
      </w:r>
      <w:r w:rsidRPr="00EB4FDB">
        <w:rPr>
          <w:rFonts w:cs="Times New Roman"/>
          <w:spacing w:val="-1"/>
        </w:rPr>
        <w:t xml:space="preserve"> Executive</w:t>
      </w:r>
      <w:r w:rsidRPr="00EB4FDB">
        <w:rPr>
          <w:rFonts w:cs="Times New Roman"/>
          <w:spacing w:val="67"/>
        </w:rPr>
        <w:t xml:space="preserve"> </w:t>
      </w:r>
      <w:r w:rsidRPr="00EB4FDB">
        <w:rPr>
          <w:rFonts w:cs="Times New Roman"/>
          <w:spacing w:val="-1"/>
        </w:rPr>
        <w:t>Vice President</w:t>
      </w:r>
      <w:r w:rsidRPr="00EB4FDB">
        <w:rPr>
          <w:rFonts w:cs="Times New Roman"/>
        </w:rPr>
        <w:t xml:space="preserve"> shall notify</w:t>
      </w:r>
      <w:r w:rsidRPr="00EB4FDB">
        <w:rPr>
          <w:rFonts w:cs="Times New Roman"/>
          <w:spacing w:val="-3"/>
        </w:rPr>
        <w:t xml:space="preserve"> </w:t>
      </w:r>
      <w:r w:rsidRPr="00EB4FDB">
        <w:rPr>
          <w:rFonts w:cs="Times New Roman"/>
          <w:spacing w:val="-1"/>
        </w:rPr>
        <w:t>each</w:t>
      </w:r>
      <w:r w:rsidRPr="00EB4FDB">
        <w:rPr>
          <w:rFonts w:cs="Times New Roman"/>
        </w:rPr>
        <w:t xml:space="preserve"> </w:t>
      </w:r>
      <w:r w:rsidRPr="00EB4FDB">
        <w:rPr>
          <w:rFonts w:cs="Times New Roman"/>
          <w:spacing w:val="1"/>
        </w:rPr>
        <w:t>party</w:t>
      </w:r>
      <w:r w:rsidRPr="00EB4FDB">
        <w:rPr>
          <w:rFonts w:cs="Times New Roman"/>
          <w:spacing w:val="-5"/>
        </w:rPr>
        <w:t xml:space="preserve"> </w:t>
      </w:r>
      <w:r w:rsidRPr="00EB4FDB">
        <w:rPr>
          <w:rFonts w:cs="Times New Roman"/>
        </w:rPr>
        <w:t>of the</w:t>
      </w:r>
      <w:r w:rsidRPr="00EB4FDB">
        <w:rPr>
          <w:rFonts w:cs="Times New Roman"/>
          <w:spacing w:val="-2"/>
        </w:rPr>
        <w:t xml:space="preserve"> </w:t>
      </w:r>
      <w:r w:rsidRPr="00EB4FDB">
        <w:rPr>
          <w:rFonts w:cs="Times New Roman"/>
        </w:rPr>
        <w:t>names and</w:t>
      </w:r>
      <w:r w:rsidRPr="00EB4FDB">
        <w:rPr>
          <w:rFonts w:cs="Times New Roman"/>
          <w:spacing w:val="-1"/>
        </w:rPr>
        <w:t xml:space="preserve"> addresses</w:t>
      </w:r>
      <w:r w:rsidRPr="00EB4FDB">
        <w:rPr>
          <w:rFonts w:cs="Times New Roman"/>
        </w:rPr>
        <w:t xml:space="preserve"> of the</w:t>
      </w:r>
      <w:r w:rsidRPr="00EB4FDB">
        <w:rPr>
          <w:rFonts w:cs="Times New Roman"/>
          <w:spacing w:val="-1"/>
        </w:rPr>
        <w:t xml:space="preserve"> </w:t>
      </w:r>
      <w:r w:rsidRPr="00EB4FDB">
        <w:rPr>
          <w:rFonts w:cs="Times New Roman"/>
        </w:rPr>
        <w:t>chairman</w:t>
      </w:r>
      <w:r w:rsidRPr="00EB4FDB">
        <w:rPr>
          <w:rFonts w:cs="Times New Roman"/>
          <w:spacing w:val="-1"/>
        </w:rPr>
        <w:t xml:space="preserve"> and</w:t>
      </w:r>
      <w:r w:rsidRPr="00EB4FDB">
        <w:rPr>
          <w:rFonts w:cs="Times New Roman"/>
        </w:rPr>
        <w:t xml:space="preserve"> members</w:t>
      </w:r>
      <w:r w:rsidRPr="00EB4FDB">
        <w:rPr>
          <w:rFonts w:cs="Times New Roman"/>
          <w:spacing w:val="52"/>
        </w:rPr>
        <w:t xml:space="preserve"> </w:t>
      </w:r>
      <w:r w:rsidRPr="00EB4FDB">
        <w:rPr>
          <w:rFonts w:cs="Times New Roman"/>
        </w:rPr>
        <w:t>of</w:t>
      </w:r>
      <w:r w:rsidRPr="00EB4FDB">
        <w:rPr>
          <w:rFonts w:cs="Times New Roman"/>
          <w:spacing w:val="-1"/>
        </w:rPr>
        <w:t xml:space="preserve"> </w:t>
      </w:r>
      <w:r w:rsidRPr="00EB4FDB">
        <w:rPr>
          <w:rFonts w:cs="Times New Roman"/>
        </w:rPr>
        <w:t xml:space="preserve">the </w:t>
      </w:r>
      <w:r w:rsidRPr="00EB4FDB">
        <w:rPr>
          <w:rFonts w:cs="Times New Roman"/>
          <w:spacing w:val="-1"/>
        </w:rPr>
        <w:t>Arbitration</w:t>
      </w:r>
      <w:r w:rsidRPr="00EB4FDB">
        <w:rPr>
          <w:rFonts w:cs="Times New Roman"/>
        </w:rPr>
        <w:t xml:space="preserve"> Committee</w:t>
      </w:r>
      <w:r w:rsidRPr="00EB4FDB">
        <w:rPr>
          <w:rFonts w:cs="Times New Roman"/>
          <w:spacing w:val="-2"/>
        </w:rPr>
        <w:t xml:space="preserve"> </w:t>
      </w:r>
      <w:r w:rsidRPr="00EB4FDB">
        <w:rPr>
          <w:rFonts w:cs="Times New Roman"/>
        </w:rPr>
        <w:t>processing</w:t>
      </w:r>
      <w:r w:rsidRPr="00EB4FDB">
        <w:rPr>
          <w:rFonts w:cs="Times New Roman"/>
          <w:spacing w:val="-3"/>
        </w:rPr>
        <w:t xml:space="preserve"> </w:t>
      </w:r>
      <w:r w:rsidRPr="00EB4FDB">
        <w:rPr>
          <w:rFonts w:cs="Times New Roman"/>
        </w:rPr>
        <w:t xml:space="preserve">said case. Upon </w:t>
      </w:r>
      <w:r w:rsidRPr="00EB4FDB">
        <w:rPr>
          <w:rFonts w:cs="Times New Roman"/>
          <w:spacing w:val="-1"/>
        </w:rPr>
        <w:t>receipt</w:t>
      </w:r>
      <w:r w:rsidRPr="00EB4FDB">
        <w:rPr>
          <w:rFonts w:cs="Times New Roman"/>
        </w:rPr>
        <w:t xml:space="preserve"> of </w:t>
      </w:r>
      <w:r w:rsidRPr="00EB4FDB">
        <w:rPr>
          <w:rFonts w:cs="Times New Roman"/>
          <w:spacing w:val="-1"/>
        </w:rPr>
        <w:t>such</w:t>
      </w:r>
      <w:r w:rsidRPr="00EB4FDB">
        <w:rPr>
          <w:rFonts w:cs="Times New Roman"/>
        </w:rPr>
        <w:t xml:space="preserve"> notice, </w:t>
      </w:r>
      <w:r w:rsidRPr="00EB4FDB">
        <w:rPr>
          <w:rFonts w:cs="Times New Roman"/>
          <w:spacing w:val="-1"/>
        </w:rPr>
        <w:t>either</w:t>
      </w:r>
      <w:r w:rsidRPr="00EB4FDB">
        <w:rPr>
          <w:rFonts w:cs="Times New Roman"/>
        </w:rPr>
        <w:t xml:space="preserve"> party</w:t>
      </w:r>
      <w:r w:rsidRPr="00EB4FDB">
        <w:rPr>
          <w:rFonts w:cs="Times New Roman"/>
          <w:spacing w:val="-5"/>
        </w:rPr>
        <w:t xml:space="preserve"> </w:t>
      </w:r>
      <w:r w:rsidRPr="00EB4FDB">
        <w:rPr>
          <w:rFonts w:cs="Times New Roman"/>
        </w:rPr>
        <w:t>to</w:t>
      </w:r>
      <w:r w:rsidRPr="00EB4FDB">
        <w:rPr>
          <w:rFonts w:cs="Times New Roman"/>
          <w:spacing w:val="39"/>
        </w:rPr>
        <w:t xml:space="preserve"> </w:t>
      </w:r>
      <w:r w:rsidRPr="00EB4FDB">
        <w:rPr>
          <w:rFonts w:cs="Times New Roman"/>
        </w:rPr>
        <w:t xml:space="preserve">the </w:t>
      </w:r>
      <w:r w:rsidRPr="00EB4FDB">
        <w:rPr>
          <w:rFonts w:cs="Times New Roman"/>
          <w:spacing w:val="-1"/>
        </w:rPr>
        <w:t xml:space="preserve">case </w:t>
      </w:r>
      <w:r w:rsidRPr="00EB4FDB">
        <w:rPr>
          <w:rFonts w:cs="Times New Roman"/>
          <w:spacing w:val="1"/>
        </w:rPr>
        <w:t>may</w:t>
      </w:r>
      <w:r w:rsidRPr="00EB4FDB">
        <w:rPr>
          <w:rFonts w:cs="Times New Roman"/>
          <w:spacing w:val="-3"/>
        </w:rPr>
        <w:t xml:space="preserve"> </w:t>
      </w:r>
      <w:r w:rsidRPr="00EB4FDB">
        <w:rPr>
          <w:rFonts w:cs="Times New Roman"/>
          <w:spacing w:val="-1"/>
        </w:rPr>
        <w:t xml:space="preserve">challenge </w:t>
      </w:r>
      <w:r w:rsidRPr="00EB4FDB">
        <w:rPr>
          <w:rFonts w:cs="Times New Roman"/>
        </w:rPr>
        <w:t xml:space="preserve">the </w:t>
      </w:r>
      <w:r w:rsidRPr="00EB4FDB">
        <w:rPr>
          <w:rFonts w:cs="Times New Roman"/>
          <w:spacing w:val="-1"/>
        </w:rPr>
        <w:t>appointment</w:t>
      </w:r>
      <w:r w:rsidRPr="00EB4FDB">
        <w:rPr>
          <w:rFonts w:cs="Times New Roman"/>
        </w:rPr>
        <w:t xml:space="preserve"> of</w:t>
      </w:r>
      <w:r w:rsidRPr="00EB4FDB">
        <w:rPr>
          <w:rFonts w:cs="Times New Roman"/>
          <w:spacing w:val="-1"/>
        </w:rPr>
        <w:t xml:space="preserve"> </w:t>
      </w:r>
      <w:r w:rsidRPr="00EB4FDB">
        <w:rPr>
          <w:rFonts w:cs="Times New Roman"/>
        </w:rPr>
        <w:t>a</w:t>
      </w:r>
      <w:r w:rsidRPr="00EB4FDB">
        <w:rPr>
          <w:rFonts w:cs="Times New Roman"/>
          <w:spacing w:val="-1"/>
        </w:rPr>
        <w:t xml:space="preserve"> </w:t>
      </w:r>
      <w:r w:rsidRPr="00EB4FDB">
        <w:rPr>
          <w:rFonts w:cs="Times New Roman"/>
        </w:rPr>
        <w:t>member of</w:t>
      </w:r>
      <w:r w:rsidRPr="00EB4FDB">
        <w:rPr>
          <w:rFonts w:cs="Times New Roman"/>
          <w:spacing w:val="-2"/>
        </w:rPr>
        <w:t xml:space="preserve"> </w:t>
      </w:r>
      <w:r w:rsidRPr="00EB4FDB">
        <w:rPr>
          <w:rFonts w:cs="Times New Roman"/>
        </w:rPr>
        <w:t xml:space="preserve">the </w:t>
      </w:r>
      <w:r w:rsidRPr="00EB4FDB">
        <w:rPr>
          <w:rFonts w:cs="Times New Roman"/>
          <w:spacing w:val="-1"/>
        </w:rPr>
        <w:t>Committee for</w:t>
      </w:r>
      <w:r w:rsidRPr="00EB4FDB">
        <w:rPr>
          <w:rFonts w:cs="Times New Roman"/>
          <w:spacing w:val="1"/>
        </w:rPr>
        <w:t xml:space="preserve"> </w:t>
      </w:r>
      <w:r w:rsidRPr="00EB4FDB">
        <w:rPr>
          <w:rFonts w:cs="Times New Roman"/>
          <w:spacing w:val="-1"/>
        </w:rPr>
        <w:t>prejudicial</w:t>
      </w:r>
      <w:r w:rsidRPr="00EB4FDB">
        <w:rPr>
          <w:rFonts w:cs="Times New Roman"/>
        </w:rPr>
        <w:t xml:space="preserve"> or</w:t>
      </w:r>
      <w:r w:rsidRPr="00EB4FDB">
        <w:rPr>
          <w:rFonts w:cs="Times New Roman"/>
          <w:spacing w:val="-1"/>
        </w:rPr>
        <w:t xml:space="preserve"> </w:t>
      </w:r>
      <w:r w:rsidRPr="00EB4FDB">
        <w:rPr>
          <w:rFonts w:cs="Times New Roman"/>
        </w:rPr>
        <w:t>other</w:t>
      </w:r>
      <w:r w:rsidRPr="00EB4FDB">
        <w:rPr>
          <w:rFonts w:cs="Times New Roman"/>
          <w:spacing w:val="77"/>
        </w:rPr>
        <w:t xml:space="preserve"> </w:t>
      </w:r>
      <w:r w:rsidRPr="00EB4FDB">
        <w:rPr>
          <w:rFonts w:cs="Times New Roman"/>
          <w:spacing w:val="-1"/>
        </w:rPr>
        <w:t>causes</w:t>
      </w:r>
      <w:r w:rsidRPr="00EB4FDB">
        <w:rPr>
          <w:rFonts w:cs="Times New Roman"/>
        </w:rPr>
        <w:t xml:space="preserve"> </w:t>
      </w:r>
      <w:r w:rsidRPr="00EB4FDB">
        <w:rPr>
          <w:rFonts w:cs="Times New Roman"/>
          <w:spacing w:val="-1"/>
        </w:rPr>
        <w:t>within</w:t>
      </w:r>
      <w:r w:rsidRPr="00EB4FDB">
        <w:rPr>
          <w:rFonts w:cs="Times New Roman"/>
        </w:rPr>
        <w:t xml:space="preserve"> five (5) </w:t>
      </w:r>
      <w:r w:rsidRPr="00EB4FDB">
        <w:rPr>
          <w:rFonts w:cs="Times New Roman"/>
          <w:spacing w:val="-2"/>
        </w:rPr>
        <w:t>days</w:t>
      </w:r>
      <w:r w:rsidRPr="00EB4FDB">
        <w:rPr>
          <w:rFonts w:cs="Times New Roman"/>
          <w:spacing w:val="2"/>
        </w:rPr>
        <w:t xml:space="preserve"> </w:t>
      </w:r>
      <w:r w:rsidRPr="00EB4FDB">
        <w:rPr>
          <w:rFonts w:cs="Times New Roman"/>
        </w:rPr>
        <w:t>of</w:t>
      </w:r>
      <w:r w:rsidRPr="00EB4FDB">
        <w:rPr>
          <w:rFonts w:cs="Times New Roman"/>
          <w:spacing w:val="1"/>
        </w:rPr>
        <w:t xml:space="preserve"> </w:t>
      </w:r>
      <w:r w:rsidRPr="00EB4FDB">
        <w:rPr>
          <w:rFonts w:cs="Times New Roman"/>
          <w:spacing w:val="-1"/>
        </w:rPr>
        <w:t>receipt</w:t>
      </w:r>
      <w:r w:rsidRPr="00EB4FDB">
        <w:rPr>
          <w:rFonts w:cs="Times New Roman"/>
        </w:rPr>
        <w:t xml:space="preserve"> of this </w:t>
      </w:r>
      <w:r w:rsidRPr="00EB4FDB">
        <w:rPr>
          <w:rFonts w:cs="Times New Roman"/>
          <w:spacing w:val="-1"/>
        </w:rPr>
        <w:t>notice.</w:t>
      </w:r>
      <w:r w:rsidRPr="00EB4FDB">
        <w:rPr>
          <w:rFonts w:cs="Times New Roman"/>
        </w:rPr>
        <w:t xml:space="preserve"> Upon </w:t>
      </w:r>
      <w:r w:rsidRPr="00EB4FDB">
        <w:rPr>
          <w:rFonts w:cs="Times New Roman"/>
          <w:spacing w:val="-1"/>
        </w:rPr>
        <w:t>determination</w:t>
      </w:r>
      <w:r w:rsidRPr="00EB4FDB">
        <w:rPr>
          <w:rFonts w:cs="Times New Roman"/>
        </w:rPr>
        <w:t xml:space="preserve"> that such </w:t>
      </w:r>
      <w:r w:rsidRPr="00EB4FDB">
        <w:rPr>
          <w:rFonts w:cs="Times New Roman"/>
          <w:spacing w:val="-1"/>
        </w:rPr>
        <w:t xml:space="preserve">challenge </w:t>
      </w:r>
      <w:r w:rsidRPr="00EB4FDB">
        <w:rPr>
          <w:rFonts w:cs="Times New Roman"/>
        </w:rPr>
        <w:t>is</w:t>
      </w:r>
      <w:r w:rsidRPr="00EB4FDB">
        <w:rPr>
          <w:rFonts w:cs="Times New Roman"/>
          <w:spacing w:val="77"/>
        </w:rPr>
        <w:t xml:space="preserve"> </w:t>
      </w:r>
      <w:r w:rsidRPr="00EB4FDB">
        <w:rPr>
          <w:rFonts w:cs="Times New Roman"/>
          <w:spacing w:val="-1"/>
        </w:rPr>
        <w:t>valid</w:t>
      </w:r>
      <w:r w:rsidRPr="00EB4FDB">
        <w:rPr>
          <w:rFonts w:cs="Times New Roman"/>
        </w:rPr>
        <w:t xml:space="preserve"> the </w:t>
      </w:r>
      <w:r w:rsidRPr="00EB4FDB">
        <w:rPr>
          <w:rFonts w:cs="Times New Roman"/>
          <w:spacing w:val="-1"/>
        </w:rPr>
        <w:t>President</w:t>
      </w:r>
      <w:r w:rsidRPr="00EB4FDB">
        <w:rPr>
          <w:rFonts w:cs="Times New Roman"/>
        </w:rPr>
        <w:t xml:space="preserve"> shall </w:t>
      </w:r>
      <w:r w:rsidRPr="00EB4FDB">
        <w:rPr>
          <w:rFonts w:cs="Times New Roman"/>
          <w:spacing w:val="-1"/>
        </w:rPr>
        <w:t xml:space="preserve">replace </w:t>
      </w:r>
      <w:r w:rsidRPr="00EB4FDB">
        <w:rPr>
          <w:rFonts w:cs="Times New Roman"/>
        </w:rPr>
        <w:t xml:space="preserve">such </w:t>
      </w:r>
      <w:r w:rsidRPr="00EB4FDB">
        <w:rPr>
          <w:rFonts w:cs="Times New Roman"/>
          <w:spacing w:val="-1"/>
        </w:rPr>
        <w:t>member.</w:t>
      </w:r>
    </w:p>
    <w:p w:rsidR="00EB4FDB" w:rsidRPr="00EB4FDB" w:rsidRDefault="00EB4FDB" w:rsidP="00EB4FDB">
      <w:pPr>
        <w:pStyle w:val="BodyText"/>
        <w:numPr>
          <w:ilvl w:val="0"/>
          <w:numId w:val="2"/>
        </w:numPr>
        <w:tabs>
          <w:tab w:val="left" w:pos="1166"/>
        </w:tabs>
        <w:ind w:left="0" w:firstLine="720"/>
        <w:jc w:val="left"/>
        <w:rPr>
          <w:rFonts w:cs="Times New Roman"/>
        </w:rPr>
      </w:pPr>
      <w:r w:rsidRPr="00EB4FDB">
        <w:rPr>
          <w:rFonts w:cs="Times New Roman"/>
        </w:rPr>
        <w:t>The</w:t>
      </w:r>
      <w:r w:rsidRPr="00EB4FDB">
        <w:rPr>
          <w:rFonts w:cs="Times New Roman"/>
          <w:spacing w:val="-2"/>
        </w:rPr>
        <w:t xml:space="preserve"> </w:t>
      </w:r>
      <w:r w:rsidRPr="00EB4FDB">
        <w:rPr>
          <w:rFonts w:cs="Times New Roman"/>
          <w:spacing w:val="-1"/>
        </w:rPr>
        <w:t xml:space="preserve">Chairman </w:t>
      </w:r>
      <w:r w:rsidRPr="00EB4FDB">
        <w:rPr>
          <w:rFonts w:cs="Times New Roman"/>
          <w:spacing w:val="1"/>
        </w:rPr>
        <w:t>of</w:t>
      </w:r>
      <w:r w:rsidRPr="00EB4FDB">
        <w:rPr>
          <w:rFonts w:cs="Times New Roman"/>
        </w:rPr>
        <w:t xml:space="preserve"> </w:t>
      </w:r>
      <w:r w:rsidRPr="00EB4FDB">
        <w:rPr>
          <w:rFonts w:cs="Times New Roman"/>
          <w:spacing w:val="-1"/>
        </w:rPr>
        <w:t>an</w:t>
      </w:r>
      <w:r w:rsidRPr="00EB4FDB">
        <w:rPr>
          <w:rFonts w:cs="Times New Roman"/>
          <w:spacing w:val="2"/>
        </w:rPr>
        <w:t xml:space="preserve"> </w:t>
      </w:r>
      <w:r w:rsidRPr="00EB4FDB">
        <w:rPr>
          <w:rFonts w:cs="Times New Roman"/>
          <w:spacing w:val="-1"/>
        </w:rPr>
        <w:t>Arbitration</w:t>
      </w:r>
      <w:r w:rsidRPr="00EB4FDB">
        <w:rPr>
          <w:rFonts w:cs="Times New Roman"/>
        </w:rPr>
        <w:t xml:space="preserve"> Committee</w:t>
      </w:r>
      <w:r w:rsidRPr="00EB4FDB">
        <w:rPr>
          <w:rFonts w:cs="Times New Roman"/>
          <w:spacing w:val="-2"/>
        </w:rPr>
        <w:t xml:space="preserve"> </w:t>
      </w:r>
      <w:r w:rsidRPr="00EB4FDB">
        <w:rPr>
          <w:rFonts w:cs="Times New Roman"/>
        </w:rPr>
        <w:t>may</w:t>
      </w:r>
      <w:r w:rsidRPr="00EB4FDB">
        <w:rPr>
          <w:rFonts w:cs="Times New Roman"/>
          <w:spacing w:val="-3"/>
        </w:rPr>
        <w:t xml:space="preserve"> </w:t>
      </w:r>
      <w:r w:rsidRPr="00EB4FDB">
        <w:rPr>
          <w:rFonts w:cs="Times New Roman"/>
          <w:spacing w:val="-1"/>
        </w:rPr>
        <w:t xml:space="preserve">choose </w:t>
      </w:r>
      <w:r w:rsidRPr="00EB4FDB">
        <w:rPr>
          <w:rFonts w:cs="Times New Roman"/>
        </w:rPr>
        <w:t xml:space="preserve">for his </w:t>
      </w:r>
      <w:r w:rsidRPr="00EB4FDB">
        <w:rPr>
          <w:rFonts w:cs="Times New Roman"/>
          <w:spacing w:val="-1"/>
        </w:rPr>
        <w:t>committee</w:t>
      </w:r>
      <w:r w:rsidRPr="00EB4FDB">
        <w:rPr>
          <w:rFonts w:cs="Times New Roman"/>
          <w:spacing w:val="-2"/>
        </w:rPr>
        <w:t xml:space="preserve"> </w:t>
      </w:r>
      <w:r w:rsidRPr="00EB4FDB">
        <w:rPr>
          <w:rFonts w:cs="Times New Roman"/>
        </w:rPr>
        <w:t>to</w:t>
      </w:r>
      <w:r w:rsidRPr="00EB4FDB">
        <w:rPr>
          <w:rFonts w:cs="Times New Roman"/>
          <w:spacing w:val="59"/>
        </w:rPr>
        <w:t xml:space="preserve"> </w:t>
      </w:r>
      <w:r w:rsidRPr="00EB4FDB">
        <w:rPr>
          <w:rFonts w:cs="Times New Roman"/>
          <w:spacing w:val="-1"/>
        </w:rPr>
        <w:t xml:space="preserve">determine </w:t>
      </w:r>
      <w:r w:rsidRPr="00EB4FDB">
        <w:rPr>
          <w:rFonts w:cs="Times New Roman"/>
        </w:rPr>
        <w:t xml:space="preserve">its </w:t>
      </w:r>
      <w:r w:rsidRPr="00EB4FDB">
        <w:rPr>
          <w:rFonts w:cs="Times New Roman"/>
          <w:spacing w:val="-1"/>
        </w:rPr>
        <w:t>awards,</w:t>
      </w:r>
      <w:r w:rsidRPr="00EB4FDB">
        <w:rPr>
          <w:rFonts w:cs="Times New Roman"/>
        </w:rPr>
        <w:t xml:space="preserve"> or </w:t>
      </w:r>
      <w:r w:rsidRPr="00EB4FDB">
        <w:rPr>
          <w:rFonts w:cs="Times New Roman"/>
          <w:spacing w:val="-1"/>
        </w:rPr>
        <w:t xml:space="preserve">otherwise </w:t>
      </w:r>
      <w:r w:rsidRPr="00EB4FDB">
        <w:rPr>
          <w:rFonts w:cs="Times New Roman"/>
        </w:rPr>
        <w:t>dispose</w:t>
      </w:r>
      <w:r w:rsidRPr="00EB4FDB">
        <w:rPr>
          <w:rFonts w:cs="Times New Roman"/>
          <w:spacing w:val="-1"/>
        </w:rPr>
        <w:t xml:space="preserve"> </w:t>
      </w:r>
      <w:r w:rsidRPr="00EB4FDB">
        <w:rPr>
          <w:rFonts w:cs="Times New Roman"/>
        </w:rPr>
        <w:t xml:space="preserve">of the </w:t>
      </w:r>
      <w:r w:rsidRPr="00EB4FDB">
        <w:rPr>
          <w:rFonts w:cs="Times New Roman"/>
          <w:spacing w:val="-1"/>
        </w:rPr>
        <w:t>cases</w:t>
      </w:r>
      <w:r w:rsidRPr="00EB4FDB">
        <w:rPr>
          <w:rFonts w:cs="Times New Roman"/>
        </w:rPr>
        <w:t xml:space="preserve"> submitted to it </w:t>
      </w:r>
      <w:r w:rsidRPr="00EB4FDB">
        <w:rPr>
          <w:rFonts w:cs="Times New Roman"/>
          <w:spacing w:val="1"/>
        </w:rPr>
        <w:t>by</w:t>
      </w:r>
      <w:r w:rsidRPr="00EB4FDB">
        <w:rPr>
          <w:rFonts w:cs="Times New Roman"/>
          <w:spacing w:val="-5"/>
        </w:rPr>
        <w:t xml:space="preserve"> </w:t>
      </w:r>
      <w:r w:rsidRPr="00EB4FDB">
        <w:rPr>
          <w:rFonts w:cs="Times New Roman"/>
        </w:rPr>
        <w:t>one</w:t>
      </w:r>
      <w:r w:rsidRPr="00EB4FDB">
        <w:rPr>
          <w:rFonts w:cs="Times New Roman"/>
          <w:spacing w:val="-1"/>
        </w:rPr>
        <w:t xml:space="preserve"> </w:t>
      </w:r>
      <w:r w:rsidRPr="00EB4FDB">
        <w:rPr>
          <w:rFonts w:cs="Times New Roman"/>
        </w:rPr>
        <w:t xml:space="preserve">or </w:t>
      </w:r>
      <w:r w:rsidRPr="00EB4FDB">
        <w:rPr>
          <w:rFonts w:cs="Times New Roman"/>
          <w:spacing w:val="-1"/>
        </w:rPr>
        <w:t xml:space="preserve">more </w:t>
      </w:r>
      <w:r w:rsidRPr="00EB4FDB">
        <w:rPr>
          <w:rFonts w:cs="Times New Roman"/>
        </w:rPr>
        <w:t>of the</w:t>
      </w:r>
      <w:r w:rsidRPr="00EB4FDB">
        <w:rPr>
          <w:rFonts w:cs="Times New Roman"/>
          <w:spacing w:val="55"/>
        </w:rPr>
        <w:t xml:space="preserve"> </w:t>
      </w:r>
      <w:r w:rsidRPr="00EB4FDB">
        <w:rPr>
          <w:rFonts w:cs="Times New Roman"/>
        </w:rPr>
        <w:t xml:space="preserve">methods </w:t>
      </w:r>
      <w:r w:rsidRPr="00EB4FDB">
        <w:rPr>
          <w:rFonts w:cs="Times New Roman"/>
          <w:spacing w:val="-1"/>
        </w:rPr>
        <w:t>hereinafter</w:t>
      </w:r>
      <w:r w:rsidRPr="00EB4FDB">
        <w:rPr>
          <w:rFonts w:cs="Times New Roman"/>
        </w:rPr>
        <w:t xml:space="preserve"> </w:t>
      </w:r>
      <w:r w:rsidRPr="00EB4FDB">
        <w:rPr>
          <w:rFonts w:cs="Times New Roman"/>
          <w:spacing w:val="-1"/>
        </w:rPr>
        <w:t>set</w:t>
      </w:r>
      <w:r w:rsidRPr="00EB4FDB">
        <w:rPr>
          <w:rFonts w:cs="Times New Roman"/>
        </w:rPr>
        <w:t xml:space="preserve"> out </w:t>
      </w:r>
      <w:r w:rsidRPr="00EB4FDB">
        <w:rPr>
          <w:rFonts w:cs="Times New Roman"/>
          <w:spacing w:val="-1"/>
        </w:rPr>
        <w:t>provided</w:t>
      </w:r>
      <w:r w:rsidRPr="00EB4FDB">
        <w:rPr>
          <w:rFonts w:cs="Times New Roman"/>
        </w:rPr>
        <w:t xml:space="preserve"> however, that if </w:t>
      </w:r>
      <w:r w:rsidRPr="00EB4FDB">
        <w:rPr>
          <w:rFonts w:cs="Times New Roman"/>
          <w:spacing w:val="-1"/>
        </w:rPr>
        <w:t>either</w:t>
      </w:r>
      <w:r w:rsidRPr="00EB4FDB">
        <w:rPr>
          <w:rFonts w:cs="Times New Roman"/>
        </w:rPr>
        <w:t xml:space="preserve"> disputant </w:t>
      </w:r>
      <w:r w:rsidRPr="00EB4FDB">
        <w:rPr>
          <w:rFonts w:cs="Times New Roman"/>
          <w:spacing w:val="-1"/>
        </w:rPr>
        <w:t>requests</w:t>
      </w:r>
      <w:r w:rsidRPr="00EB4FDB">
        <w:rPr>
          <w:rFonts w:cs="Times New Roman"/>
        </w:rPr>
        <w:t xml:space="preserve"> </w:t>
      </w:r>
      <w:r w:rsidRPr="00EB4FDB">
        <w:rPr>
          <w:rFonts w:cs="Times New Roman"/>
          <w:spacing w:val="-1"/>
        </w:rPr>
        <w:t>an</w:t>
      </w:r>
      <w:r w:rsidRPr="00EB4FDB">
        <w:rPr>
          <w:rFonts w:cs="Times New Roman"/>
        </w:rPr>
        <w:t xml:space="preserve"> </w:t>
      </w:r>
      <w:r w:rsidRPr="00EB4FDB">
        <w:rPr>
          <w:rFonts w:cs="Times New Roman"/>
          <w:spacing w:val="-1"/>
        </w:rPr>
        <w:t>oral</w:t>
      </w:r>
      <w:r w:rsidRPr="00EB4FDB">
        <w:rPr>
          <w:rFonts w:cs="Times New Roman"/>
        </w:rPr>
        <w:t xml:space="preserve"> hearing</w:t>
      </w:r>
      <w:r w:rsidRPr="00EB4FDB">
        <w:rPr>
          <w:rFonts w:cs="Times New Roman"/>
          <w:spacing w:val="61"/>
        </w:rPr>
        <w:t xml:space="preserve"> </w:t>
      </w:r>
      <w:r w:rsidRPr="00EB4FDB">
        <w:rPr>
          <w:rFonts w:cs="Times New Roman"/>
          <w:spacing w:val="-1"/>
        </w:rPr>
        <w:t>same</w:t>
      </w:r>
      <w:r w:rsidRPr="00EB4FDB">
        <w:rPr>
          <w:rFonts w:cs="Times New Roman"/>
        </w:rPr>
        <w:t xml:space="preserve"> must be</w:t>
      </w:r>
      <w:r w:rsidRPr="00EB4FDB">
        <w:rPr>
          <w:rFonts w:cs="Times New Roman"/>
          <w:spacing w:val="-1"/>
        </w:rPr>
        <w:t xml:space="preserve"> held:</w:t>
      </w:r>
    </w:p>
    <w:p w:rsidR="00EB4FDB" w:rsidRPr="00EB4FDB" w:rsidRDefault="00EB4FDB" w:rsidP="00EB4FDB">
      <w:pPr>
        <w:pStyle w:val="BodyText"/>
        <w:numPr>
          <w:ilvl w:val="1"/>
          <w:numId w:val="2"/>
        </w:numPr>
        <w:tabs>
          <w:tab w:val="left" w:pos="1886"/>
        </w:tabs>
        <w:ind w:left="0" w:firstLine="1440"/>
        <w:rPr>
          <w:rFonts w:cs="Times New Roman"/>
        </w:rPr>
      </w:pPr>
      <w:r w:rsidRPr="00EB4FDB">
        <w:rPr>
          <w:rFonts w:cs="Times New Roman"/>
          <w:spacing w:val="1"/>
        </w:rPr>
        <w:t>By</w:t>
      </w:r>
      <w:r w:rsidRPr="00EB4FDB">
        <w:rPr>
          <w:rFonts w:cs="Times New Roman"/>
          <w:spacing w:val="-5"/>
        </w:rPr>
        <w:t xml:space="preserve"> </w:t>
      </w:r>
      <w:r w:rsidRPr="00EB4FDB">
        <w:rPr>
          <w:rFonts w:cs="Times New Roman"/>
        </w:rPr>
        <w:t>passing</w:t>
      </w:r>
      <w:r w:rsidRPr="00EB4FDB">
        <w:rPr>
          <w:rFonts w:cs="Times New Roman"/>
          <w:spacing w:val="-3"/>
        </w:rPr>
        <w:t xml:space="preserve"> </w:t>
      </w:r>
      <w:r w:rsidRPr="00EB4FDB">
        <w:rPr>
          <w:rFonts w:cs="Times New Roman"/>
        </w:rPr>
        <w:t>the</w:t>
      </w:r>
      <w:r w:rsidRPr="00EB4FDB">
        <w:rPr>
          <w:rFonts w:cs="Times New Roman"/>
          <w:spacing w:val="-1"/>
        </w:rPr>
        <w:t xml:space="preserve"> </w:t>
      </w:r>
      <w:r w:rsidRPr="00EB4FDB">
        <w:rPr>
          <w:rFonts w:cs="Times New Roman"/>
        </w:rPr>
        <w:t>papers</w:t>
      </w:r>
      <w:r w:rsidRPr="00EB4FDB">
        <w:rPr>
          <w:rFonts w:cs="Times New Roman"/>
          <w:spacing w:val="1"/>
        </w:rPr>
        <w:t xml:space="preserve"> </w:t>
      </w:r>
      <w:r w:rsidRPr="00EB4FDB">
        <w:rPr>
          <w:rFonts w:cs="Times New Roman"/>
          <w:spacing w:val="-1"/>
        </w:rPr>
        <w:t>from</w:t>
      </w:r>
      <w:r w:rsidRPr="00EB4FDB">
        <w:rPr>
          <w:rFonts w:cs="Times New Roman"/>
        </w:rPr>
        <w:t xml:space="preserve"> one</w:t>
      </w:r>
      <w:r w:rsidRPr="00EB4FDB">
        <w:rPr>
          <w:rFonts w:cs="Times New Roman"/>
          <w:spacing w:val="-2"/>
        </w:rPr>
        <w:t xml:space="preserve"> </w:t>
      </w:r>
      <w:r w:rsidRPr="00EB4FDB">
        <w:rPr>
          <w:rFonts w:cs="Times New Roman"/>
        </w:rPr>
        <w:t xml:space="preserve">to </w:t>
      </w:r>
      <w:r w:rsidRPr="00EB4FDB">
        <w:rPr>
          <w:rFonts w:cs="Times New Roman"/>
          <w:spacing w:val="-1"/>
        </w:rPr>
        <w:t>another</w:t>
      </w:r>
      <w:r w:rsidRPr="00EB4FDB">
        <w:rPr>
          <w:rFonts w:cs="Times New Roman"/>
        </w:rPr>
        <w:t xml:space="preserve"> </w:t>
      </w:r>
      <w:r w:rsidRPr="00EB4FDB">
        <w:rPr>
          <w:rFonts w:cs="Times New Roman"/>
          <w:spacing w:val="1"/>
        </w:rPr>
        <w:t>by</w:t>
      </w:r>
      <w:r w:rsidRPr="00EB4FDB">
        <w:rPr>
          <w:rFonts w:cs="Times New Roman"/>
          <w:spacing w:val="-3"/>
        </w:rPr>
        <w:t xml:space="preserve"> </w:t>
      </w:r>
      <w:r w:rsidRPr="00EB4FDB">
        <w:rPr>
          <w:rFonts w:cs="Times New Roman"/>
        </w:rPr>
        <w:t>mail;</w:t>
      </w:r>
    </w:p>
    <w:p w:rsidR="00EB4FDB" w:rsidRPr="00EB4FDB" w:rsidRDefault="00EB4FDB" w:rsidP="00EB4FDB">
      <w:pPr>
        <w:pStyle w:val="BodyText"/>
        <w:numPr>
          <w:ilvl w:val="1"/>
          <w:numId w:val="2"/>
        </w:numPr>
        <w:tabs>
          <w:tab w:val="left" w:pos="1886"/>
        </w:tabs>
        <w:ind w:left="0" w:firstLine="1440"/>
        <w:rPr>
          <w:rFonts w:cs="Times New Roman"/>
        </w:rPr>
      </w:pPr>
      <w:r w:rsidRPr="00EB4FDB">
        <w:rPr>
          <w:rFonts w:cs="Times New Roman"/>
          <w:spacing w:val="1"/>
        </w:rPr>
        <w:t>By</w:t>
      </w:r>
      <w:r w:rsidRPr="00EB4FDB">
        <w:rPr>
          <w:rFonts w:cs="Times New Roman"/>
          <w:spacing w:val="-3"/>
        </w:rPr>
        <w:t xml:space="preserve"> </w:t>
      </w:r>
      <w:r w:rsidRPr="00EB4FDB">
        <w:rPr>
          <w:rFonts w:cs="Times New Roman"/>
          <w:spacing w:val="-1"/>
        </w:rPr>
        <w:t>calling</w:t>
      </w:r>
      <w:r w:rsidRPr="00EB4FDB">
        <w:rPr>
          <w:rFonts w:cs="Times New Roman"/>
        </w:rPr>
        <w:t xml:space="preserve"> a</w:t>
      </w:r>
      <w:r w:rsidRPr="00EB4FDB">
        <w:rPr>
          <w:rFonts w:cs="Times New Roman"/>
          <w:spacing w:val="-1"/>
        </w:rPr>
        <w:t xml:space="preserve"> </w:t>
      </w:r>
      <w:r w:rsidRPr="00EB4FDB">
        <w:rPr>
          <w:rFonts w:cs="Times New Roman"/>
        </w:rPr>
        <w:t>meeting</w:t>
      </w:r>
      <w:r w:rsidRPr="00EB4FDB">
        <w:rPr>
          <w:rFonts w:cs="Times New Roman"/>
          <w:spacing w:val="-1"/>
        </w:rPr>
        <w:t xml:space="preserve"> </w:t>
      </w:r>
      <w:r w:rsidRPr="00EB4FDB">
        <w:rPr>
          <w:rFonts w:cs="Times New Roman"/>
        </w:rPr>
        <w:t>of</w:t>
      </w:r>
      <w:r w:rsidRPr="00EB4FDB">
        <w:rPr>
          <w:rFonts w:cs="Times New Roman"/>
          <w:spacing w:val="-1"/>
        </w:rPr>
        <w:t xml:space="preserve"> </w:t>
      </w:r>
      <w:r w:rsidRPr="00EB4FDB">
        <w:rPr>
          <w:rFonts w:cs="Times New Roman"/>
        </w:rPr>
        <w:t xml:space="preserve">the </w:t>
      </w:r>
      <w:r w:rsidRPr="00EB4FDB">
        <w:rPr>
          <w:rFonts w:cs="Times New Roman"/>
          <w:spacing w:val="-1"/>
        </w:rPr>
        <w:t>members</w:t>
      </w:r>
      <w:r w:rsidRPr="00EB4FDB">
        <w:rPr>
          <w:rFonts w:cs="Times New Roman"/>
        </w:rPr>
        <w:t xml:space="preserve"> of</w:t>
      </w:r>
      <w:r w:rsidRPr="00EB4FDB">
        <w:rPr>
          <w:rFonts w:cs="Times New Roman"/>
          <w:spacing w:val="1"/>
        </w:rPr>
        <w:t xml:space="preserve"> </w:t>
      </w:r>
      <w:r w:rsidRPr="00EB4FDB">
        <w:rPr>
          <w:rFonts w:cs="Times New Roman"/>
        </w:rPr>
        <w:t>a</w:t>
      </w:r>
      <w:r w:rsidRPr="00EB4FDB">
        <w:rPr>
          <w:rFonts w:cs="Times New Roman"/>
          <w:spacing w:val="-1"/>
        </w:rPr>
        <w:t xml:space="preserve"> Committee;</w:t>
      </w:r>
    </w:p>
    <w:p w:rsidR="00EB4FDB" w:rsidRPr="00EB4FDB" w:rsidRDefault="00EB4FDB" w:rsidP="00EB4FDB">
      <w:pPr>
        <w:pStyle w:val="BodyText"/>
        <w:numPr>
          <w:ilvl w:val="1"/>
          <w:numId w:val="2"/>
        </w:numPr>
        <w:tabs>
          <w:tab w:val="left" w:pos="1886"/>
        </w:tabs>
        <w:ind w:left="0" w:firstLine="1440"/>
        <w:rPr>
          <w:rFonts w:cs="Times New Roman"/>
        </w:rPr>
      </w:pPr>
      <w:r w:rsidRPr="00EB4FDB">
        <w:rPr>
          <w:rFonts w:cs="Times New Roman"/>
          <w:spacing w:val="1"/>
        </w:rPr>
        <w:t>By</w:t>
      </w:r>
      <w:r w:rsidRPr="00EB4FDB">
        <w:rPr>
          <w:rFonts w:cs="Times New Roman"/>
          <w:spacing w:val="-3"/>
        </w:rPr>
        <w:t xml:space="preserve"> </w:t>
      </w:r>
      <w:r w:rsidRPr="00EB4FDB">
        <w:rPr>
          <w:rFonts w:cs="Times New Roman"/>
          <w:spacing w:val="-1"/>
        </w:rPr>
        <w:t>calling</w:t>
      </w:r>
      <w:r w:rsidRPr="00EB4FDB">
        <w:rPr>
          <w:rFonts w:cs="Times New Roman"/>
        </w:rPr>
        <w:t xml:space="preserve"> a</w:t>
      </w:r>
      <w:r w:rsidRPr="00EB4FDB">
        <w:rPr>
          <w:rFonts w:cs="Times New Roman"/>
          <w:spacing w:val="-1"/>
        </w:rPr>
        <w:t xml:space="preserve"> </w:t>
      </w:r>
      <w:r w:rsidRPr="00EB4FDB">
        <w:rPr>
          <w:rFonts w:cs="Times New Roman"/>
        </w:rPr>
        <w:t>meeting</w:t>
      </w:r>
      <w:r w:rsidRPr="00EB4FDB">
        <w:rPr>
          <w:rFonts w:cs="Times New Roman"/>
          <w:spacing w:val="-1"/>
        </w:rPr>
        <w:t xml:space="preserve"> </w:t>
      </w:r>
      <w:r w:rsidRPr="00EB4FDB">
        <w:rPr>
          <w:rFonts w:cs="Times New Roman"/>
        </w:rPr>
        <w:t>of</w:t>
      </w:r>
      <w:r w:rsidRPr="00EB4FDB">
        <w:rPr>
          <w:rFonts w:cs="Times New Roman"/>
          <w:spacing w:val="-1"/>
        </w:rPr>
        <w:t xml:space="preserve"> members</w:t>
      </w:r>
      <w:r w:rsidRPr="00EB4FDB">
        <w:rPr>
          <w:rFonts w:cs="Times New Roman"/>
        </w:rPr>
        <w:t xml:space="preserve"> of</w:t>
      </w:r>
      <w:r w:rsidRPr="00EB4FDB">
        <w:rPr>
          <w:rFonts w:cs="Times New Roman"/>
          <w:spacing w:val="-2"/>
        </w:rPr>
        <w:t xml:space="preserve"> </w:t>
      </w:r>
      <w:r w:rsidRPr="00EB4FDB">
        <w:rPr>
          <w:rFonts w:cs="Times New Roman"/>
        </w:rPr>
        <w:t>the Committee</w:t>
      </w:r>
      <w:r w:rsidRPr="00EB4FDB">
        <w:rPr>
          <w:rFonts w:cs="Times New Roman"/>
          <w:spacing w:val="-1"/>
        </w:rPr>
        <w:t xml:space="preserve"> </w:t>
      </w:r>
      <w:r w:rsidRPr="00EB4FDB">
        <w:rPr>
          <w:rFonts w:cs="Times New Roman"/>
        </w:rPr>
        <w:t xml:space="preserve">to </w:t>
      </w:r>
      <w:r w:rsidRPr="00EB4FDB">
        <w:rPr>
          <w:rFonts w:cs="Times New Roman"/>
          <w:spacing w:val="-1"/>
        </w:rPr>
        <w:t>hear</w:t>
      </w:r>
      <w:r w:rsidRPr="00EB4FDB">
        <w:rPr>
          <w:rFonts w:cs="Times New Roman"/>
        </w:rPr>
        <w:t xml:space="preserve"> </w:t>
      </w:r>
      <w:r w:rsidRPr="00EB4FDB">
        <w:rPr>
          <w:rFonts w:cs="Times New Roman"/>
          <w:spacing w:val="-1"/>
        </w:rPr>
        <w:t>oral</w:t>
      </w:r>
      <w:r w:rsidRPr="00EB4FDB">
        <w:rPr>
          <w:rFonts w:cs="Times New Roman"/>
          <w:spacing w:val="2"/>
        </w:rPr>
        <w:t xml:space="preserve"> </w:t>
      </w:r>
      <w:r w:rsidRPr="00EB4FDB">
        <w:rPr>
          <w:rFonts w:cs="Times New Roman"/>
        </w:rPr>
        <w:t>argument;</w:t>
      </w:r>
    </w:p>
    <w:p w:rsidR="00EB4FDB" w:rsidRPr="00EB4FDB" w:rsidRDefault="00EB4FDB" w:rsidP="00EB4FDB">
      <w:pPr>
        <w:pStyle w:val="BodyText"/>
        <w:numPr>
          <w:ilvl w:val="1"/>
          <w:numId w:val="2"/>
        </w:numPr>
        <w:tabs>
          <w:tab w:val="left" w:pos="1886"/>
        </w:tabs>
        <w:ind w:left="0" w:firstLine="1440"/>
        <w:rPr>
          <w:rFonts w:cs="Times New Roman"/>
        </w:rPr>
      </w:pPr>
      <w:r w:rsidRPr="00EB4FDB">
        <w:rPr>
          <w:rFonts w:cs="Times New Roman"/>
          <w:spacing w:val="1"/>
        </w:rPr>
        <w:t>By</w:t>
      </w:r>
      <w:r w:rsidRPr="00EB4FDB">
        <w:rPr>
          <w:rFonts w:cs="Times New Roman"/>
          <w:spacing w:val="-5"/>
        </w:rPr>
        <w:t xml:space="preserve"> </w:t>
      </w:r>
      <w:r w:rsidRPr="00EB4FDB">
        <w:rPr>
          <w:rFonts w:cs="Times New Roman"/>
        </w:rPr>
        <w:t>such other</w:t>
      </w:r>
      <w:r w:rsidRPr="00EB4FDB">
        <w:rPr>
          <w:rFonts w:cs="Times New Roman"/>
          <w:spacing w:val="-2"/>
        </w:rPr>
        <w:t xml:space="preserve"> </w:t>
      </w:r>
      <w:r w:rsidRPr="00EB4FDB">
        <w:rPr>
          <w:rFonts w:cs="Times New Roman"/>
        </w:rPr>
        <w:t>means</w:t>
      </w:r>
      <w:r w:rsidRPr="00EB4FDB">
        <w:rPr>
          <w:rFonts w:cs="Times New Roman"/>
          <w:spacing w:val="2"/>
        </w:rPr>
        <w:t xml:space="preserve"> </w:t>
      </w:r>
      <w:r w:rsidRPr="00EB4FDB">
        <w:rPr>
          <w:rFonts w:cs="Times New Roman"/>
          <w:spacing w:val="-1"/>
        </w:rPr>
        <w:t>as</w:t>
      </w:r>
      <w:r w:rsidRPr="00EB4FDB">
        <w:rPr>
          <w:rFonts w:cs="Times New Roman"/>
        </w:rPr>
        <w:t xml:space="preserve"> the </w:t>
      </w:r>
      <w:r w:rsidRPr="00EB4FDB">
        <w:rPr>
          <w:rFonts w:cs="Times New Roman"/>
          <w:spacing w:val="-1"/>
        </w:rPr>
        <w:t>Chairman</w:t>
      </w:r>
      <w:r w:rsidRPr="00EB4FDB">
        <w:rPr>
          <w:rFonts w:cs="Times New Roman"/>
        </w:rPr>
        <w:t xml:space="preserve"> </w:t>
      </w:r>
      <w:r w:rsidRPr="00EB4FDB">
        <w:rPr>
          <w:rFonts w:cs="Times New Roman"/>
          <w:spacing w:val="1"/>
        </w:rPr>
        <w:t>may</w:t>
      </w:r>
      <w:r w:rsidRPr="00EB4FDB">
        <w:rPr>
          <w:rFonts w:cs="Times New Roman"/>
          <w:spacing w:val="-5"/>
        </w:rPr>
        <w:t xml:space="preserve"> </w:t>
      </w:r>
      <w:r w:rsidRPr="00EB4FDB">
        <w:rPr>
          <w:rFonts w:cs="Times New Roman"/>
        </w:rPr>
        <w:t xml:space="preserve">deem </w:t>
      </w:r>
      <w:r w:rsidRPr="00EB4FDB">
        <w:rPr>
          <w:rFonts w:cs="Times New Roman"/>
          <w:spacing w:val="-1"/>
        </w:rPr>
        <w:t>necessary, including by telephone, and video.</w:t>
      </w:r>
    </w:p>
    <w:p w:rsidR="00EB4FDB" w:rsidRPr="00EB4FDB" w:rsidRDefault="00EB4FDB" w:rsidP="00EB4FDB">
      <w:pPr>
        <w:pStyle w:val="BodyText"/>
        <w:numPr>
          <w:ilvl w:val="0"/>
          <w:numId w:val="2"/>
        </w:numPr>
        <w:tabs>
          <w:tab w:val="left" w:pos="1153"/>
        </w:tabs>
        <w:ind w:left="0" w:firstLine="720"/>
        <w:jc w:val="left"/>
        <w:rPr>
          <w:rFonts w:cs="Times New Roman"/>
        </w:rPr>
      </w:pPr>
      <w:r w:rsidRPr="00EB4FDB">
        <w:rPr>
          <w:rFonts w:cs="Times New Roman"/>
        </w:rPr>
        <w:t>A</w:t>
      </w:r>
      <w:r w:rsidRPr="00EB4FDB">
        <w:rPr>
          <w:rFonts w:cs="Times New Roman"/>
          <w:spacing w:val="-2"/>
        </w:rPr>
        <w:t xml:space="preserve"> </w:t>
      </w:r>
      <w:r w:rsidRPr="00EB4FDB">
        <w:rPr>
          <w:rFonts w:cs="Times New Roman"/>
        </w:rPr>
        <w:t>decision of</w:t>
      </w:r>
      <w:r w:rsidRPr="00EB4FDB">
        <w:rPr>
          <w:rFonts w:cs="Times New Roman"/>
          <w:spacing w:val="-1"/>
        </w:rPr>
        <w:t xml:space="preserve"> </w:t>
      </w:r>
      <w:r w:rsidRPr="00EB4FDB">
        <w:rPr>
          <w:rFonts w:cs="Times New Roman"/>
        </w:rPr>
        <w:t xml:space="preserve">the </w:t>
      </w:r>
      <w:r w:rsidRPr="00EB4FDB">
        <w:rPr>
          <w:rFonts w:cs="Times New Roman"/>
          <w:spacing w:val="-1"/>
        </w:rPr>
        <w:t>members</w:t>
      </w:r>
      <w:r w:rsidRPr="00EB4FDB">
        <w:rPr>
          <w:rFonts w:cs="Times New Roman"/>
        </w:rPr>
        <w:t xml:space="preserve"> of </w:t>
      </w:r>
      <w:r w:rsidRPr="00EB4FDB">
        <w:rPr>
          <w:rFonts w:cs="Times New Roman"/>
          <w:spacing w:val="-1"/>
        </w:rPr>
        <w:t>an</w:t>
      </w:r>
      <w:r w:rsidRPr="00EB4FDB">
        <w:rPr>
          <w:rFonts w:cs="Times New Roman"/>
        </w:rPr>
        <w:t xml:space="preserve"> </w:t>
      </w:r>
      <w:r w:rsidRPr="00EB4FDB">
        <w:rPr>
          <w:rFonts w:cs="Times New Roman"/>
          <w:spacing w:val="-1"/>
        </w:rPr>
        <w:t>Arbitration</w:t>
      </w:r>
      <w:r w:rsidRPr="00EB4FDB">
        <w:rPr>
          <w:rFonts w:cs="Times New Roman"/>
        </w:rPr>
        <w:t xml:space="preserve"> Committee</w:t>
      </w:r>
      <w:r w:rsidRPr="00EB4FDB">
        <w:rPr>
          <w:rFonts w:cs="Times New Roman"/>
          <w:spacing w:val="-2"/>
        </w:rPr>
        <w:t xml:space="preserve"> </w:t>
      </w:r>
      <w:r w:rsidRPr="00EB4FDB">
        <w:rPr>
          <w:rFonts w:cs="Times New Roman"/>
        </w:rPr>
        <w:t>shall be by</w:t>
      </w:r>
      <w:r w:rsidRPr="00EB4FDB">
        <w:rPr>
          <w:rFonts w:cs="Times New Roman"/>
          <w:spacing w:val="-5"/>
        </w:rPr>
        <w:t xml:space="preserve"> </w:t>
      </w:r>
      <w:r w:rsidRPr="00EB4FDB">
        <w:rPr>
          <w:rFonts w:cs="Times New Roman"/>
        </w:rPr>
        <w:t>majority</w:t>
      </w:r>
      <w:r w:rsidRPr="00EB4FDB">
        <w:rPr>
          <w:rFonts w:cs="Times New Roman"/>
          <w:spacing w:val="-5"/>
        </w:rPr>
        <w:t xml:space="preserve"> </w:t>
      </w:r>
      <w:r w:rsidRPr="00EB4FDB">
        <w:rPr>
          <w:rFonts w:cs="Times New Roman"/>
        </w:rPr>
        <w:t>vote.</w:t>
      </w:r>
    </w:p>
    <w:p w:rsidR="00EB4FDB" w:rsidRPr="00EB4FDB" w:rsidRDefault="00EB4FDB" w:rsidP="00EB4FDB">
      <w:pPr>
        <w:pStyle w:val="BodyText"/>
        <w:numPr>
          <w:ilvl w:val="0"/>
          <w:numId w:val="2"/>
        </w:numPr>
        <w:tabs>
          <w:tab w:val="left" w:pos="1166"/>
        </w:tabs>
        <w:ind w:left="0" w:firstLine="720"/>
        <w:jc w:val="left"/>
        <w:rPr>
          <w:rFonts w:cs="Times New Roman"/>
        </w:rPr>
      </w:pPr>
      <w:r w:rsidRPr="00EB4FDB">
        <w:rPr>
          <w:rFonts w:cs="Times New Roman"/>
        </w:rPr>
        <w:t xml:space="preserve">A </w:t>
      </w:r>
      <w:r w:rsidRPr="00EB4FDB">
        <w:rPr>
          <w:rFonts w:cs="Times New Roman"/>
          <w:spacing w:val="-1"/>
        </w:rPr>
        <w:t>Committee cannot</w:t>
      </w:r>
      <w:r w:rsidRPr="00EB4FDB">
        <w:rPr>
          <w:rFonts w:cs="Times New Roman"/>
          <w:spacing w:val="2"/>
        </w:rPr>
        <w:t xml:space="preserve"> </w:t>
      </w:r>
      <w:r w:rsidRPr="00EB4FDB">
        <w:rPr>
          <w:rFonts w:cs="Times New Roman"/>
        </w:rPr>
        <w:t>be</w:t>
      </w:r>
      <w:r w:rsidRPr="00EB4FDB">
        <w:rPr>
          <w:rFonts w:cs="Times New Roman"/>
          <w:spacing w:val="-1"/>
        </w:rPr>
        <w:t xml:space="preserve"> called</w:t>
      </w:r>
      <w:r w:rsidRPr="00EB4FDB">
        <w:rPr>
          <w:rFonts w:cs="Times New Roman"/>
        </w:rPr>
        <w:t xml:space="preserve"> </w:t>
      </w:r>
      <w:r w:rsidRPr="00EB4FDB">
        <w:rPr>
          <w:rFonts w:cs="Times New Roman"/>
          <w:spacing w:val="-1"/>
        </w:rPr>
        <w:t>together</w:t>
      </w:r>
      <w:r w:rsidRPr="00EB4FDB">
        <w:rPr>
          <w:rFonts w:cs="Times New Roman"/>
        </w:rPr>
        <w:t xml:space="preserve"> </w:t>
      </w:r>
      <w:r w:rsidRPr="00EB4FDB">
        <w:rPr>
          <w:rFonts w:cs="Times New Roman"/>
          <w:spacing w:val="-1"/>
        </w:rPr>
        <w:t xml:space="preserve">more </w:t>
      </w:r>
      <w:r w:rsidRPr="00EB4FDB">
        <w:rPr>
          <w:rFonts w:cs="Times New Roman"/>
        </w:rPr>
        <w:t xml:space="preserve">than </w:t>
      </w:r>
      <w:r w:rsidRPr="00EB4FDB">
        <w:rPr>
          <w:rFonts w:cs="Times New Roman"/>
          <w:spacing w:val="-1"/>
        </w:rPr>
        <w:t>once</w:t>
      </w:r>
      <w:r w:rsidRPr="00EB4FDB">
        <w:rPr>
          <w:rFonts w:cs="Times New Roman"/>
          <w:spacing w:val="1"/>
        </w:rPr>
        <w:t xml:space="preserve"> </w:t>
      </w:r>
      <w:r w:rsidRPr="00EB4FDB">
        <w:rPr>
          <w:rFonts w:cs="Times New Roman"/>
          <w:spacing w:val="-1"/>
        </w:rPr>
        <w:t>each</w:t>
      </w:r>
      <w:r w:rsidRPr="00EB4FDB">
        <w:rPr>
          <w:rFonts w:cs="Times New Roman"/>
          <w:spacing w:val="2"/>
        </w:rPr>
        <w:t xml:space="preserve"> </w:t>
      </w:r>
      <w:r w:rsidRPr="00EB4FDB">
        <w:rPr>
          <w:rFonts w:cs="Times New Roman"/>
          <w:spacing w:val="-1"/>
        </w:rPr>
        <w:t>calendar</w:t>
      </w:r>
      <w:r w:rsidRPr="00EB4FDB">
        <w:rPr>
          <w:rFonts w:cs="Times New Roman"/>
          <w:spacing w:val="1"/>
        </w:rPr>
        <w:t xml:space="preserve"> </w:t>
      </w:r>
      <w:r w:rsidRPr="00EB4FDB">
        <w:rPr>
          <w:rFonts w:cs="Times New Roman"/>
        </w:rPr>
        <w:t xml:space="preserve">month, </w:t>
      </w:r>
      <w:r w:rsidRPr="00EB4FDB">
        <w:rPr>
          <w:rFonts w:cs="Times New Roman"/>
          <w:spacing w:val="-1"/>
        </w:rPr>
        <w:t>except</w:t>
      </w:r>
      <w:r w:rsidRPr="00EB4FDB">
        <w:rPr>
          <w:rFonts w:cs="Times New Roman"/>
          <w:spacing w:val="83"/>
        </w:rPr>
        <w:t xml:space="preserve"> </w:t>
      </w:r>
      <w:r w:rsidRPr="00EB4FDB">
        <w:rPr>
          <w:rFonts w:cs="Times New Roman"/>
          <w:spacing w:val="1"/>
        </w:rPr>
        <w:lastRenderedPageBreak/>
        <w:t>by</w:t>
      </w:r>
      <w:r w:rsidRPr="00EB4FDB">
        <w:rPr>
          <w:rFonts w:cs="Times New Roman"/>
          <w:spacing w:val="-5"/>
        </w:rPr>
        <w:t xml:space="preserve"> </w:t>
      </w:r>
      <w:r w:rsidRPr="00EB4FDB">
        <w:rPr>
          <w:rFonts w:cs="Times New Roman"/>
        </w:rPr>
        <w:t>the</w:t>
      </w:r>
      <w:r w:rsidRPr="00EB4FDB">
        <w:rPr>
          <w:rFonts w:cs="Times New Roman"/>
          <w:spacing w:val="1"/>
        </w:rPr>
        <w:t xml:space="preserve"> </w:t>
      </w:r>
      <w:r w:rsidRPr="00EB4FDB">
        <w:rPr>
          <w:rFonts w:cs="Times New Roman"/>
          <w:spacing w:val="-1"/>
        </w:rPr>
        <w:t>consent</w:t>
      </w:r>
      <w:r w:rsidRPr="00EB4FDB">
        <w:rPr>
          <w:rFonts w:cs="Times New Roman"/>
        </w:rPr>
        <w:t xml:space="preserve"> of every</w:t>
      </w:r>
      <w:r w:rsidRPr="00EB4FDB">
        <w:rPr>
          <w:rFonts w:cs="Times New Roman"/>
          <w:spacing w:val="-3"/>
        </w:rPr>
        <w:t xml:space="preserve"> </w:t>
      </w:r>
      <w:r w:rsidRPr="00EB4FDB">
        <w:rPr>
          <w:rFonts w:cs="Times New Roman"/>
          <w:spacing w:val="-1"/>
        </w:rPr>
        <w:t>member</w:t>
      </w:r>
      <w:r w:rsidRPr="00EB4FDB">
        <w:rPr>
          <w:rFonts w:cs="Times New Roman"/>
        </w:rPr>
        <w:t xml:space="preserve"> of</w:t>
      </w:r>
      <w:r w:rsidRPr="00EB4FDB">
        <w:rPr>
          <w:rFonts w:cs="Times New Roman"/>
          <w:spacing w:val="-2"/>
        </w:rPr>
        <w:t xml:space="preserve"> </w:t>
      </w:r>
      <w:r w:rsidRPr="00EB4FDB">
        <w:rPr>
          <w:rFonts w:cs="Times New Roman"/>
        </w:rPr>
        <w:t>a</w:t>
      </w:r>
      <w:r w:rsidRPr="00EB4FDB">
        <w:rPr>
          <w:rFonts w:cs="Times New Roman"/>
          <w:spacing w:val="-1"/>
        </w:rPr>
        <w:t xml:space="preserve"> Committee.</w:t>
      </w:r>
    </w:p>
    <w:p w:rsidR="00EB4FDB" w:rsidRPr="00EB4FDB" w:rsidRDefault="00EB4FDB" w:rsidP="00EB4FDB">
      <w:pPr>
        <w:pStyle w:val="BodyText"/>
        <w:numPr>
          <w:ilvl w:val="0"/>
          <w:numId w:val="2"/>
        </w:numPr>
        <w:tabs>
          <w:tab w:val="left" w:pos="1153"/>
        </w:tabs>
        <w:ind w:left="0" w:firstLine="720"/>
        <w:jc w:val="left"/>
        <w:rPr>
          <w:rFonts w:cs="Times New Roman"/>
        </w:rPr>
      </w:pPr>
      <w:r w:rsidRPr="00EB4FDB">
        <w:rPr>
          <w:rFonts w:cs="Times New Roman"/>
        </w:rPr>
        <w:t>A</w:t>
      </w:r>
      <w:r w:rsidRPr="00EB4FDB">
        <w:rPr>
          <w:rFonts w:cs="Times New Roman"/>
          <w:spacing w:val="-2"/>
        </w:rPr>
        <w:t xml:space="preserve"> </w:t>
      </w:r>
      <w:r w:rsidRPr="00EB4FDB">
        <w:rPr>
          <w:rFonts w:cs="Times New Roman"/>
        </w:rPr>
        <w:t>Committee</w:t>
      </w:r>
      <w:r w:rsidRPr="00EB4FDB">
        <w:rPr>
          <w:rFonts w:cs="Times New Roman"/>
          <w:spacing w:val="-2"/>
        </w:rPr>
        <w:t xml:space="preserve"> </w:t>
      </w:r>
      <w:r w:rsidRPr="00EB4FDB">
        <w:rPr>
          <w:rFonts w:cs="Times New Roman"/>
          <w:spacing w:val="-1"/>
        </w:rPr>
        <w:t>cannot</w:t>
      </w:r>
      <w:r w:rsidRPr="00EB4FDB">
        <w:rPr>
          <w:rFonts w:cs="Times New Roman"/>
          <w:spacing w:val="2"/>
        </w:rPr>
        <w:t xml:space="preserve"> </w:t>
      </w:r>
      <w:r w:rsidRPr="00EB4FDB">
        <w:rPr>
          <w:rFonts w:cs="Times New Roman"/>
          <w:spacing w:val="-1"/>
        </w:rPr>
        <w:t>act</w:t>
      </w:r>
      <w:r w:rsidRPr="00EB4FDB">
        <w:rPr>
          <w:rFonts w:cs="Times New Roman"/>
        </w:rPr>
        <w:t xml:space="preserve"> at a</w:t>
      </w:r>
      <w:r w:rsidRPr="00EB4FDB">
        <w:rPr>
          <w:rFonts w:cs="Times New Roman"/>
          <w:spacing w:val="-1"/>
        </w:rPr>
        <w:t xml:space="preserve"> </w:t>
      </w:r>
      <w:r w:rsidRPr="00EB4FDB">
        <w:rPr>
          <w:rFonts w:cs="Times New Roman"/>
        </w:rPr>
        <w:t>meeting</w:t>
      </w:r>
      <w:r w:rsidRPr="00EB4FDB">
        <w:rPr>
          <w:rFonts w:cs="Times New Roman"/>
          <w:spacing w:val="-3"/>
        </w:rPr>
        <w:t xml:space="preserve"> </w:t>
      </w:r>
      <w:r w:rsidRPr="00EB4FDB">
        <w:rPr>
          <w:rFonts w:cs="Times New Roman"/>
          <w:spacing w:val="-1"/>
        </w:rPr>
        <w:t>thereof,</w:t>
      </w:r>
      <w:r w:rsidRPr="00EB4FDB">
        <w:rPr>
          <w:rFonts w:cs="Times New Roman"/>
          <w:spacing w:val="2"/>
        </w:rPr>
        <w:t xml:space="preserve"> </w:t>
      </w:r>
      <w:r w:rsidRPr="00EB4FDB">
        <w:rPr>
          <w:rFonts w:cs="Times New Roman"/>
        </w:rPr>
        <w:t xml:space="preserve">unless </w:t>
      </w:r>
      <w:r w:rsidRPr="00EB4FDB">
        <w:rPr>
          <w:rFonts w:cs="Times New Roman"/>
          <w:spacing w:val="-1"/>
        </w:rPr>
        <w:t>all</w:t>
      </w:r>
      <w:r w:rsidRPr="00EB4FDB">
        <w:rPr>
          <w:rFonts w:cs="Times New Roman"/>
        </w:rPr>
        <w:t xml:space="preserve"> </w:t>
      </w:r>
      <w:r w:rsidRPr="00EB4FDB">
        <w:rPr>
          <w:rFonts w:cs="Times New Roman"/>
          <w:spacing w:val="-1"/>
        </w:rPr>
        <w:t>members</w:t>
      </w:r>
      <w:r w:rsidRPr="00EB4FDB">
        <w:rPr>
          <w:rFonts w:cs="Times New Roman"/>
        </w:rPr>
        <w:t xml:space="preserve"> </w:t>
      </w:r>
      <w:r w:rsidRPr="00EB4FDB">
        <w:rPr>
          <w:rFonts w:cs="Times New Roman"/>
          <w:spacing w:val="-1"/>
        </w:rPr>
        <w:t>are present in person or by telephone or by video. .</w:t>
      </w:r>
    </w:p>
    <w:p w:rsidR="00EB4FDB" w:rsidRPr="00EB4FDB" w:rsidRDefault="00EB4FDB" w:rsidP="00EB4FDB">
      <w:pPr>
        <w:pStyle w:val="BodyText"/>
        <w:numPr>
          <w:ilvl w:val="0"/>
          <w:numId w:val="2"/>
        </w:numPr>
        <w:tabs>
          <w:tab w:val="left" w:pos="1126"/>
        </w:tabs>
        <w:ind w:left="0" w:firstLine="720"/>
        <w:jc w:val="left"/>
        <w:rPr>
          <w:rFonts w:cs="Times New Roman"/>
        </w:rPr>
      </w:pPr>
      <w:r w:rsidRPr="00EB4FDB">
        <w:rPr>
          <w:rFonts w:cs="Times New Roman"/>
        </w:rPr>
        <w:t xml:space="preserve">) </w:t>
      </w:r>
      <w:r w:rsidRPr="00EB4FDB">
        <w:rPr>
          <w:rFonts w:cs="Times New Roman"/>
          <w:spacing w:val="-1"/>
        </w:rPr>
        <w:t>When</w:t>
      </w:r>
      <w:r w:rsidRPr="00EB4FDB">
        <w:rPr>
          <w:rFonts w:cs="Times New Roman"/>
        </w:rPr>
        <w:t xml:space="preserve"> </w:t>
      </w:r>
      <w:r w:rsidRPr="00EB4FDB">
        <w:rPr>
          <w:rFonts w:cs="Times New Roman"/>
          <w:spacing w:val="-1"/>
        </w:rPr>
        <w:t>either</w:t>
      </w:r>
      <w:r w:rsidRPr="00EB4FDB">
        <w:rPr>
          <w:rFonts w:cs="Times New Roman"/>
        </w:rPr>
        <w:t xml:space="preserve"> party</w:t>
      </w:r>
      <w:r w:rsidRPr="00EB4FDB">
        <w:rPr>
          <w:rFonts w:cs="Times New Roman"/>
          <w:spacing w:val="-5"/>
        </w:rPr>
        <w:t xml:space="preserve"> </w:t>
      </w:r>
      <w:r w:rsidRPr="00EB4FDB">
        <w:rPr>
          <w:rFonts w:cs="Times New Roman"/>
        </w:rPr>
        <w:t xml:space="preserve">to an </w:t>
      </w:r>
      <w:r w:rsidRPr="00EB4FDB">
        <w:rPr>
          <w:rFonts w:cs="Times New Roman"/>
          <w:spacing w:val="-1"/>
        </w:rPr>
        <w:t>arbitration</w:t>
      </w:r>
      <w:r w:rsidRPr="00EB4FDB">
        <w:rPr>
          <w:rFonts w:cs="Times New Roman"/>
        </w:rPr>
        <w:t xml:space="preserve"> </w:t>
      </w:r>
      <w:r w:rsidRPr="00EB4FDB">
        <w:rPr>
          <w:rFonts w:cs="Times New Roman"/>
          <w:spacing w:val="-1"/>
        </w:rPr>
        <w:t>requests</w:t>
      </w:r>
      <w:r w:rsidRPr="00EB4FDB">
        <w:rPr>
          <w:rFonts w:cs="Times New Roman"/>
        </w:rPr>
        <w:t xml:space="preserve"> </w:t>
      </w:r>
      <w:r w:rsidRPr="00EB4FDB">
        <w:rPr>
          <w:rFonts w:cs="Times New Roman"/>
          <w:spacing w:val="-1"/>
        </w:rPr>
        <w:t>an</w:t>
      </w:r>
      <w:r w:rsidRPr="00EB4FDB">
        <w:rPr>
          <w:rFonts w:cs="Times New Roman"/>
          <w:spacing w:val="2"/>
        </w:rPr>
        <w:t xml:space="preserve"> </w:t>
      </w:r>
      <w:r w:rsidRPr="00EB4FDB">
        <w:rPr>
          <w:rFonts w:cs="Times New Roman"/>
          <w:spacing w:val="-1"/>
        </w:rPr>
        <w:t>oral</w:t>
      </w:r>
      <w:r w:rsidRPr="00EB4FDB">
        <w:rPr>
          <w:rFonts w:cs="Times New Roman"/>
        </w:rPr>
        <w:t xml:space="preserve"> </w:t>
      </w:r>
      <w:r w:rsidRPr="00EB4FDB">
        <w:rPr>
          <w:rFonts w:cs="Times New Roman"/>
          <w:spacing w:val="-1"/>
        </w:rPr>
        <w:t>hearing,</w:t>
      </w:r>
      <w:r w:rsidRPr="00EB4FDB">
        <w:rPr>
          <w:rFonts w:cs="Times New Roman"/>
        </w:rPr>
        <w:t xml:space="preserve"> the</w:t>
      </w:r>
      <w:r w:rsidRPr="00EB4FDB">
        <w:rPr>
          <w:rFonts w:cs="Times New Roman"/>
          <w:spacing w:val="-1"/>
        </w:rPr>
        <w:t xml:space="preserve"> </w:t>
      </w:r>
      <w:r w:rsidRPr="00EB4FDB">
        <w:rPr>
          <w:rFonts w:cs="Times New Roman"/>
        </w:rPr>
        <w:t>same</w:t>
      </w:r>
      <w:r w:rsidRPr="00EB4FDB">
        <w:rPr>
          <w:rFonts w:cs="Times New Roman"/>
          <w:spacing w:val="-2"/>
        </w:rPr>
        <w:t xml:space="preserve"> </w:t>
      </w:r>
      <w:r w:rsidRPr="00EB4FDB">
        <w:rPr>
          <w:rFonts w:cs="Times New Roman"/>
        </w:rPr>
        <w:t xml:space="preserve">must be </w:t>
      </w:r>
      <w:r w:rsidRPr="00EB4FDB">
        <w:rPr>
          <w:rFonts w:cs="Times New Roman"/>
          <w:spacing w:val="-1"/>
        </w:rPr>
        <w:t>held.</w:t>
      </w:r>
      <w:r w:rsidRPr="00EB4FDB">
        <w:rPr>
          <w:rFonts w:cs="Times New Roman"/>
          <w:spacing w:val="85"/>
        </w:rPr>
        <w:t xml:space="preserve"> </w:t>
      </w:r>
      <w:r w:rsidRPr="00EB4FDB">
        <w:rPr>
          <w:rFonts w:cs="Times New Roman"/>
          <w:spacing w:val="-1"/>
        </w:rPr>
        <w:t>Such</w:t>
      </w:r>
      <w:r w:rsidRPr="00EB4FDB">
        <w:rPr>
          <w:rFonts w:cs="Times New Roman"/>
        </w:rPr>
        <w:t xml:space="preserve"> </w:t>
      </w:r>
      <w:r w:rsidRPr="00EB4FDB">
        <w:rPr>
          <w:rFonts w:cs="Times New Roman"/>
          <w:spacing w:val="-1"/>
        </w:rPr>
        <w:t>written</w:t>
      </w:r>
      <w:r w:rsidRPr="00EB4FDB">
        <w:rPr>
          <w:rFonts w:cs="Times New Roman"/>
        </w:rPr>
        <w:t xml:space="preserve"> </w:t>
      </w:r>
      <w:r w:rsidRPr="00EB4FDB">
        <w:rPr>
          <w:rFonts w:cs="Times New Roman"/>
          <w:spacing w:val="-1"/>
        </w:rPr>
        <w:t>request</w:t>
      </w:r>
      <w:r w:rsidRPr="00EB4FDB">
        <w:rPr>
          <w:rFonts w:cs="Times New Roman"/>
        </w:rPr>
        <w:t xml:space="preserve"> must be </w:t>
      </w:r>
      <w:r w:rsidRPr="00EB4FDB">
        <w:rPr>
          <w:rFonts w:cs="Times New Roman"/>
          <w:spacing w:val="-1"/>
        </w:rPr>
        <w:t xml:space="preserve">made </w:t>
      </w:r>
      <w:r w:rsidRPr="00EB4FDB">
        <w:rPr>
          <w:rFonts w:cs="Times New Roman"/>
        </w:rPr>
        <w:t>to the</w:t>
      </w:r>
      <w:r w:rsidRPr="00EB4FDB">
        <w:rPr>
          <w:rFonts w:cs="Times New Roman"/>
          <w:spacing w:val="-1"/>
        </w:rPr>
        <w:t xml:space="preserve"> Executive</w:t>
      </w:r>
      <w:r w:rsidRPr="00EB4FDB">
        <w:rPr>
          <w:rFonts w:cs="Times New Roman"/>
          <w:spacing w:val="1"/>
        </w:rPr>
        <w:t xml:space="preserve"> </w:t>
      </w:r>
      <w:r w:rsidRPr="00EB4FDB">
        <w:rPr>
          <w:rFonts w:cs="Times New Roman"/>
          <w:spacing w:val="-1"/>
        </w:rPr>
        <w:t>Vice President</w:t>
      </w:r>
      <w:r w:rsidRPr="00EB4FDB">
        <w:rPr>
          <w:rFonts w:cs="Times New Roman"/>
        </w:rPr>
        <w:t xml:space="preserve"> on or </w:t>
      </w:r>
      <w:r w:rsidRPr="00EB4FDB">
        <w:rPr>
          <w:rFonts w:cs="Times New Roman"/>
          <w:spacing w:val="-1"/>
        </w:rPr>
        <w:t xml:space="preserve">before </w:t>
      </w:r>
      <w:r w:rsidRPr="00EB4FDB">
        <w:rPr>
          <w:rFonts w:cs="Times New Roman"/>
        </w:rPr>
        <w:t>the filing</w:t>
      </w:r>
      <w:r w:rsidRPr="00EB4FDB">
        <w:rPr>
          <w:rFonts w:cs="Times New Roman"/>
          <w:spacing w:val="-3"/>
        </w:rPr>
        <w:t xml:space="preserve"> </w:t>
      </w:r>
      <w:r w:rsidRPr="00EB4FDB">
        <w:rPr>
          <w:rFonts w:cs="Times New Roman"/>
        </w:rPr>
        <w:t>of the</w:t>
      </w:r>
      <w:r w:rsidRPr="00EB4FDB">
        <w:rPr>
          <w:rFonts w:cs="Times New Roman"/>
          <w:spacing w:val="79"/>
        </w:rPr>
        <w:t xml:space="preserve"> </w:t>
      </w:r>
      <w:r w:rsidRPr="00EB4FDB">
        <w:rPr>
          <w:rFonts w:cs="Times New Roman"/>
          <w:spacing w:val="-1"/>
        </w:rPr>
        <w:t>defendant's</w:t>
      </w:r>
      <w:r w:rsidRPr="00EB4FDB">
        <w:rPr>
          <w:rFonts w:cs="Times New Roman"/>
        </w:rPr>
        <w:t xml:space="preserve"> </w:t>
      </w:r>
      <w:proofErr w:type="spellStart"/>
      <w:r w:rsidRPr="00EB4FDB">
        <w:rPr>
          <w:rFonts w:cs="Times New Roman"/>
          <w:spacing w:val="-1"/>
        </w:rPr>
        <w:t>surrebuttal</w:t>
      </w:r>
      <w:proofErr w:type="spellEnd"/>
      <w:r w:rsidRPr="00EB4FDB">
        <w:rPr>
          <w:rFonts w:cs="Times New Roman"/>
          <w:spacing w:val="-1"/>
        </w:rPr>
        <w:t>.</w:t>
      </w:r>
    </w:p>
    <w:p w:rsidR="00EB4FDB" w:rsidRPr="00EB4FDB" w:rsidRDefault="00EB4FDB" w:rsidP="00EB4FDB">
      <w:pPr>
        <w:pStyle w:val="BodyText"/>
        <w:numPr>
          <w:ilvl w:val="0"/>
          <w:numId w:val="2"/>
        </w:numPr>
        <w:tabs>
          <w:tab w:val="left" w:pos="1166"/>
        </w:tabs>
        <w:ind w:left="0" w:firstLine="720"/>
        <w:jc w:val="left"/>
        <w:rPr>
          <w:rFonts w:cs="Times New Roman"/>
        </w:rPr>
      </w:pPr>
      <w:r w:rsidRPr="00EB4FDB">
        <w:rPr>
          <w:rFonts w:cs="Times New Roman"/>
        </w:rPr>
        <w:t xml:space="preserve">Upon </w:t>
      </w:r>
      <w:r w:rsidRPr="00EB4FDB">
        <w:rPr>
          <w:rFonts w:cs="Times New Roman"/>
          <w:spacing w:val="-1"/>
        </w:rPr>
        <w:t>request</w:t>
      </w:r>
      <w:r w:rsidRPr="00EB4FDB">
        <w:rPr>
          <w:rFonts w:cs="Times New Roman"/>
        </w:rPr>
        <w:t xml:space="preserve"> of a</w:t>
      </w:r>
      <w:r w:rsidRPr="00EB4FDB">
        <w:rPr>
          <w:rFonts w:cs="Times New Roman"/>
          <w:spacing w:val="-1"/>
        </w:rPr>
        <w:t xml:space="preserve"> party,</w:t>
      </w:r>
      <w:r w:rsidRPr="00EB4FDB">
        <w:rPr>
          <w:rFonts w:cs="Times New Roman"/>
        </w:rPr>
        <w:t xml:space="preserve"> the </w:t>
      </w:r>
      <w:r w:rsidRPr="00EB4FDB">
        <w:rPr>
          <w:rFonts w:cs="Times New Roman"/>
          <w:spacing w:val="-1"/>
        </w:rPr>
        <w:t>Arbitration</w:t>
      </w:r>
      <w:r w:rsidRPr="00EB4FDB">
        <w:rPr>
          <w:rFonts w:cs="Times New Roman"/>
        </w:rPr>
        <w:t xml:space="preserve"> Committee</w:t>
      </w:r>
      <w:r w:rsidRPr="00EB4FDB">
        <w:rPr>
          <w:rFonts w:cs="Times New Roman"/>
          <w:spacing w:val="-2"/>
        </w:rPr>
        <w:t xml:space="preserve"> </w:t>
      </w:r>
      <w:r w:rsidRPr="00EB4FDB">
        <w:rPr>
          <w:rFonts w:cs="Times New Roman"/>
        </w:rPr>
        <w:t xml:space="preserve">will </w:t>
      </w:r>
      <w:r w:rsidRPr="00EB4FDB">
        <w:rPr>
          <w:rFonts w:cs="Times New Roman"/>
          <w:spacing w:val="-1"/>
        </w:rPr>
        <w:t>require</w:t>
      </w:r>
      <w:r w:rsidRPr="00EB4FDB">
        <w:rPr>
          <w:rFonts w:cs="Times New Roman"/>
          <w:spacing w:val="-2"/>
        </w:rPr>
        <w:t xml:space="preserve"> </w:t>
      </w:r>
      <w:r w:rsidRPr="00EB4FDB">
        <w:rPr>
          <w:rFonts w:cs="Times New Roman"/>
        </w:rPr>
        <w:t>witnesses to testify</w:t>
      </w:r>
      <w:r w:rsidRPr="00EB4FDB">
        <w:rPr>
          <w:rFonts w:cs="Times New Roman"/>
          <w:spacing w:val="50"/>
        </w:rPr>
        <w:t xml:space="preserve"> </w:t>
      </w:r>
      <w:r w:rsidRPr="00EB4FDB">
        <w:rPr>
          <w:rFonts w:cs="Times New Roman"/>
          <w:spacing w:val="-1"/>
        </w:rPr>
        <w:t>under</w:t>
      </w:r>
      <w:r w:rsidRPr="00EB4FDB">
        <w:rPr>
          <w:rFonts w:cs="Times New Roman"/>
        </w:rPr>
        <w:t xml:space="preserve"> </w:t>
      </w:r>
      <w:r w:rsidRPr="00EB4FDB">
        <w:rPr>
          <w:rFonts w:cs="Times New Roman"/>
          <w:spacing w:val="-1"/>
        </w:rPr>
        <w:t>oath</w:t>
      </w:r>
      <w:r w:rsidRPr="00EB4FDB">
        <w:rPr>
          <w:rFonts w:cs="Times New Roman"/>
        </w:rPr>
        <w:t xml:space="preserve"> </w:t>
      </w:r>
      <w:r w:rsidRPr="00EB4FDB">
        <w:rPr>
          <w:rFonts w:cs="Times New Roman"/>
          <w:spacing w:val="-1"/>
        </w:rPr>
        <w:t>administered</w:t>
      </w:r>
      <w:r w:rsidRPr="00EB4FDB">
        <w:rPr>
          <w:rFonts w:cs="Times New Roman"/>
          <w:spacing w:val="2"/>
        </w:rPr>
        <w:t xml:space="preserve"> </w:t>
      </w:r>
      <w:r w:rsidRPr="00EB4FDB">
        <w:rPr>
          <w:rFonts w:cs="Times New Roman"/>
          <w:spacing w:val="1"/>
        </w:rPr>
        <w:t>by</w:t>
      </w:r>
      <w:r w:rsidRPr="00EB4FDB">
        <w:rPr>
          <w:rFonts w:cs="Times New Roman"/>
          <w:spacing w:val="-5"/>
        </w:rPr>
        <w:t xml:space="preserve"> </w:t>
      </w:r>
      <w:r w:rsidRPr="00EB4FDB">
        <w:rPr>
          <w:rFonts w:cs="Times New Roman"/>
          <w:spacing w:val="1"/>
        </w:rPr>
        <w:t>any</w:t>
      </w:r>
      <w:r w:rsidRPr="00EB4FDB">
        <w:rPr>
          <w:rFonts w:cs="Times New Roman"/>
          <w:spacing w:val="-5"/>
        </w:rPr>
        <w:t xml:space="preserve"> </w:t>
      </w:r>
      <w:r w:rsidRPr="00EB4FDB">
        <w:rPr>
          <w:rFonts w:cs="Times New Roman"/>
          <w:spacing w:val="1"/>
        </w:rPr>
        <w:t>duly</w:t>
      </w:r>
      <w:r w:rsidRPr="00EB4FDB">
        <w:rPr>
          <w:rFonts w:cs="Times New Roman"/>
          <w:spacing w:val="-5"/>
        </w:rPr>
        <w:t xml:space="preserve"> </w:t>
      </w:r>
      <w:r w:rsidRPr="00EB4FDB">
        <w:rPr>
          <w:rFonts w:cs="Times New Roman"/>
          <w:spacing w:val="-1"/>
        </w:rPr>
        <w:t>qualified</w:t>
      </w:r>
      <w:r w:rsidRPr="00EB4FDB">
        <w:rPr>
          <w:rFonts w:cs="Times New Roman"/>
        </w:rPr>
        <w:t xml:space="preserve"> person. Upon </w:t>
      </w:r>
      <w:r w:rsidRPr="00EB4FDB">
        <w:rPr>
          <w:rFonts w:cs="Times New Roman"/>
          <w:spacing w:val="-1"/>
        </w:rPr>
        <w:t>request</w:t>
      </w:r>
      <w:r w:rsidRPr="00EB4FDB">
        <w:rPr>
          <w:rFonts w:cs="Times New Roman"/>
        </w:rPr>
        <w:t xml:space="preserve"> of</w:t>
      </w:r>
      <w:r w:rsidRPr="00EB4FDB">
        <w:rPr>
          <w:rFonts w:cs="Times New Roman"/>
          <w:spacing w:val="2"/>
        </w:rPr>
        <w:t xml:space="preserve"> </w:t>
      </w:r>
      <w:r w:rsidRPr="00EB4FDB">
        <w:rPr>
          <w:rFonts w:cs="Times New Roman"/>
        </w:rPr>
        <w:t>a</w:t>
      </w:r>
      <w:r w:rsidRPr="00EB4FDB">
        <w:rPr>
          <w:rFonts w:cs="Times New Roman"/>
          <w:spacing w:val="-1"/>
        </w:rPr>
        <w:t xml:space="preserve"> </w:t>
      </w:r>
      <w:r w:rsidRPr="00EB4FDB">
        <w:rPr>
          <w:rFonts w:cs="Times New Roman"/>
        </w:rPr>
        <w:t>party</w:t>
      </w:r>
      <w:r w:rsidRPr="00EB4FDB">
        <w:rPr>
          <w:rFonts w:cs="Times New Roman"/>
          <w:spacing w:val="-5"/>
        </w:rPr>
        <w:t xml:space="preserve"> </w:t>
      </w:r>
      <w:r w:rsidRPr="00EB4FDB">
        <w:rPr>
          <w:rFonts w:cs="Times New Roman"/>
        </w:rPr>
        <w:t xml:space="preserve">the </w:t>
      </w:r>
      <w:r w:rsidRPr="00EB4FDB">
        <w:rPr>
          <w:rFonts w:cs="Times New Roman"/>
          <w:spacing w:val="-1"/>
        </w:rPr>
        <w:t>Arbitration</w:t>
      </w:r>
      <w:r w:rsidRPr="00EB4FDB">
        <w:rPr>
          <w:rFonts w:cs="Times New Roman"/>
          <w:spacing w:val="83"/>
        </w:rPr>
        <w:t xml:space="preserve"> </w:t>
      </w:r>
      <w:r w:rsidRPr="00EB4FDB">
        <w:rPr>
          <w:rFonts w:cs="Times New Roman"/>
        </w:rPr>
        <w:t>Committee</w:t>
      </w:r>
      <w:r w:rsidRPr="00EB4FDB">
        <w:rPr>
          <w:rFonts w:cs="Times New Roman"/>
          <w:spacing w:val="-2"/>
        </w:rPr>
        <w:t xml:space="preserve"> </w:t>
      </w:r>
      <w:r w:rsidRPr="00EB4FDB">
        <w:rPr>
          <w:rFonts w:cs="Times New Roman"/>
        </w:rPr>
        <w:t xml:space="preserve">shall </w:t>
      </w:r>
      <w:r w:rsidRPr="00EB4FDB">
        <w:rPr>
          <w:rFonts w:cs="Times New Roman"/>
          <w:spacing w:val="-1"/>
        </w:rPr>
        <w:t>require</w:t>
      </w:r>
      <w:r w:rsidRPr="00EB4FDB">
        <w:rPr>
          <w:rFonts w:cs="Times New Roman"/>
          <w:spacing w:val="-2"/>
        </w:rPr>
        <w:t xml:space="preserve"> </w:t>
      </w:r>
      <w:r w:rsidRPr="00EB4FDB">
        <w:rPr>
          <w:rFonts w:cs="Times New Roman"/>
          <w:spacing w:val="-1"/>
        </w:rPr>
        <w:t>witnesses,</w:t>
      </w:r>
      <w:r w:rsidRPr="00EB4FDB">
        <w:rPr>
          <w:rFonts w:cs="Times New Roman"/>
        </w:rPr>
        <w:t xml:space="preserve"> </w:t>
      </w:r>
      <w:r w:rsidRPr="00EB4FDB">
        <w:rPr>
          <w:rFonts w:cs="Times New Roman"/>
          <w:spacing w:val="-1"/>
        </w:rPr>
        <w:t>other</w:t>
      </w:r>
      <w:r w:rsidRPr="00EB4FDB">
        <w:rPr>
          <w:rFonts w:cs="Times New Roman"/>
        </w:rPr>
        <w:t xml:space="preserve"> </w:t>
      </w:r>
      <w:r w:rsidRPr="00EB4FDB">
        <w:rPr>
          <w:rFonts w:cs="Times New Roman"/>
          <w:spacing w:val="-1"/>
        </w:rPr>
        <w:t>than</w:t>
      </w:r>
      <w:r w:rsidRPr="00EB4FDB">
        <w:rPr>
          <w:rFonts w:cs="Times New Roman"/>
        </w:rPr>
        <w:t xml:space="preserve"> a</w:t>
      </w:r>
      <w:r w:rsidRPr="00EB4FDB">
        <w:rPr>
          <w:rFonts w:cs="Times New Roman"/>
          <w:spacing w:val="-1"/>
        </w:rPr>
        <w:t xml:space="preserve"> </w:t>
      </w:r>
      <w:r w:rsidRPr="00EB4FDB">
        <w:rPr>
          <w:rFonts w:cs="Times New Roman"/>
        </w:rPr>
        <w:t>party</w:t>
      </w:r>
      <w:r w:rsidRPr="00EB4FDB">
        <w:rPr>
          <w:rFonts w:cs="Times New Roman"/>
          <w:spacing w:val="-5"/>
        </w:rPr>
        <w:t xml:space="preserve"> </w:t>
      </w:r>
      <w:r w:rsidRPr="00EB4FDB">
        <w:rPr>
          <w:rFonts w:cs="Times New Roman"/>
          <w:spacing w:val="1"/>
        </w:rPr>
        <w:t>or</w:t>
      </w:r>
      <w:r w:rsidRPr="00EB4FDB">
        <w:rPr>
          <w:rFonts w:cs="Times New Roman"/>
        </w:rPr>
        <w:t xml:space="preserve"> </w:t>
      </w:r>
      <w:r w:rsidRPr="00EB4FDB">
        <w:rPr>
          <w:rFonts w:cs="Times New Roman"/>
          <w:spacing w:val="-1"/>
        </w:rPr>
        <w:t>other</w:t>
      </w:r>
      <w:r w:rsidRPr="00EB4FDB">
        <w:rPr>
          <w:rFonts w:cs="Times New Roman"/>
          <w:spacing w:val="1"/>
        </w:rPr>
        <w:t xml:space="preserve"> </w:t>
      </w:r>
      <w:r w:rsidRPr="00EB4FDB">
        <w:rPr>
          <w:rFonts w:cs="Times New Roman"/>
          <w:spacing w:val="-1"/>
        </w:rPr>
        <w:t>essential</w:t>
      </w:r>
      <w:r w:rsidRPr="00EB4FDB">
        <w:rPr>
          <w:rFonts w:cs="Times New Roman"/>
        </w:rPr>
        <w:t xml:space="preserve"> person, to testify</w:t>
      </w:r>
      <w:r w:rsidRPr="00EB4FDB">
        <w:rPr>
          <w:rFonts w:cs="Times New Roman"/>
          <w:spacing w:val="-5"/>
        </w:rPr>
        <w:t xml:space="preserve"> </w:t>
      </w:r>
      <w:r w:rsidRPr="00EB4FDB">
        <w:rPr>
          <w:rFonts w:cs="Times New Roman"/>
        </w:rPr>
        <w:t>out of</w:t>
      </w:r>
      <w:r w:rsidRPr="00EB4FDB">
        <w:rPr>
          <w:rFonts w:cs="Times New Roman"/>
          <w:spacing w:val="69"/>
        </w:rPr>
        <w:t xml:space="preserve"> </w:t>
      </w:r>
      <w:r w:rsidRPr="00EB4FDB">
        <w:rPr>
          <w:rFonts w:cs="Times New Roman"/>
        </w:rPr>
        <w:t xml:space="preserve">the </w:t>
      </w:r>
      <w:r w:rsidRPr="00EB4FDB">
        <w:rPr>
          <w:rFonts w:cs="Times New Roman"/>
          <w:spacing w:val="-1"/>
        </w:rPr>
        <w:t xml:space="preserve">presence </w:t>
      </w:r>
      <w:r w:rsidRPr="00EB4FDB">
        <w:rPr>
          <w:rFonts w:cs="Times New Roman"/>
        </w:rPr>
        <w:t>of</w:t>
      </w:r>
      <w:r w:rsidRPr="00EB4FDB">
        <w:rPr>
          <w:rFonts w:cs="Times New Roman"/>
          <w:spacing w:val="1"/>
        </w:rPr>
        <w:t xml:space="preserve"> any</w:t>
      </w:r>
      <w:r w:rsidRPr="00EB4FDB">
        <w:rPr>
          <w:rFonts w:cs="Times New Roman"/>
          <w:spacing w:val="-5"/>
        </w:rPr>
        <w:t xml:space="preserve"> </w:t>
      </w:r>
      <w:r w:rsidRPr="00EB4FDB">
        <w:rPr>
          <w:rFonts w:cs="Times New Roman"/>
        </w:rPr>
        <w:t xml:space="preserve">other </w:t>
      </w:r>
      <w:r w:rsidRPr="00EB4FDB">
        <w:rPr>
          <w:rFonts w:cs="Times New Roman"/>
          <w:spacing w:val="-1"/>
        </w:rPr>
        <w:t>witnesses.</w:t>
      </w:r>
    </w:p>
    <w:p w:rsidR="00EB4FDB" w:rsidRPr="00EB4FDB" w:rsidRDefault="00EB4FDB" w:rsidP="00EB4FDB">
      <w:pPr>
        <w:pStyle w:val="BodyText"/>
        <w:numPr>
          <w:ilvl w:val="0"/>
          <w:numId w:val="2"/>
        </w:numPr>
        <w:tabs>
          <w:tab w:val="left" w:pos="1166"/>
        </w:tabs>
        <w:ind w:left="0" w:firstLine="720"/>
        <w:jc w:val="left"/>
        <w:rPr>
          <w:rFonts w:cs="Times New Roman"/>
        </w:rPr>
      </w:pPr>
      <w:r w:rsidRPr="00EB4FDB">
        <w:rPr>
          <w:rFonts w:cs="Times New Roman"/>
        </w:rPr>
        <w:t>The</w:t>
      </w:r>
      <w:r w:rsidRPr="00EB4FDB">
        <w:rPr>
          <w:rFonts w:cs="Times New Roman"/>
          <w:spacing w:val="-2"/>
        </w:rPr>
        <w:t xml:space="preserve"> </w:t>
      </w:r>
      <w:r w:rsidRPr="00EB4FDB">
        <w:rPr>
          <w:rFonts w:cs="Times New Roman"/>
          <w:spacing w:val="1"/>
        </w:rPr>
        <w:t>party</w:t>
      </w:r>
      <w:r w:rsidRPr="00EB4FDB">
        <w:rPr>
          <w:rFonts w:cs="Times New Roman"/>
          <w:spacing w:val="-5"/>
        </w:rPr>
        <w:t xml:space="preserve"> </w:t>
      </w:r>
      <w:r w:rsidRPr="00EB4FDB">
        <w:rPr>
          <w:rFonts w:cs="Times New Roman"/>
          <w:spacing w:val="-1"/>
        </w:rPr>
        <w:t>requesting an</w:t>
      </w:r>
      <w:r w:rsidRPr="00EB4FDB">
        <w:rPr>
          <w:rFonts w:cs="Times New Roman"/>
        </w:rPr>
        <w:t xml:space="preserve"> </w:t>
      </w:r>
      <w:r w:rsidRPr="00EB4FDB">
        <w:rPr>
          <w:rFonts w:cs="Times New Roman"/>
          <w:spacing w:val="-1"/>
        </w:rPr>
        <w:t>oral</w:t>
      </w:r>
      <w:r w:rsidRPr="00EB4FDB">
        <w:rPr>
          <w:rFonts w:cs="Times New Roman"/>
        </w:rPr>
        <w:t xml:space="preserve"> hearing</w:t>
      </w:r>
      <w:r w:rsidRPr="00EB4FDB">
        <w:rPr>
          <w:rFonts w:cs="Times New Roman"/>
          <w:spacing w:val="-3"/>
        </w:rPr>
        <w:t xml:space="preserve"> </w:t>
      </w:r>
      <w:r w:rsidRPr="00EB4FDB">
        <w:rPr>
          <w:rFonts w:cs="Times New Roman"/>
        </w:rPr>
        <w:t xml:space="preserve">must </w:t>
      </w:r>
      <w:r w:rsidRPr="00EB4FDB">
        <w:rPr>
          <w:rFonts w:cs="Times New Roman"/>
          <w:spacing w:val="1"/>
        </w:rPr>
        <w:t>pay</w:t>
      </w:r>
      <w:r w:rsidRPr="00EB4FDB">
        <w:rPr>
          <w:rFonts w:cs="Times New Roman"/>
          <w:spacing w:val="-3"/>
        </w:rPr>
        <w:t xml:space="preserve"> </w:t>
      </w:r>
      <w:r w:rsidRPr="00EB4FDB">
        <w:rPr>
          <w:rFonts w:cs="Times New Roman"/>
          <w:spacing w:val="-1"/>
        </w:rPr>
        <w:t>whatever</w:t>
      </w:r>
      <w:r w:rsidRPr="00EB4FDB">
        <w:rPr>
          <w:rFonts w:cs="Times New Roman"/>
          <w:spacing w:val="1"/>
        </w:rPr>
        <w:t xml:space="preserve"> </w:t>
      </w:r>
      <w:r w:rsidRPr="00EB4FDB">
        <w:rPr>
          <w:rFonts w:cs="Times New Roman"/>
          <w:spacing w:val="-1"/>
        </w:rPr>
        <w:t>amounts,</w:t>
      </w:r>
      <w:r w:rsidRPr="00EB4FDB">
        <w:rPr>
          <w:rFonts w:cs="Times New Roman"/>
        </w:rPr>
        <w:t xml:space="preserve"> in addition to </w:t>
      </w:r>
      <w:r w:rsidRPr="00EB4FDB">
        <w:rPr>
          <w:rFonts w:cs="Times New Roman"/>
          <w:spacing w:val="-1"/>
        </w:rPr>
        <w:t>5(c),</w:t>
      </w:r>
      <w:r w:rsidRPr="00EB4FDB">
        <w:rPr>
          <w:rFonts w:cs="Times New Roman"/>
          <w:spacing w:val="56"/>
        </w:rPr>
        <w:t xml:space="preserve"> </w:t>
      </w:r>
      <w:r w:rsidRPr="00EB4FDB">
        <w:rPr>
          <w:rFonts w:cs="Times New Roman"/>
          <w:spacing w:val="-1"/>
        </w:rPr>
        <w:t>as</w:t>
      </w:r>
      <w:r w:rsidRPr="00EB4FDB">
        <w:rPr>
          <w:rFonts w:cs="Times New Roman"/>
        </w:rPr>
        <w:t xml:space="preserve"> </w:t>
      </w:r>
      <w:r w:rsidRPr="00EB4FDB">
        <w:rPr>
          <w:rFonts w:cs="Times New Roman"/>
          <w:spacing w:val="-1"/>
        </w:rPr>
        <w:t>shall</w:t>
      </w:r>
      <w:r w:rsidRPr="00EB4FDB">
        <w:rPr>
          <w:rFonts w:cs="Times New Roman"/>
        </w:rPr>
        <w:t xml:space="preserve"> be necessary</w:t>
      </w:r>
      <w:r w:rsidRPr="00EB4FDB">
        <w:rPr>
          <w:rFonts w:cs="Times New Roman"/>
          <w:spacing w:val="-5"/>
        </w:rPr>
        <w:t xml:space="preserve"> </w:t>
      </w:r>
      <w:r w:rsidRPr="00EB4FDB">
        <w:rPr>
          <w:rFonts w:cs="Times New Roman"/>
        </w:rPr>
        <w:t>to cover the</w:t>
      </w:r>
      <w:r w:rsidRPr="00EB4FDB">
        <w:rPr>
          <w:rFonts w:cs="Times New Roman"/>
          <w:spacing w:val="-2"/>
        </w:rPr>
        <w:t xml:space="preserve"> </w:t>
      </w:r>
      <w:r w:rsidRPr="00EB4FDB">
        <w:rPr>
          <w:rFonts w:cs="Times New Roman"/>
          <w:spacing w:val="-1"/>
        </w:rPr>
        <w:t>additional</w:t>
      </w:r>
      <w:r w:rsidRPr="00EB4FDB">
        <w:rPr>
          <w:rFonts w:cs="Times New Roman"/>
        </w:rPr>
        <w:t xml:space="preserve"> expenses of the</w:t>
      </w:r>
      <w:r w:rsidRPr="00EB4FDB">
        <w:rPr>
          <w:rFonts w:cs="Times New Roman"/>
          <w:spacing w:val="-1"/>
        </w:rPr>
        <w:t xml:space="preserve"> </w:t>
      </w:r>
      <w:r w:rsidRPr="00EB4FDB">
        <w:rPr>
          <w:rFonts w:cs="Times New Roman"/>
        </w:rPr>
        <w:t>Committee</w:t>
      </w:r>
      <w:r w:rsidRPr="00EB4FDB">
        <w:rPr>
          <w:rFonts w:cs="Times New Roman"/>
          <w:spacing w:val="-2"/>
        </w:rPr>
        <w:t xml:space="preserve"> </w:t>
      </w:r>
      <w:r w:rsidRPr="00EB4FDB">
        <w:rPr>
          <w:rFonts w:cs="Times New Roman"/>
          <w:spacing w:val="-1"/>
        </w:rPr>
        <w:t>for</w:t>
      </w:r>
      <w:r w:rsidRPr="00EB4FDB">
        <w:rPr>
          <w:rFonts w:cs="Times New Roman"/>
          <w:spacing w:val="1"/>
        </w:rPr>
        <w:t xml:space="preserve"> </w:t>
      </w:r>
      <w:r w:rsidRPr="00EB4FDB">
        <w:rPr>
          <w:rFonts w:cs="Times New Roman"/>
        </w:rPr>
        <w:t xml:space="preserve">the </w:t>
      </w:r>
      <w:r w:rsidRPr="00EB4FDB">
        <w:rPr>
          <w:rFonts w:cs="Times New Roman"/>
          <w:spacing w:val="-1"/>
        </w:rPr>
        <w:t>hearing.</w:t>
      </w:r>
      <w:r w:rsidRPr="00EB4FDB">
        <w:rPr>
          <w:rFonts w:cs="Times New Roman"/>
        </w:rPr>
        <w:t xml:space="preserve"> The</w:t>
      </w:r>
      <w:r w:rsidRPr="00EB4FDB">
        <w:rPr>
          <w:rFonts w:cs="Times New Roman"/>
          <w:spacing w:val="39"/>
        </w:rPr>
        <w:t xml:space="preserve"> </w:t>
      </w:r>
      <w:r w:rsidRPr="00EB4FDB">
        <w:rPr>
          <w:rFonts w:cs="Times New Roman"/>
          <w:spacing w:val="-1"/>
        </w:rPr>
        <w:t>amount</w:t>
      </w:r>
      <w:r w:rsidRPr="00EB4FDB">
        <w:rPr>
          <w:rFonts w:cs="Times New Roman"/>
        </w:rPr>
        <w:t xml:space="preserve"> of </w:t>
      </w:r>
      <w:r w:rsidRPr="00EB4FDB">
        <w:rPr>
          <w:rFonts w:cs="Times New Roman"/>
          <w:spacing w:val="-1"/>
        </w:rPr>
        <w:t>such</w:t>
      </w:r>
      <w:r w:rsidRPr="00EB4FDB">
        <w:rPr>
          <w:rFonts w:cs="Times New Roman"/>
        </w:rPr>
        <w:t xml:space="preserve"> additional expenses </w:t>
      </w:r>
      <w:r w:rsidRPr="00EB4FDB">
        <w:rPr>
          <w:rFonts w:cs="Times New Roman"/>
          <w:spacing w:val="-1"/>
        </w:rPr>
        <w:t>shall</w:t>
      </w:r>
      <w:r w:rsidRPr="00EB4FDB">
        <w:rPr>
          <w:rFonts w:cs="Times New Roman"/>
        </w:rPr>
        <w:t xml:space="preserve"> be</w:t>
      </w:r>
      <w:r w:rsidRPr="00EB4FDB">
        <w:rPr>
          <w:rFonts w:cs="Times New Roman"/>
          <w:spacing w:val="-1"/>
        </w:rPr>
        <w:t xml:space="preserve"> determined</w:t>
      </w:r>
      <w:r w:rsidRPr="00EB4FDB">
        <w:rPr>
          <w:rFonts w:cs="Times New Roman"/>
        </w:rPr>
        <w:t xml:space="preserve"> </w:t>
      </w:r>
      <w:r w:rsidRPr="00EB4FDB">
        <w:rPr>
          <w:rFonts w:cs="Times New Roman"/>
          <w:spacing w:val="-1"/>
        </w:rPr>
        <w:t>and</w:t>
      </w:r>
      <w:r w:rsidRPr="00EB4FDB">
        <w:rPr>
          <w:rFonts w:cs="Times New Roman"/>
        </w:rPr>
        <w:t xml:space="preserve"> fixed </w:t>
      </w:r>
      <w:r w:rsidRPr="00EB4FDB">
        <w:rPr>
          <w:rFonts w:cs="Times New Roman"/>
          <w:spacing w:val="1"/>
        </w:rPr>
        <w:t>by</w:t>
      </w:r>
      <w:r w:rsidRPr="00EB4FDB">
        <w:rPr>
          <w:rFonts w:cs="Times New Roman"/>
          <w:spacing w:val="-5"/>
        </w:rPr>
        <w:t xml:space="preserve"> </w:t>
      </w:r>
      <w:r w:rsidRPr="00EB4FDB">
        <w:rPr>
          <w:rFonts w:cs="Times New Roman"/>
        </w:rPr>
        <w:t>the Committee</w:t>
      </w:r>
      <w:r w:rsidRPr="00EB4FDB">
        <w:rPr>
          <w:rFonts w:cs="Times New Roman"/>
          <w:spacing w:val="-2"/>
        </w:rPr>
        <w:t xml:space="preserve"> </w:t>
      </w:r>
      <w:r w:rsidRPr="00EB4FDB">
        <w:rPr>
          <w:rFonts w:cs="Times New Roman"/>
        </w:rPr>
        <w:t>including, if necessary and appropriate,</w:t>
      </w:r>
      <w:r w:rsidRPr="00EB4FDB">
        <w:rPr>
          <w:rFonts w:cs="Times New Roman"/>
          <w:spacing w:val="45"/>
        </w:rPr>
        <w:t xml:space="preserve"> </w:t>
      </w:r>
      <w:r w:rsidRPr="00EB4FDB">
        <w:rPr>
          <w:rFonts w:cs="Times New Roman"/>
          <w:spacing w:val="-1"/>
        </w:rPr>
        <w:t>payment</w:t>
      </w:r>
      <w:r w:rsidRPr="00EB4FDB">
        <w:rPr>
          <w:rFonts w:cs="Times New Roman"/>
        </w:rPr>
        <w:t xml:space="preserve"> of </w:t>
      </w:r>
      <w:r w:rsidRPr="00EB4FDB">
        <w:rPr>
          <w:rFonts w:cs="Times New Roman"/>
          <w:spacing w:val="-1"/>
        </w:rPr>
        <w:t>all</w:t>
      </w:r>
      <w:r w:rsidRPr="00EB4FDB">
        <w:rPr>
          <w:rFonts w:cs="Times New Roman"/>
        </w:rPr>
        <w:t xml:space="preserve"> </w:t>
      </w:r>
      <w:r w:rsidRPr="00EB4FDB">
        <w:rPr>
          <w:rFonts w:cs="Times New Roman"/>
          <w:spacing w:val="-1"/>
        </w:rPr>
        <w:t>legal</w:t>
      </w:r>
      <w:r w:rsidRPr="00EB4FDB">
        <w:rPr>
          <w:rFonts w:cs="Times New Roman"/>
        </w:rPr>
        <w:t xml:space="preserve"> and</w:t>
      </w:r>
      <w:r w:rsidRPr="00EB4FDB">
        <w:rPr>
          <w:rFonts w:cs="Times New Roman"/>
          <w:spacing w:val="1"/>
        </w:rPr>
        <w:t xml:space="preserve"> </w:t>
      </w:r>
      <w:r w:rsidRPr="00EB4FDB">
        <w:rPr>
          <w:rFonts w:cs="Times New Roman"/>
        </w:rPr>
        <w:t>attorney</w:t>
      </w:r>
      <w:r w:rsidRPr="00EB4FDB">
        <w:rPr>
          <w:rFonts w:cs="Times New Roman"/>
          <w:spacing w:val="-5"/>
        </w:rPr>
        <w:t xml:space="preserve"> </w:t>
      </w:r>
      <w:r w:rsidRPr="00EB4FDB">
        <w:rPr>
          <w:rFonts w:cs="Times New Roman"/>
          <w:spacing w:val="-1"/>
        </w:rPr>
        <w:t>fees of the committee.</w:t>
      </w:r>
      <w:r w:rsidRPr="00EB4FDB">
        <w:rPr>
          <w:rFonts w:cs="Times New Roman"/>
          <w:spacing w:val="2"/>
        </w:rPr>
        <w:t xml:space="preserve"> </w:t>
      </w:r>
      <w:r w:rsidRPr="00EB4FDB">
        <w:rPr>
          <w:rFonts w:cs="Times New Roman"/>
          <w:spacing w:val="-2"/>
        </w:rPr>
        <w:t>In</w:t>
      </w:r>
      <w:r w:rsidRPr="00EB4FDB">
        <w:rPr>
          <w:rFonts w:cs="Times New Roman"/>
        </w:rPr>
        <w:t xml:space="preserve"> the</w:t>
      </w:r>
      <w:r w:rsidRPr="00EB4FDB">
        <w:rPr>
          <w:rFonts w:cs="Times New Roman"/>
          <w:spacing w:val="1"/>
        </w:rPr>
        <w:t xml:space="preserve"> </w:t>
      </w:r>
      <w:r w:rsidRPr="00EB4FDB">
        <w:rPr>
          <w:rFonts w:cs="Times New Roman"/>
        </w:rPr>
        <w:t>event the</w:t>
      </w:r>
      <w:r w:rsidRPr="00EB4FDB">
        <w:rPr>
          <w:rFonts w:cs="Times New Roman"/>
          <w:spacing w:val="-1"/>
        </w:rPr>
        <w:t xml:space="preserve"> </w:t>
      </w:r>
      <w:r w:rsidRPr="00EB4FDB">
        <w:rPr>
          <w:rFonts w:cs="Times New Roman"/>
        </w:rPr>
        <w:t>party</w:t>
      </w:r>
      <w:r w:rsidRPr="00EB4FDB">
        <w:rPr>
          <w:rFonts w:cs="Times New Roman"/>
          <w:spacing w:val="-3"/>
        </w:rPr>
        <w:t xml:space="preserve"> </w:t>
      </w:r>
      <w:r w:rsidRPr="00EB4FDB">
        <w:rPr>
          <w:rFonts w:cs="Times New Roman"/>
          <w:spacing w:val="-1"/>
        </w:rPr>
        <w:t>requesting</w:t>
      </w:r>
      <w:r w:rsidRPr="00EB4FDB">
        <w:rPr>
          <w:rFonts w:cs="Times New Roman"/>
          <w:spacing w:val="-3"/>
        </w:rPr>
        <w:t xml:space="preserve"> </w:t>
      </w:r>
      <w:r w:rsidRPr="00EB4FDB">
        <w:rPr>
          <w:rFonts w:cs="Times New Roman"/>
          <w:spacing w:val="-1"/>
        </w:rPr>
        <w:t>an</w:t>
      </w:r>
      <w:r w:rsidRPr="00EB4FDB">
        <w:rPr>
          <w:rFonts w:cs="Times New Roman"/>
          <w:spacing w:val="2"/>
        </w:rPr>
        <w:t xml:space="preserve"> </w:t>
      </w:r>
      <w:r w:rsidRPr="00EB4FDB">
        <w:rPr>
          <w:rFonts w:cs="Times New Roman"/>
          <w:spacing w:val="-1"/>
        </w:rPr>
        <w:t>oral</w:t>
      </w:r>
      <w:r w:rsidRPr="00EB4FDB">
        <w:rPr>
          <w:rFonts w:cs="Times New Roman"/>
        </w:rPr>
        <w:t xml:space="preserve"> hearing</w:t>
      </w:r>
      <w:r w:rsidRPr="00EB4FDB">
        <w:rPr>
          <w:rFonts w:cs="Times New Roman"/>
          <w:spacing w:val="-3"/>
        </w:rPr>
        <w:t xml:space="preserve"> </w:t>
      </w:r>
      <w:r w:rsidRPr="00EB4FDB">
        <w:rPr>
          <w:rFonts w:cs="Times New Roman"/>
        </w:rPr>
        <w:t>is a</w:t>
      </w:r>
      <w:r w:rsidRPr="00EB4FDB">
        <w:rPr>
          <w:rFonts w:cs="Times New Roman"/>
          <w:spacing w:val="49"/>
        </w:rPr>
        <w:t xml:space="preserve"> </w:t>
      </w:r>
      <w:r w:rsidRPr="00EB4FDB">
        <w:rPr>
          <w:rFonts w:cs="Times New Roman"/>
          <w:spacing w:val="-1"/>
        </w:rPr>
        <w:t>nonmember,</w:t>
      </w:r>
      <w:r w:rsidRPr="00EB4FDB">
        <w:rPr>
          <w:rFonts w:cs="Times New Roman"/>
        </w:rPr>
        <w:t xml:space="preserve"> said party</w:t>
      </w:r>
      <w:r w:rsidRPr="00EB4FDB">
        <w:rPr>
          <w:rFonts w:cs="Times New Roman"/>
          <w:spacing w:val="-5"/>
        </w:rPr>
        <w:t xml:space="preserve"> </w:t>
      </w:r>
      <w:r w:rsidRPr="00EB4FDB">
        <w:rPr>
          <w:rFonts w:cs="Times New Roman"/>
        </w:rPr>
        <w:t xml:space="preserve">shall </w:t>
      </w:r>
      <w:r w:rsidRPr="00EB4FDB">
        <w:rPr>
          <w:rFonts w:cs="Times New Roman"/>
          <w:spacing w:val="-1"/>
        </w:rPr>
        <w:t xml:space="preserve">advance </w:t>
      </w:r>
      <w:r w:rsidRPr="00EB4FDB">
        <w:rPr>
          <w:rFonts w:cs="Times New Roman"/>
        </w:rPr>
        <w:t xml:space="preserve">the </w:t>
      </w:r>
      <w:r w:rsidRPr="00EB4FDB">
        <w:rPr>
          <w:rFonts w:cs="Times New Roman"/>
          <w:spacing w:val="-1"/>
        </w:rPr>
        <w:t>amount</w:t>
      </w:r>
      <w:r w:rsidRPr="00EB4FDB">
        <w:rPr>
          <w:rFonts w:cs="Times New Roman"/>
          <w:spacing w:val="2"/>
        </w:rPr>
        <w:t xml:space="preserve"> </w:t>
      </w:r>
      <w:r w:rsidRPr="00EB4FDB">
        <w:rPr>
          <w:rFonts w:cs="Times New Roman"/>
          <w:spacing w:val="-1"/>
        </w:rPr>
        <w:t>determined</w:t>
      </w:r>
      <w:r w:rsidRPr="00EB4FDB">
        <w:rPr>
          <w:rFonts w:cs="Times New Roman"/>
        </w:rPr>
        <w:t xml:space="preserve"> necessary</w:t>
      </w:r>
      <w:r w:rsidRPr="00EB4FDB">
        <w:rPr>
          <w:rFonts w:cs="Times New Roman"/>
          <w:spacing w:val="-5"/>
        </w:rPr>
        <w:t xml:space="preserve"> </w:t>
      </w:r>
      <w:r w:rsidRPr="00EB4FDB">
        <w:rPr>
          <w:rFonts w:cs="Times New Roman"/>
        </w:rPr>
        <w:t xml:space="preserve">to </w:t>
      </w:r>
      <w:r w:rsidRPr="00EB4FDB">
        <w:rPr>
          <w:rFonts w:cs="Times New Roman"/>
          <w:spacing w:val="-1"/>
        </w:rPr>
        <w:t>cover</w:t>
      </w:r>
      <w:r w:rsidRPr="00EB4FDB">
        <w:rPr>
          <w:rFonts w:cs="Times New Roman"/>
        </w:rPr>
        <w:t xml:space="preserve"> approximately</w:t>
      </w:r>
      <w:r w:rsidRPr="00EB4FDB">
        <w:rPr>
          <w:rFonts w:cs="Times New Roman"/>
          <w:spacing w:val="69"/>
        </w:rPr>
        <w:t xml:space="preserve"> </w:t>
      </w:r>
      <w:r w:rsidRPr="00EB4FDB">
        <w:rPr>
          <w:rFonts w:cs="Times New Roman"/>
        </w:rPr>
        <w:t xml:space="preserve">the </w:t>
      </w:r>
      <w:r w:rsidRPr="00EB4FDB">
        <w:rPr>
          <w:rFonts w:cs="Times New Roman"/>
          <w:spacing w:val="-1"/>
        </w:rPr>
        <w:t>additional</w:t>
      </w:r>
      <w:r w:rsidRPr="00EB4FDB">
        <w:rPr>
          <w:rFonts w:cs="Times New Roman"/>
        </w:rPr>
        <w:t xml:space="preserve"> </w:t>
      </w:r>
      <w:r w:rsidRPr="00EB4FDB">
        <w:rPr>
          <w:rFonts w:cs="Times New Roman"/>
          <w:spacing w:val="-1"/>
        </w:rPr>
        <w:t>hearing</w:t>
      </w:r>
      <w:r w:rsidRPr="00EB4FDB">
        <w:rPr>
          <w:rFonts w:cs="Times New Roman"/>
          <w:spacing w:val="-3"/>
        </w:rPr>
        <w:t xml:space="preserve"> </w:t>
      </w:r>
      <w:r w:rsidRPr="00EB4FDB">
        <w:rPr>
          <w:rFonts w:cs="Times New Roman"/>
        </w:rPr>
        <w:t xml:space="preserve">expenses, </w:t>
      </w:r>
      <w:r w:rsidRPr="00EB4FDB">
        <w:rPr>
          <w:rFonts w:cs="Times New Roman"/>
          <w:spacing w:val="-1"/>
        </w:rPr>
        <w:t xml:space="preserve">including </w:t>
      </w:r>
      <w:r w:rsidRPr="00EB4FDB">
        <w:rPr>
          <w:rFonts w:cs="Times New Roman"/>
        </w:rPr>
        <w:t>a</w:t>
      </w:r>
      <w:r w:rsidRPr="00EB4FDB">
        <w:rPr>
          <w:rFonts w:cs="Times New Roman"/>
          <w:spacing w:val="-1"/>
        </w:rPr>
        <w:t xml:space="preserve"> stenographic</w:t>
      </w:r>
      <w:r w:rsidRPr="00EB4FDB">
        <w:rPr>
          <w:rFonts w:cs="Times New Roman"/>
        </w:rPr>
        <w:t xml:space="preserve"> </w:t>
      </w:r>
      <w:r w:rsidRPr="00EB4FDB">
        <w:rPr>
          <w:rFonts w:cs="Times New Roman"/>
          <w:spacing w:val="-1"/>
        </w:rPr>
        <w:t>record</w:t>
      </w:r>
      <w:r w:rsidRPr="00EB4FDB">
        <w:rPr>
          <w:rFonts w:cs="Times New Roman"/>
        </w:rPr>
        <w:t xml:space="preserve"> </w:t>
      </w:r>
      <w:r w:rsidRPr="00EB4FDB">
        <w:rPr>
          <w:rFonts w:cs="Times New Roman"/>
          <w:spacing w:val="1"/>
        </w:rPr>
        <w:t>or</w:t>
      </w:r>
      <w:r w:rsidRPr="00EB4FDB">
        <w:rPr>
          <w:rFonts w:cs="Times New Roman"/>
        </w:rPr>
        <w:t xml:space="preserve"> a</w:t>
      </w:r>
      <w:r w:rsidRPr="00EB4FDB">
        <w:rPr>
          <w:rFonts w:cs="Times New Roman"/>
          <w:spacing w:val="-2"/>
        </w:rPr>
        <w:t xml:space="preserve"> </w:t>
      </w:r>
      <w:r w:rsidRPr="00EB4FDB">
        <w:rPr>
          <w:rFonts w:cs="Times New Roman"/>
          <w:spacing w:val="-1"/>
        </w:rPr>
        <w:t>transcribed</w:t>
      </w:r>
      <w:r w:rsidRPr="00EB4FDB">
        <w:rPr>
          <w:rFonts w:cs="Times New Roman"/>
        </w:rPr>
        <w:t xml:space="preserve"> </w:t>
      </w:r>
      <w:r w:rsidRPr="00EB4FDB">
        <w:rPr>
          <w:rFonts w:cs="Times New Roman"/>
          <w:spacing w:val="-1"/>
        </w:rPr>
        <w:t>audio</w:t>
      </w:r>
      <w:r w:rsidRPr="00EB4FDB">
        <w:rPr>
          <w:rFonts w:cs="Times New Roman"/>
        </w:rPr>
        <w:t xml:space="preserve"> </w:t>
      </w:r>
      <w:r w:rsidRPr="00EB4FDB">
        <w:rPr>
          <w:rFonts w:cs="Times New Roman"/>
          <w:spacing w:val="-1"/>
        </w:rPr>
        <w:t>tape</w:t>
      </w:r>
      <w:r w:rsidRPr="00EB4FDB">
        <w:rPr>
          <w:rFonts w:cs="Times New Roman"/>
          <w:spacing w:val="105"/>
        </w:rPr>
        <w:t xml:space="preserve"> </w:t>
      </w:r>
      <w:r w:rsidRPr="00EB4FDB">
        <w:rPr>
          <w:rFonts w:cs="Times New Roman"/>
          <w:spacing w:val="-1"/>
        </w:rPr>
        <w:t>record</w:t>
      </w:r>
      <w:r w:rsidRPr="00EB4FDB">
        <w:rPr>
          <w:rFonts w:cs="Times New Roman"/>
        </w:rPr>
        <w:t xml:space="preserve"> </w:t>
      </w:r>
      <w:r w:rsidRPr="00EB4FDB">
        <w:rPr>
          <w:rFonts w:cs="Times New Roman"/>
          <w:spacing w:val="1"/>
        </w:rPr>
        <w:t>or, if necessary and appropriate</w:t>
      </w:r>
      <w:r w:rsidRPr="00EB4FDB">
        <w:rPr>
          <w:rFonts w:cs="Times New Roman"/>
        </w:rPr>
        <w:t xml:space="preserve"> any</w:t>
      </w:r>
      <w:r w:rsidRPr="00EB4FDB">
        <w:rPr>
          <w:rFonts w:cs="Times New Roman"/>
          <w:spacing w:val="-5"/>
        </w:rPr>
        <w:t xml:space="preserve"> </w:t>
      </w:r>
      <w:r w:rsidRPr="00EB4FDB">
        <w:rPr>
          <w:rFonts w:cs="Times New Roman"/>
        </w:rPr>
        <w:t>legal or attorney</w:t>
      </w:r>
      <w:r w:rsidRPr="00EB4FDB">
        <w:rPr>
          <w:rFonts w:cs="Times New Roman"/>
          <w:spacing w:val="-5"/>
        </w:rPr>
        <w:t xml:space="preserve"> </w:t>
      </w:r>
      <w:r w:rsidRPr="00EB4FDB">
        <w:rPr>
          <w:rFonts w:cs="Times New Roman"/>
          <w:spacing w:val="-1"/>
        </w:rPr>
        <w:t>fees</w:t>
      </w:r>
      <w:r w:rsidRPr="00EB4FDB">
        <w:rPr>
          <w:rFonts w:cs="Times New Roman"/>
        </w:rPr>
        <w:t xml:space="preserve"> of the Committee </w:t>
      </w:r>
      <w:r w:rsidRPr="00EB4FDB">
        <w:rPr>
          <w:rFonts w:cs="Times New Roman"/>
          <w:spacing w:val="-1"/>
        </w:rPr>
        <w:t>and</w:t>
      </w:r>
      <w:r w:rsidRPr="00EB4FDB">
        <w:rPr>
          <w:rFonts w:cs="Times New Roman"/>
        </w:rPr>
        <w:t xml:space="preserve"> </w:t>
      </w:r>
      <w:r w:rsidRPr="00EB4FDB">
        <w:rPr>
          <w:rFonts w:cs="Times New Roman"/>
          <w:spacing w:val="-1"/>
        </w:rPr>
        <w:t>travel</w:t>
      </w:r>
      <w:r w:rsidRPr="00EB4FDB">
        <w:rPr>
          <w:rFonts w:cs="Times New Roman"/>
        </w:rPr>
        <w:t xml:space="preserve"> expenses </w:t>
      </w:r>
      <w:r w:rsidRPr="00EB4FDB">
        <w:rPr>
          <w:rFonts w:cs="Times New Roman"/>
          <w:spacing w:val="-1"/>
        </w:rPr>
        <w:t>as</w:t>
      </w:r>
      <w:r w:rsidRPr="00EB4FDB">
        <w:rPr>
          <w:rFonts w:cs="Times New Roman"/>
        </w:rPr>
        <w:t xml:space="preserve"> set forth in</w:t>
      </w:r>
      <w:r w:rsidRPr="00EB4FDB">
        <w:rPr>
          <w:rFonts w:cs="Times New Roman"/>
          <w:spacing w:val="57"/>
        </w:rPr>
        <w:t xml:space="preserve"> </w:t>
      </w:r>
      <w:r w:rsidRPr="00EB4FDB">
        <w:rPr>
          <w:rFonts w:cs="Times New Roman"/>
          <w:spacing w:val="-1"/>
        </w:rPr>
        <w:t>8(k) below.</w:t>
      </w:r>
      <w:r w:rsidRPr="00EB4FDB">
        <w:rPr>
          <w:rFonts w:cs="Times New Roman"/>
        </w:rPr>
        <w:t xml:space="preserve"> The</w:t>
      </w:r>
      <w:r w:rsidRPr="00EB4FDB">
        <w:rPr>
          <w:rFonts w:cs="Times New Roman"/>
          <w:spacing w:val="-1"/>
        </w:rPr>
        <w:t xml:space="preserve"> Executive Vice President</w:t>
      </w:r>
      <w:r w:rsidRPr="00EB4FDB">
        <w:rPr>
          <w:rFonts w:cs="Times New Roman"/>
        </w:rPr>
        <w:t xml:space="preserve"> shall notify</w:t>
      </w:r>
      <w:r w:rsidRPr="00EB4FDB">
        <w:rPr>
          <w:rFonts w:cs="Times New Roman"/>
          <w:spacing w:val="-5"/>
        </w:rPr>
        <w:t xml:space="preserve"> </w:t>
      </w:r>
      <w:r w:rsidRPr="00EB4FDB">
        <w:rPr>
          <w:rFonts w:cs="Times New Roman"/>
        </w:rPr>
        <w:t>the</w:t>
      </w:r>
      <w:r w:rsidRPr="00EB4FDB">
        <w:rPr>
          <w:rFonts w:cs="Times New Roman"/>
          <w:spacing w:val="1"/>
        </w:rPr>
        <w:t xml:space="preserve"> </w:t>
      </w:r>
      <w:r w:rsidRPr="00EB4FDB">
        <w:rPr>
          <w:rFonts w:cs="Times New Roman"/>
          <w:spacing w:val="-1"/>
        </w:rPr>
        <w:t>requesting</w:t>
      </w:r>
      <w:r w:rsidRPr="00EB4FDB">
        <w:rPr>
          <w:rFonts w:cs="Times New Roman"/>
          <w:spacing w:val="-3"/>
        </w:rPr>
        <w:t xml:space="preserve"> </w:t>
      </w:r>
      <w:r w:rsidRPr="00EB4FDB">
        <w:rPr>
          <w:rFonts w:cs="Times New Roman"/>
        </w:rPr>
        <w:t>nonmember</w:t>
      </w:r>
      <w:r w:rsidRPr="00EB4FDB">
        <w:rPr>
          <w:rFonts w:cs="Times New Roman"/>
          <w:spacing w:val="-2"/>
        </w:rPr>
        <w:t xml:space="preserve"> </w:t>
      </w:r>
      <w:r w:rsidRPr="00EB4FDB">
        <w:rPr>
          <w:rFonts w:cs="Times New Roman"/>
        </w:rPr>
        <w:t xml:space="preserve">within ten </w:t>
      </w:r>
      <w:r w:rsidRPr="00EB4FDB">
        <w:rPr>
          <w:rFonts w:cs="Times New Roman"/>
          <w:spacing w:val="-1"/>
        </w:rPr>
        <w:t>(10)</w:t>
      </w:r>
      <w:r w:rsidRPr="00EB4FDB">
        <w:rPr>
          <w:rFonts w:cs="Times New Roman"/>
          <w:spacing w:val="83"/>
        </w:rPr>
        <w:t xml:space="preserve"> </w:t>
      </w:r>
      <w:r w:rsidRPr="00EB4FDB">
        <w:rPr>
          <w:rFonts w:cs="Times New Roman"/>
          <w:spacing w:val="-1"/>
        </w:rPr>
        <w:t>days</w:t>
      </w:r>
      <w:r w:rsidRPr="00EB4FDB">
        <w:rPr>
          <w:rFonts w:cs="Times New Roman"/>
          <w:spacing w:val="2"/>
        </w:rPr>
        <w:t xml:space="preserve"> </w:t>
      </w:r>
      <w:r w:rsidRPr="00EB4FDB">
        <w:rPr>
          <w:rFonts w:cs="Times New Roman"/>
          <w:spacing w:val="-1"/>
        </w:rPr>
        <w:t>after</w:t>
      </w:r>
      <w:r w:rsidRPr="00EB4FDB">
        <w:rPr>
          <w:rFonts w:cs="Times New Roman"/>
          <w:spacing w:val="1"/>
        </w:rPr>
        <w:t xml:space="preserve"> </w:t>
      </w:r>
      <w:r w:rsidRPr="00EB4FDB">
        <w:rPr>
          <w:rFonts w:cs="Times New Roman"/>
          <w:spacing w:val="-1"/>
        </w:rPr>
        <w:t>receipt</w:t>
      </w:r>
      <w:r w:rsidRPr="00EB4FDB">
        <w:rPr>
          <w:rFonts w:cs="Times New Roman"/>
        </w:rPr>
        <w:t xml:space="preserve"> of </w:t>
      </w:r>
      <w:r w:rsidRPr="00EB4FDB">
        <w:rPr>
          <w:rFonts w:cs="Times New Roman"/>
          <w:spacing w:val="-1"/>
        </w:rPr>
        <w:t>an</w:t>
      </w:r>
      <w:r w:rsidRPr="00EB4FDB">
        <w:rPr>
          <w:rFonts w:cs="Times New Roman"/>
        </w:rPr>
        <w:t xml:space="preserve"> oral hearing</w:t>
      </w:r>
      <w:r w:rsidRPr="00EB4FDB">
        <w:rPr>
          <w:rFonts w:cs="Times New Roman"/>
          <w:spacing w:val="-1"/>
        </w:rPr>
        <w:t xml:space="preserve"> request</w:t>
      </w:r>
      <w:r w:rsidRPr="00EB4FDB">
        <w:rPr>
          <w:rFonts w:cs="Times New Roman"/>
        </w:rPr>
        <w:t xml:space="preserve"> what the</w:t>
      </w:r>
      <w:r w:rsidRPr="00EB4FDB">
        <w:rPr>
          <w:rFonts w:cs="Times New Roman"/>
          <w:spacing w:val="-1"/>
        </w:rPr>
        <w:t xml:space="preserve"> approximate</w:t>
      </w:r>
      <w:r w:rsidRPr="00EB4FDB">
        <w:rPr>
          <w:rFonts w:cs="Times New Roman"/>
        </w:rPr>
        <w:t xml:space="preserve"> </w:t>
      </w:r>
      <w:r w:rsidRPr="00EB4FDB">
        <w:rPr>
          <w:rFonts w:cs="Times New Roman"/>
          <w:spacing w:val="-1"/>
        </w:rPr>
        <w:t>expenses</w:t>
      </w:r>
      <w:r w:rsidRPr="00EB4FDB">
        <w:rPr>
          <w:rFonts w:cs="Times New Roman"/>
        </w:rPr>
        <w:t xml:space="preserve"> of</w:t>
      </w:r>
      <w:r w:rsidRPr="00EB4FDB">
        <w:rPr>
          <w:rFonts w:cs="Times New Roman"/>
          <w:spacing w:val="-2"/>
        </w:rPr>
        <w:t xml:space="preserve"> </w:t>
      </w:r>
      <w:r w:rsidRPr="00EB4FDB">
        <w:rPr>
          <w:rFonts w:cs="Times New Roman"/>
        </w:rPr>
        <w:t xml:space="preserve">the </w:t>
      </w:r>
      <w:r w:rsidRPr="00EB4FDB">
        <w:rPr>
          <w:rFonts w:cs="Times New Roman"/>
          <w:spacing w:val="-1"/>
        </w:rPr>
        <w:t xml:space="preserve">hearing </w:t>
      </w:r>
      <w:r w:rsidRPr="00EB4FDB">
        <w:rPr>
          <w:rFonts w:cs="Times New Roman"/>
        </w:rPr>
        <w:t>will</w:t>
      </w:r>
      <w:r w:rsidRPr="00EB4FDB">
        <w:rPr>
          <w:rFonts w:cs="Times New Roman"/>
          <w:spacing w:val="71"/>
        </w:rPr>
        <w:t xml:space="preserve"> </w:t>
      </w:r>
      <w:r w:rsidRPr="00EB4FDB">
        <w:rPr>
          <w:rFonts w:cs="Times New Roman"/>
          <w:spacing w:val="-1"/>
        </w:rPr>
        <w:t>be.</w:t>
      </w:r>
      <w:r w:rsidRPr="00EB4FDB">
        <w:rPr>
          <w:rFonts w:cs="Times New Roman"/>
          <w:spacing w:val="2"/>
        </w:rPr>
        <w:t xml:space="preserve"> </w:t>
      </w:r>
      <w:r w:rsidRPr="00EB4FDB">
        <w:rPr>
          <w:rFonts w:cs="Times New Roman"/>
          <w:spacing w:val="-2"/>
        </w:rPr>
        <w:t>If</w:t>
      </w:r>
      <w:r w:rsidRPr="00EB4FDB">
        <w:rPr>
          <w:rFonts w:cs="Times New Roman"/>
        </w:rPr>
        <w:t xml:space="preserve"> both </w:t>
      </w:r>
      <w:r w:rsidRPr="00EB4FDB">
        <w:rPr>
          <w:rFonts w:cs="Times New Roman"/>
          <w:spacing w:val="-1"/>
        </w:rPr>
        <w:t>parties</w:t>
      </w:r>
      <w:r w:rsidRPr="00EB4FDB">
        <w:rPr>
          <w:rFonts w:cs="Times New Roman"/>
          <w:spacing w:val="1"/>
        </w:rPr>
        <w:t xml:space="preserve"> </w:t>
      </w:r>
      <w:r w:rsidRPr="00EB4FDB">
        <w:rPr>
          <w:rFonts w:cs="Times New Roman"/>
          <w:spacing w:val="-1"/>
        </w:rPr>
        <w:t>request</w:t>
      </w:r>
      <w:r w:rsidRPr="00EB4FDB">
        <w:rPr>
          <w:rFonts w:cs="Times New Roman"/>
          <w:spacing w:val="2"/>
        </w:rPr>
        <w:t xml:space="preserve"> </w:t>
      </w:r>
      <w:r w:rsidRPr="00EB4FDB">
        <w:rPr>
          <w:rFonts w:cs="Times New Roman"/>
          <w:spacing w:val="-1"/>
        </w:rPr>
        <w:t>an</w:t>
      </w:r>
      <w:r w:rsidRPr="00EB4FDB">
        <w:rPr>
          <w:rFonts w:cs="Times New Roman"/>
        </w:rPr>
        <w:t xml:space="preserve"> </w:t>
      </w:r>
      <w:r w:rsidRPr="00EB4FDB">
        <w:rPr>
          <w:rFonts w:cs="Times New Roman"/>
          <w:spacing w:val="-1"/>
        </w:rPr>
        <w:t>oral</w:t>
      </w:r>
      <w:r w:rsidRPr="00EB4FDB">
        <w:rPr>
          <w:rFonts w:cs="Times New Roman"/>
        </w:rPr>
        <w:t xml:space="preserve"> hearing, the amount to be</w:t>
      </w:r>
      <w:r w:rsidRPr="00EB4FDB">
        <w:rPr>
          <w:rFonts w:cs="Times New Roman"/>
          <w:spacing w:val="-1"/>
        </w:rPr>
        <w:t xml:space="preserve"> paid</w:t>
      </w:r>
      <w:r w:rsidRPr="00EB4FDB">
        <w:rPr>
          <w:rFonts w:cs="Times New Roman"/>
        </w:rPr>
        <w:t xml:space="preserve"> </w:t>
      </w:r>
      <w:r w:rsidRPr="00EB4FDB">
        <w:rPr>
          <w:rFonts w:cs="Times New Roman"/>
          <w:spacing w:val="1"/>
        </w:rPr>
        <w:t>by</w:t>
      </w:r>
      <w:r w:rsidRPr="00EB4FDB">
        <w:rPr>
          <w:rFonts w:cs="Times New Roman"/>
          <w:spacing w:val="-3"/>
        </w:rPr>
        <w:t xml:space="preserve"> </w:t>
      </w:r>
      <w:r w:rsidRPr="00EB4FDB">
        <w:rPr>
          <w:rFonts w:cs="Times New Roman"/>
          <w:spacing w:val="-1"/>
        </w:rPr>
        <w:t>each</w:t>
      </w:r>
      <w:r w:rsidRPr="00EB4FDB">
        <w:rPr>
          <w:rFonts w:cs="Times New Roman"/>
        </w:rPr>
        <w:t xml:space="preserve"> in</w:t>
      </w:r>
      <w:r w:rsidRPr="00EB4FDB">
        <w:rPr>
          <w:rFonts w:cs="Times New Roman"/>
          <w:spacing w:val="2"/>
        </w:rPr>
        <w:t xml:space="preserve"> </w:t>
      </w:r>
      <w:r w:rsidRPr="00EB4FDB">
        <w:rPr>
          <w:rFonts w:cs="Times New Roman"/>
          <w:spacing w:val="-1"/>
        </w:rPr>
        <w:t xml:space="preserve">advance </w:t>
      </w:r>
      <w:r w:rsidRPr="00EB4FDB">
        <w:rPr>
          <w:rFonts w:cs="Times New Roman"/>
        </w:rPr>
        <w:t>shall not</w:t>
      </w:r>
      <w:r w:rsidRPr="00EB4FDB">
        <w:rPr>
          <w:rFonts w:cs="Times New Roman"/>
          <w:spacing w:val="49"/>
        </w:rPr>
        <w:t xml:space="preserve"> </w:t>
      </w:r>
      <w:r w:rsidRPr="00EB4FDB">
        <w:rPr>
          <w:rFonts w:cs="Times New Roman"/>
          <w:spacing w:val="-1"/>
        </w:rPr>
        <w:t>exceed</w:t>
      </w:r>
      <w:r w:rsidRPr="00EB4FDB">
        <w:rPr>
          <w:rFonts w:cs="Times New Roman"/>
        </w:rPr>
        <w:t xml:space="preserve"> </w:t>
      </w:r>
      <w:r w:rsidRPr="00EB4FDB">
        <w:rPr>
          <w:rFonts w:cs="Times New Roman"/>
          <w:spacing w:val="-1"/>
        </w:rPr>
        <w:t>one-half</w:t>
      </w:r>
      <w:r w:rsidRPr="00EB4FDB">
        <w:rPr>
          <w:rFonts w:cs="Times New Roman"/>
        </w:rPr>
        <w:t xml:space="preserve"> of</w:t>
      </w:r>
      <w:r w:rsidRPr="00EB4FDB">
        <w:rPr>
          <w:rFonts w:cs="Times New Roman"/>
          <w:spacing w:val="-1"/>
        </w:rPr>
        <w:t xml:space="preserve"> </w:t>
      </w:r>
      <w:r w:rsidRPr="00EB4FDB">
        <w:rPr>
          <w:rFonts w:cs="Times New Roman"/>
        </w:rPr>
        <w:t>the</w:t>
      </w:r>
      <w:r w:rsidRPr="00EB4FDB">
        <w:rPr>
          <w:rFonts w:cs="Times New Roman"/>
          <w:spacing w:val="1"/>
        </w:rPr>
        <w:t xml:space="preserve"> </w:t>
      </w:r>
      <w:r w:rsidRPr="00EB4FDB">
        <w:rPr>
          <w:rFonts w:cs="Times New Roman"/>
        </w:rPr>
        <w:t xml:space="preserve">estimated </w:t>
      </w:r>
      <w:r w:rsidRPr="00EB4FDB">
        <w:rPr>
          <w:rFonts w:cs="Times New Roman"/>
          <w:spacing w:val="-1"/>
        </w:rPr>
        <w:t>amount.</w:t>
      </w:r>
      <w:r w:rsidRPr="00EB4FDB">
        <w:rPr>
          <w:rFonts w:cs="Times New Roman"/>
        </w:rPr>
        <w:t xml:space="preserve"> The</w:t>
      </w:r>
      <w:r w:rsidRPr="00EB4FDB">
        <w:rPr>
          <w:rFonts w:cs="Times New Roman"/>
          <w:spacing w:val="-2"/>
        </w:rPr>
        <w:t xml:space="preserve"> </w:t>
      </w:r>
      <w:r w:rsidRPr="00EB4FDB">
        <w:rPr>
          <w:rFonts w:cs="Times New Roman"/>
        </w:rPr>
        <w:t xml:space="preserve">amount </w:t>
      </w:r>
      <w:r w:rsidRPr="00EB4FDB">
        <w:rPr>
          <w:rFonts w:cs="Times New Roman"/>
          <w:spacing w:val="-1"/>
        </w:rPr>
        <w:t xml:space="preserve">specified </w:t>
      </w:r>
      <w:r w:rsidRPr="00EB4FDB">
        <w:rPr>
          <w:rFonts w:cs="Times New Roman"/>
          <w:spacing w:val="2"/>
        </w:rPr>
        <w:t>by</w:t>
      </w:r>
      <w:r w:rsidRPr="00EB4FDB">
        <w:rPr>
          <w:rFonts w:cs="Times New Roman"/>
          <w:spacing w:val="-5"/>
        </w:rPr>
        <w:t xml:space="preserve"> </w:t>
      </w:r>
      <w:r w:rsidRPr="00EB4FDB">
        <w:rPr>
          <w:rFonts w:cs="Times New Roman"/>
        </w:rPr>
        <w:t xml:space="preserve">the </w:t>
      </w:r>
      <w:r w:rsidRPr="00EB4FDB">
        <w:rPr>
          <w:rFonts w:cs="Times New Roman"/>
          <w:spacing w:val="-1"/>
        </w:rPr>
        <w:t>Executive Vice President</w:t>
      </w:r>
      <w:r w:rsidRPr="00EB4FDB">
        <w:rPr>
          <w:rFonts w:cs="Times New Roman"/>
          <w:spacing w:val="89"/>
        </w:rPr>
        <w:t xml:space="preserve"> </w:t>
      </w:r>
      <w:r w:rsidRPr="00EB4FDB">
        <w:rPr>
          <w:rFonts w:cs="Times New Roman"/>
        </w:rPr>
        <w:t>shall be</w:t>
      </w:r>
      <w:r w:rsidRPr="00EB4FDB">
        <w:rPr>
          <w:rFonts w:cs="Times New Roman"/>
          <w:spacing w:val="-1"/>
        </w:rPr>
        <w:t xml:space="preserve"> advanced</w:t>
      </w:r>
      <w:r w:rsidRPr="00EB4FDB">
        <w:rPr>
          <w:rFonts w:cs="Times New Roman"/>
        </w:rPr>
        <w:t xml:space="preserve"> no later </w:t>
      </w:r>
      <w:r w:rsidRPr="00EB4FDB">
        <w:rPr>
          <w:rFonts w:cs="Times New Roman"/>
          <w:spacing w:val="-1"/>
        </w:rPr>
        <w:t>than</w:t>
      </w:r>
      <w:r w:rsidRPr="00EB4FDB">
        <w:rPr>
          <w:rFonts w:cs="Times New Roman"/>
        </w:rPr>
        <w:t xml:space="preserve"> </w:t>
      </w:r>
      <w:r w:rsidRPr="00EB4FDB">
        <w:rPr>
          <w:rFonts w:cs="Times New Roman"/>
          <w:spacing w:val="-1"/>
        </w:rPr>
        <w:t>fifteen</w:t>
      </w:r>
      <w:r w:rsidRPr="00EB4FDB">
        <w:rPr>
          <w:rFonts w:cs="Times New Roman"/>
          <w:spacing w:val="2"/>
        </w:rPr>
        <w:t xml:space="preserve"> </w:t>
      </w:r>
      <w:r w:rsidRPr="00EB4FDB">
        <w:rPr>
          <w:rFonts w:cs="Times New Roman"/>
        </w:rPr>
        <w:t>(15)</w:t>
      </w:r>
      <w:r w:rsidRPr="00EB4FDB">
        <w:rPr>
          <w:rFonts w:cs="Times New Roman"/>
          <w:spacing w:val="-2"/>
        </w:rPr>
        <w:t xml:space="preserve"> </w:t>
      </w:r>
      <w:r w:rsidRPr="00EB4FDB">
        <w:rPr>
          <w:rFonts w:cs="Times New Roman"/>
          <w:spacing w:val="-1"/>
        </w:rPr>
        <w:t>days</w:t>
      </w:r>
      <w:r w:rsidRPr="00EB4FDB">
        <w:rPr>
          <w:rFonts w:cs="Times New Roman"/>
        </w:rPr>
        <w:t xml:space="preserve"> </w:t>
      </w:r>
      <w:r w:rsidRPr="00EB4FDB">
        <w:rPr>
          <w:rFonts w:cs="Times New Roman"/>
          <w:spacing w:val="-1"/>
        </w:rPr>
        <w:t xml:space="preserve">before </w:t>
      </w:r>
      <w:r w:rsidRPr="00EB4FDB">
        <w:rPr>
          <w:rFonts w:cs="Times New Roman"/>
        </w:rPr>
        <w:t>the</w:t>
      </w:r>
      <w:r w:rsidRPr="00EB4FDB">
        <w:rPr>
          <w:rFonts w:cs="Times New Roman"/>
          <w:spacing w:val="-1"/>
        </w:rPr>
        <w:t xml:space="preserve"> date</w:t>
      </w:r>
      <w:r w:rsidRPr="00EB4FDB">
        <w:rPr>
          <w:rFonts w:cs="Times New Roman"/>
        </w:rPr>
        <w:t xml:space="preserve"> </w:t>
      </w:r>
      <w:r w:rsidRPr="00EB4FDB">
        <w:rPr>
          <w:rFonts w:cs="Times New Roman"/>
          <w:spacing w:val="-1"/>
        </w:rPr>
        <w:t>set</w:t>
      </w:r>
      <w:r w:rsidRPr="00EB4FDB">
        <w:rPr>
          <w:rFonts w:cs="Times New Roman"/>
          <w:spacing w:val="2"/>
        </w:rPr>
        <w:t xml:space="preserve"> </w:t>
      </w:r>
      <w:r w:rsidRPr="00EB4FDB">
        <w:rPr>
          <w:rFonts w:cs="Times New Roman"/>
        </w:rPr>
        <w:t>for</w:t>
      </w:r>
      <w:r w:rsidRPr="00EB4FDB">
        <w:rPr>
          <w:rFonts w:cs="Times New Roman"/>
          <w:spacing w:val="-2"/>
        </w:rPr>
        <w:t xml:space="preserve"> </w:t>
      </w:r>
      <w:r w:rsidRPr="00EB4FDB">
        <w:rPr>
          <w:rFonts w:cs="Times New Roman"/>
        </w:rPr>
        <w:t>the</w:t>
      </w:r>
      <w:r w:rsidRPr="00EB4FDB">
        <w:rPr>
          <w:rFonts w:cs="Times New Roman"/>
          <w:spacing w:val="1"/>
        </w:rPr>
        <w:t xml:space="preserve"> </w:t>
      </w:r>
      <w:r w:rsidRPr="00EB4FDB">
        <w:rPr>
          <w:rFonts w:cs="Times New Roman"/>
          <w:spacing w:val="-1"/>
        </w:rPr>
        <w:t>hearing.</w:t>
      </w:r>
      <w:r w:rsidRPr="00EB4FDB">
        <w:rPr>
          <w:rFonts w:cs="Times New Roman"/>
          <w:spacing w:val="2"/>
        </w:rPr>
        <w:t xml:space="preserve"> </w:t>
      </w:r>
      <w:r w:rsidRPr="00EB4FDB">
        <w:rPr>
          <w:rFonts w:cs="Times New Roman"/>
          <w:spacing w:val="-1"/>
        </w:rPr>
        <w:t xml:space="preserve">Failure </w:t>
      </w:r>
      <w:r w:rsidRPr="00EB4FDB">
        <w:rPr>
          <w:rFonts w:cs="Times New Roman"/>
        </w:rPr>
        <w:t xml:space="preserve">to </w:t>
      </w:r>
      <w:r w:rsidRPr="00EB4FDB">
        <w:rPr>
          <w:rFonts w:cs="Times New Roman"/>
          <w:spacing w:val="-1"/>
        </w:rPr>
        <w:t xml:space="preserve">advance </w:t>
      </w:r>
      <w:r w:rsidRPr="00EB4FDB">
        <w:rPr>
          <w:rFonts w:cs="Times New Roman"/>
        </w:rPr>
        <w:t xml:space="preserve">expenses </w:t>
      </w:r>
      <w:r w:rsidRPr="00EB4FDB">
        <w:rPr>
          <w:rFonts w:cs="Times New Roman"/>
          <w:spacing w:val="1"/>
        </w:rPr>
        <w:t>may</w:t>
      </w:r>
      <w:r w:rsidRPr="00EB4FDB">
        <w:rPr>
          <w:rFonts w:cs="Times New Roman"/>
          <w:spacing w:val="-5"/>
        </w:rPr>
        <w:t xml:space="preserve"> </w:t>
      </w:r>
      <w:r w:rsidRPr="00EB4FDB">
        <w:rPr>
          <w:rFonts w:cs="Times New Roman"/>
          <w:spacing w:val="1"/>
        </w:rPr>
        <w:t>be</w:t>
      </w:r>
      <w:r w:rsidRPr="00EB4FDB">
        <w:rPr>
          <w:rFonts w:cs="Times New Roman"/>
          <w:spacing w:val="-1"/>
        </w:rPr>
        <w:t xml:space="preserve"> grounds</w:t>
      </w:r>
      <w:r w:rsidRPr="00EB4FDB">
        <w:rPr>
          <w:rFonts w:cs="Times New Roman"/>
        </w:rPr>
        <w:t xml:space="preserve"> for</w:t>
      </w:r>
      <w:r w:rsidRPr="00EB4FDB">
        <w:rPr>
          <w:rFonts w:cs="Times New Roman"/>
          <w:spacing w:val="-2"/>
        </w:rPr>
        <w:t xml:space="preserve"> </w:t>
      </w:r>
      <w:r w:rsidRPr="00EB4FDB">
        <w:rPr>
          <w:rFonts w:cs="Times New Roman"/>
          <w:spacing w:val="-1"/>
        </w:rPr>
        <w:t xml:space="preserve">denying </w:t>
      </w:r>
      <w:r w:rsidRPr="00EB4FDB">
        <w:rPr>
          <w:rFonts w:cs="Times New Roman"/>
        </w:rPr>
        <w:t>a</w:t>
      </w:r>
      <w:r w:rsidRPr="00EB4FDB">
        <w:rPr>
          <w:rFonts w:cs="Times New Roman"/>
          <w:spacing w:val="-1"/>
        </w:rPr>
        <w:t xml:space="preserve"> request</w:t>
      </w:r>
      <w:r w:rsidRPr="00EB4FDB">
        <w:rPr>
          <w:rFonts w:cs="Times New Roman"/>
        </w:rPr>
        <w:t xml:space="preserve"> for</w:t>
      </w:r>
      <w:r w:rsidRPr="00EB4FDB">
        <w:rPr>
          <w:rFonts w:cs="Times New Roman"/>
          <w:spacing w:val="-1"/>
        </w:rPr>
        <w:t xml:space="preserve"> an</w:t>
      </w:r>
      <w:r w:rsidRPr="00EB4FDB">
        <w:rPr>
          <w:rFonts w:cs="Times New Roman"/>
          <w:spacing w:val="2"/>
        </w:rPr>
        <w:t xml:space="preserve"> </w:t>
      </w:r>
      <w:r w:rsidRPr="00EB4FDB">
        <w:rPr>
          <w:rFonts w:cs="Times New Roman"/>
          <w:spacing w:val="-1"/>
        </w:rPr>
        <w:t>oral</w:t>
      </w:r>
      <w:r w:rsidRPr="00EB4FDB">
        <w:rPr>
          <w:rFonts w:cs="Times New Roman"/>
        </w:rPr>
        <w:t xml:space="preserve"> hearing or </w:t>
      </w:r>
      <w:r w:rsidRPr="00EB4FDB">
        <w:rPr>
          <w:rFonts w:cs="Times New Roman"/>
          <w:spacing w:val="-1"/>
        </w:rPr>
        <w:t>rendering</w:t>
      </w:r>
      <w:r w:rsidRPr="00EB4FDB">
        <w:rPr>
          <w:rFonts w:cs="Times New Roman"/>
          <w:spacing w:val="-3"/>
        </w:rPr>
        <w:t xml:space="preserve"> </w:t>
      </w:r>
      <w:r w:rsidRPr="00EB4FDB">
        <w:rPr>
          <w:rFonts w:cs="Times New Roman"/>
        </w:rPr>
        <w:t>the</w:t>
      </w:r>
      <w:r w:rsidRPr="00EB4FDB">
        <w:rPr>
          <w:rFonts w:cs="Times New Roman"/>
          <w:spacing w:val="74"/>
        </w:rPr>
        <w:t xml:space="preserve"> </w:t>
      </w:r>
      <w:r w:rsidRPr="00EB4FDB">
        <w:rPr>
          <w:rFonts w:cs="Times New Roman"/>
          <w:spacing w:val="-1"/>
        </w:rPr>
        <w:t>non-complying</w:t>
      </w:r>
      <w:r w:rsidRPr="00EB4FDB">
        <w:rPr>
          <w:rFonts w:cs="Times New Roman"/>
          <w:spacing w:val="-3"/>
        </w:rPr>
        <w:t xml:space="preserve"> </w:t>
      </w:r>
      <w:r w:rsidRPr="00EB4FDB">
        <w:rPr>
          <w:rFonts w:cs="Times New Roman"/>
        </w:rPr>
        <w:t>party</w:t>
      </w:r>
      <w:r w:rsidRPr="00EB4FDB">
        <w:rPr>
          <w:rFonts w:cs="Times New Roman"/>
          <w:spacing w:val="-5"/>
        </w:rPr>
        <w:t xml:space="preserve"> </w:t>
      </w:r>
      <w:r w:rsidRPr="00EB4FDB">
        <w:rPr>
          <w:rFonts w:cs="Times New Roman"/>
        </w:rPr>
        <w:t xml:space="preserve">in </w:t>
      </w:r>
      <w:r w:rsidRPr="00EB4FDB">
        <w:rPr>
          <w:rFonts w:cs="Times New Roman"/>
          <w:spacing w:val="-1"/>
        </w:rPr>
        <w:t>default.</w:t>
      </w:r>
      <w:r w:rsidRPr="00EB4FDB">
        <w:rPr>
          <w:rFonts w:cs="Times New Roman"/>
        </w:rPr>
        <w:t xml:space="preserve"> </w:t>
      </w:r>
      <w:r w:rsidRPr="00EB4FDB">
        <w:rPr>
          <w:rFonts w:cs="Times New Roman"/>
          <w:spacing w:val="-1"/>
        </w:rPr>
        <w:t>After</w:t>
      </w:r>
      <w:r w:rsidRPr="00EB4FDB">
        <w:rPr>
          <w:rFonts w:cs="Times New Roman"/>
        </w:rPr>
        <w:t xml:space="preserve"> the</w:t>
      </w:r>
      <w:r w:rsidRPr="00EB4FDB">
        <w:rPr>
          <w:rFonts w:cs="Times New Roman"/>
          <w:spacing w:val="-2"/>
        </w:rPr>
        <w:t xml:space="preserve"> </w:t>
      </w:r>
      <w:r w:rsidRPr="00EB4FDB">
        <w:rPr>
          <w:rFonts w:cs="Times New Roman"/>
          <w:spacing w:val="-1"/>
        </w:rPr>
        <w:t>Committee determines</w:t>
      </w:r>
      <w:r w:rsidRPr="00EB4FDB">
        <w:rPr>
          <w:rFonts w:cs="Times New Roman"/>
        </w:rPr>
        <w:t xml:space="preserve"> and</w:t>
      </w:r>
      <w:r w:rsidRPr="00EB4FDB">
        <w:rPr>
          <w:rFonts w:cs="Times New Roman"/>
          <w:spacing w:val="-1"/>
        </w:rPr>
        <w:t xml:space="preserve"> </w:t>
      </w:r>
      <w:r w:rsidRPr="00EB4FDB">
        <w:rPr>
          <w:rFonts w:cs="Times New Roman"/>
        </w:rPr>
        <w:t xml:space="preserve">fixes the </w:t>
      </w:r>
      <w:r w:rsidRPr="00EB4FDB">
        <w:rPr>
          <w:rFonts w:cs="Times New Roman"/>
          <w:spacing w:val="-1"/>
        </w:rPr>
        <w:t>actual</w:t>
      </w:r>
      <w:r w:rsidRPr="00EB4FDB">
        <w:rPr>
          <w:rFonts w:cs="Times New Roman"/>
          <w:spacing w:val="2"/>
        </w:rPr>
        <w:t xml:space="preserve"> </w:t>
      </w:r>
      <w:r w:rsidRPr="00EB4FDB">
        <w:rPr>
          <w:rFonts w:cs="Times New Roman"/>
          <w:spacing w:val="-1"/>
        </w:rPr>
        <w:t>amount</w:t>
      </w:r>
      <w:r w:rsidRPr="00EB4FDB">
        <w:rPr>
          <w:rFonts w:cs="Times New Roman"/>
        </w:rPr>
        <w:t xml:space="preserve"> of</w:t>
      </w:r>
      <w:r w:rsidRPr="00EB4FDB">
        <w:rPr>
          <w:rFonts w:cs="Times New Roman"/>
          <w:spacing w:val="97"/>
        </w:rPr>
        <w:t xml:space="preserve"> </w:t>
      </w:r>
      <w:r w:rsidRPr="00EB4FDB">
        <w:rPr>
          <w:rFonts w:cs="Times New Roman"/>
          <w:spacing w:val="-1"/>
        </w:rPr>
        <w:t>additional</w:t>
      </w:r>
      <w:r w:rsidRPr="00EB4FDB">
        <w:rPr>
          <w:rFonts w:cs="Times New Roman"/>
        </w:rPr>
        <w:t xml:space="preserve"> expense </w:t>
      </w:r>
      <w:r w:rsidRPr="00EB4FDB">
        <w:rPr>
          <w:rFonts w:cs="Times New Roman"/>
          <w:spacing w:val="-1"/>
        </w:rPr>
        <w:t>incurred,</w:t>
      </w:r>
      <w:r w:rsidRPr="00EB4FDB">
        <w:rPr>
          <w:rFonts w:cs="Times New Roman"/>
        </w:rPr>
        <w:t xml:space="preserve"> the </w:t>
      </w:r>
      <w:r w:rsidRPr="00EB4FDB">
        <w:rPr>
          <w:rFonts w:cs="Times New Roman"/>
          <w:spacing w:val="-2"/>
        </w:rPr>
        <w:t xml:space="preserve">difference between the amount advanced and actual costs </w:t>
      </w:r>
      <w:r w:rsidRPr="00EB4FDB">
        <w:rPr>
          <w:rFonts w:cs="Times New Roman"/>
        </w:rPr>
        <w:t>shall be</w:t>
      </w:r>
      <w:r w:rsidRPr="00EB4FDB">
        <w:rPr>
          <w:rFonts w:cs="Times New Roman"/>
          <w:spacing w:val="-1"/>
        </w:rPr>
        <w:t xml:space="preserve"> refunded</w:t>
      </w:r>
      <w:r w:rsidRPr="00EB4FDB">
        <w:rPr>
          <w:rFonts w:cs="Times New Roman"/>
        </w:rPr>
        <w:t xml:space="preserve"> or </w:t>
      </w:r>
      <w:r w:rsidRPr="00EB4FDB">
        <w:rPr>
          <w:rFonts w:cs="Times New Roman"/>
          <w:spacing w:val="-1"/>
        </w:rPr>
        <w:t>billed</w:t>
      </w:r>
      <w:r w:rsidRPr="00EB4FDB">
        <w:rPr>
          <w:rFonts w:cs="Times New Roman"/>
        </w:rPr>
        <w:t xml:space="preserve"> </w:t>
      </w:r>
      <w:r w:rsidRPr="00EB4FDB">
        <w:rPr>
          <w:rFonts w:cs="Times New Roman"/>
          <w:spacing w:val="2"/>
        </w:rPr>
        <w:t>by</w:t>
      </w:r>
      <w:r w:rsidRPr="00EB4FDB">
        <w:rPr>
          <w:rFonts w:cs="Times New Roman"/>
          <w:spacing w:val="-5"/>
        </w:rPr>
        <w:t xml:space="preserve"> </w:t>
      </w:r>
      <w:r w:rsidRPr="00EB4FDB">
        <w:rPr>
          <w:rFonts w:cs="Times New Roman"/>
        </w:rPr>
        <w:t>the</w:t>
      </w:r>
      <w:r w:rsidRPr="00EB4FDB">
        <w:rPr>
          <w:rFonts w:cs="Times New Roman"/>
          <w:spacing w:val="-1"/>
        </w:rPr>
        <w:t xml:space="preserve"> </w:t>
      </w:r>
      <w:r w:rsidRPr="00EB4FDB">
        <w:rPr>
          <w:rFonts w:cs="Times New Roman"/>
        </w:rPr>
        <w:t>Executive</w:t>
      </w:r>
      <w:r w:rsidRPr="00EB4FDB">
        <w:rPr>
          <w:rFonts w:cs="Times New Roman"/>
          <w:spacing w:val="-1"/>
        </w:rPr>
        <w:t xml:space="preserve"> Vice</w:t>
      </w:r>
      <w:r w:rsidRPr="00EB4FDB">
        <w:rPr>
          <w:rFonts w:cs="Times New Roman"/>
          <w:spacing w:val="84"/>
        </w:rPr>
        <w:t>-</w:t>
      </w:r>
      <w:r w:rsidRPr="00EB4FDB">
        <w:rPr>
          <w:rFonts w:cs="Times New Roman"/>
          <w:spacing w:val="-1"/>
        </w:rPr>
        <w:t>President</w:t>
      </w:r>
      <w:r w:rsidRPr="00EB4FDB">
        <w:rPr>
          <w:rFonts w:cs="Times New Roman"/>
        </w:rPr>
        <w:t xml:space="preserve"> for</w:t>
      </w:r>
      <w:r w:rsidRPr="00EB4FDB">
        <w:rPr>
          <w:rFonts w:cs="Times New Roman"/>
          <w:spacing w:val="-2"/>
        </w:rPr>
        <w:t xml:space="preserve"> </w:t>
      </w:r>
      <w:r w:rsidRPr="00EB4FDB">
        <w:rPr>
          <w:rFonts w:cs="Times New Roman"/>
        </w:rPr>
        <w:t xml:space="preserve">the </w:t>
      </w:r>
      <w:r w:rsidRPr="00EB4FDB">
        <w:rPr>
          <w:rFonts w:cs="Times New Roman"/>
          <w:spacing w:val="-1"/>
        </w:rPr>
        <w:t>difference between</w:t>
      </w:r>
      <w:r w:rsidRPr="00EB4FDB">
        <w:rPr>
          <w:rFonts w:cs="Times New Roman"/>
        </w:rPr>
        <w:t xml:space="preserve"> the</w:t>
      </w:r>
      <w:r w:rsidRPr="00EB4FDB">
        <w:rPr>
          <w:rFonts w:cs="Times New Roman"/>
          <w:spacing w:val="1"/>
        </w:rPr>
        <w:t xml:space="preserve"> </w:t>
      </w:r>
      <w:r w:rsidRPr="00EB4FDB">
        <w:rPr>
          <w:rFonts w:cs="Times New Roman"/>
          <w:spacing w:val="-1"/>
        </w:rPr>
        <w:t>amount</w:t>
      </w:r>
      <w:r w:rsidRPr="00EB4FDB">
        <w:rPr>
          <w:rFonts w:cs="Times New Roman"/>
        </w:rPr>
        <w:t xml:space="preserve"> </w:t>
      </w:r>
      <w:r w:rsidRPr="00EB4FDB">
        <w:rPr>
          <w:rFonts w:cs="Times New Roman"/>
          <w:spacing w:val="-1"/>
        </w:rPr>
        <w:t>advanced</w:t>
      </w:r>
      <w:r w:rsidRPr="00EB4FDB">
        <w:rPr>
          <w:rFonts w:cs="Times New Roman"/>
          <w:spacing w:val="2"/>
        </w:rPr>
        <w:t xml:space="preserve"> </w:t>
      </w:r>
      <w:r w:rsidRPr="00EB4FDB">
        <w:rPr>
          <w:rFonts w:cs="Times New Roman"/>
          <w:spacing w:val="-1"/>
        </w:rPr>
        <w:t>and</w:t>
      </w:r>
      <w:r w:rsidRPr="00EB4FDB">
        <w:rPr>
          <w:rFonts w:cs="Times New Roman"/>
        </w:rPr>
        <w:t xml:space="preserve"> </w:t>
      </w:r>
      <w:r w:rsidRPr="00EB4FDB">
        <w:rPr>
          <w:rFonts w:cs="Times New Roman"/>
          <w:spacing w:val="-1"/>
        </w:rPr>
        <w:t>actual</w:t>
      </w:r>
      <w:r w:rsidRPr="00EB4FDB">
        <w:rPr>
          <w:rFonts w:cs="Times New Roman"/>
        </w:rPr>
        <w:t xml:space="preserve"> costs.</w:t>
      </w:r>
    </w:p>
    <w:p w:rsidR="00EB4FDB" w:rsidRPr="00EB4FDB" w:rsidRDefault="00EB4FDB" w:rsidP="00EB4FDB">
      <w:pPr>
        <w:pStyle w:val="BodyText"/>
        <w:numPr>
          <w:ilvl w:val="0"/>
          <w:numId w:val="2"/>
        </w:numPr>
        <w:tabs>
          <w:tab w:val="left" w:pos="1116"/>
        </w:tabs>
        <w:ind w:left="0" w:firstLine="720"/>
        <w:jc w:val="left"/>
        <w:rPr>
          <w:rFonts w:cs="Times New Roman"/>
        </w:rPr>
      </w:pPr>
      <w:r w:rsidRPr="00EB4FDB">
        <w:rPr>
          <w:rFonts w:cs="Times New Roman"/>
          <w:spacing w:val="-2"/>
        </w:rPr>
        <w:t>In</w:t>
      </w:r>
      <w:r w:rsidRPr="00EB4FDB">
        <w:rPr>
          <w:rFonts w:cs="Times New Roman"/>
        </w:rPr>
        <w:t xml:space="preserve"> the </w:t>
      </w:r>
      <w:r w:rsidRPr="00EB4FDB">
        <w:rPr>
          <w:rFonts w:cs="Times New Roman"/>
          <w:spacing w:val="-1"/>
        </w:rPr>
        <w:t>event</w:t>
      </w:r>
      <w:r w:rsidRPr="00EB4FDB">
        <w:rPr>
          <w:rFonts w:cs="Times New Roman"/>
        </w:rPr>
        <w:t xml:space="preserve"> of </w:t>
      </w:r>
      <w:r w:rsidRPr="00EB4FDB">
        <w:rPr>
          <w:rFonts w:cs="Times New Roman"/>
          <w:spacing w:val="-1"/>
        </w:rPr>
        <w:t>an</w:t>
      </w:r>
      <w:r w:rsidRPr="00EB4FDB">
        <w:rPr>
          <w:rFonts w:cs="Times New Roman"/>
        </w:rPr>
        <w:t xml:space="preserve"> oral</w:t>
      </w:r>
      <w:r w:rsidRPr="00EB4FDB">
        <w:rPr>
          <w:rFonts w:cs="Times New Roman"/>
          <w:spacing w:val="2"/>
        </w:rPr>
        <w:t xml:space="preserve"> </w:t>
      </w:r>
      <w:r w:rsidRPr="00EB4FDB">
        <w:rPr>
          <w:rFonts w:cs="Times New Roman"/>
          <w:spacing w:val="-1"/>
        </w:rPr>
        <w:t>hearing,</w:t>
      </w:r>
      <w:r w:rsidRPr="00EB4FDB">
        <w:rPr>
          <w:rFonts w:cs="Times New Roman"/>
        </w:rPr>
        <w:t xml:space="preserve"> the </w:t>
      </w:r>
      <w:r w:rsidRPr="00EB4FDB">
        <w:rPr>
          <w:rFonts w:cs="Times New Roman"/>
          <w:spacing w:val="-1"/>
        </w:rPr>
        <w:t xml:space="preserve">Executive </w:t>
      </w:r>
      <w:r w:rsidRPr="00EB4FDB">
        <w:rPr>
          <w:rFonts w:cs="Times New Roman"/>
        </w:rPr>
        <w:t>Vice</w:t>
      </w:r>
      <w:r w:rsidRPr="00EB4FDB">
        <w:rPr>
          <w:rFonts w:cs="Times New Roman"/>
          <w:spacing w:val="-2"/>
        </w:rPr>
        <w:t xml:space="preserve"> </w:t>
      </w:r>
      <w:r w:rsidRPr="00EB4FDB">
        <w:rPr>
          <w:rFonts w:cs="Times New Roman"/>
          <w:spacing w:val="-1"/>
        </w:rPr>
        <w:t>President</w:t>
      </w:r>
      <w:r w:rsidRPr="00EB4FDB">
        <w:rPr>
          <w:rFonts w:cs="Times New Roman"/>
        </w:rPr>
        <w:t xml:space="preserve"> shall </w:t>
      </w:r>
      <w:r w:rsidRPr="00EB4FDB">
        <w:rPr>
          <w:rFonts w:cs="Times New Roman"/>
          <w:spacing w:val="-1"/>
        </w:rPr>
        <w:t xml:space="preserve">make </w:t>
      </w:r>
      <w:r w:rsidRPr="00EB4FDB">
        <w:rPr>
          <w:rFonts w:cs="Times New Roman"/>
        </w:rPr>
        <w:t>the</w:t>
      </w:r>
      <w:r w:rsidRPr="00EB4FDB">
        <w:rPr>
          <w:rFonts w:cs="Times New Roman"/>
          <w:spacing w:val="-1"/>
        </w:rPr>
        <w:t xml:space="preserve"> </w:t>
      </w:r>
      <w:r w:rsidRPr="00EB4FDB">
        <w:rPr>
          <w:rFonts w:cs="Times New Roman"/>
        </w:rPr>
        <w:t>necessary</w:t>
      </w:r>
      <w:r w:rsidRPr="00EB4FDB">
        <w:rPr>
          <w:rFonts w:cs="Times New Roman"/>
          <w:spacing w:val="63"/>
        </w:rPr>
        <w:t xml:space="preserve"> </w:t>
      </w:r>
      <w:r w:rsidRPr="00EB4FDB">
        <w:rPr>
          <w:rFonts w:cs="Times New Roman"/>
          <w:spacing w:val="-1"/>
        </w:rPr>
        <w:t>arrangements</w:t>
      </w:r>
      <w:r w:rsidRPr="00EB4FDB">
        <w:rPr>
          <w:rFonts w:cs="Times New Roman"/>
        </w:rPr>
        <w:t xml:space="preserve"> for</w:t>
      </w:r>
      <w:r w:rsidRPr="00EB4FDB">
        <w:rPr>
          <w:rFonts w:cs="Times New Roman"/>
          <w:spacing w:val="-2"/>
        </w:rPr>
        <w:t xml:space="preserve"> </w:t>
      </w:r>
      <w:r w:rsidRPr="00EB4FDB">
        <w:rPr>
          <w:rFonts w:cs="Times New Roman"/>
        </w:rPr>
        <w:t>the taking</w:t>
      </w:r>
      <w:r w:rsidRPr="00EB4FDB">
        <w:rPr>
          <w:rFonts w:cs="Times New Roman"/>
          <w:spacing w:val="-2"/>
        </w:rPr>
        <w:t xml:space="preserve"> </w:t>
      </w:r>
      <w:r w:rsidRPr="00EB4FDB">
        <w:rPr>
          <w:rFonts w:cs="Times New Roman"/>
        </w:rPr>
        <w:t>of</w:t>
      </w:r>
      <w:r w:rsidRPr="00EB4FDB">
        <w:rPr>
          <w:rFonts w:cs="Times New Roman"/>
          <w:spacing w:val="1"/>
        </w:rPr>
        <w:t xml:space="preserve"> </w:t>
      </w:r>
      <w:r w:rsidRPr="00EB4FDB">
        <w:rPr>
          <w:rFonts w:cs="Times New Roman"/>
          <w:spacing w:val="-1"/>
        </w:rPr>
        <w:t>an</w:t>
      </w:r>
      <w:r w:rsidRPr="00EB4FDB">
        <w:rPr>
          <w:rFonts w:cs="Times New Roman"/>
        </w:rPr>
        <w:t xml:space="preserve"> </w:t>
      </w:r>
      <w:r w:rsidRPr="00EB4FDB">
        <w:rPr>
          <w:rFonts w:cs="Times New Roman"/>
          <w:spacing w:val="-1"/>
        </w:rPr>
        <w:t>official</w:t>
      </w:r>
      <w:r w:rsidRPr="00EB4FDB">
        <w:rPr>
          <w:rFonts w:cs="Times New Roman"/>
        </w:rPr>
        <w:t xml:space="preserve"> </w:t>
      </w:r>
      <w:r w:rsidRPr="00EB4FDB">
        <w:rPr>
          <w:rFonts w:cs="Times New Roman"/>
          <w:spacing w:val="-1"/>
        </w:rPr>
        <w:t>stenographic</w:t>
      </w:r>
      <w:r w:rsidRPr="00EB4FDB">
        <w:rPr>
          <w:rFonts w:cs="Times New Roman"/>
        </w:rPr>
        <w:t xml:space="preserve"> </w:t>
      </w:r>
      <w:r w:rsidRPr="00EB4FDB">
        <w:rPr>
          <w:rFonts w:cs="Times New Roman"/>
          <w:spacing w:val="-1"/>
        </w:rPr>
        <w:t>record</w:t>
      </w:r>
      <w:r w:rsidRPr="00EB4FDB">
        <w:rPr>
          <w:rFonts w:cs="Times New Roman"/>
        </w:rPr>
        <w:t xml:space="preserve"> of</w:t>
      </w:r>
      <w:r w:rsidRPr="00EB4FDB">
        <w:rPr>
          <w:rFonts w:cs="Times New Roman"/>
          <w:spacing w:val="-2"/>
        </w:rPr>
        <w:t xml:space="preserve"> </w:t>
      </w:r>
      <w:r w:rsidRPr="00EB4FDB">
        <w:rPr>
          <w:rFonts w:cs="Times New Roman"/>
        </w:rPr>
        <w:t xml:space="preserve">the </w:t>
      </w:r>
      <w:r w:rsidRPr="00EB4FDB">
        <w:rPr>
          <w:rFonts w:cs="Times New Roman"/>
          <w:spacing w:val="-1"/>
        </w:rPr>
        <w:t>hearing.</w:t>
      </w:r>
      <w:r w:rsidRPr="00EB4FDB">
        <w:rPr>
          <w:rFonts w:cs="Times New Roman"/>
          <w:spacing w:val="3"/>
        </w:rPr>
        <w:t xml:space="preserve"> </w:t>
      </w:r>
      <w:r w:rsidRPr="00EB4FDB">
        <w:rPr>
          <w:rFonts w:cs="Times New Roman"/>
        </w:rPr>
        <w:t>The</w:t>
      </w:r>
      <w:r w:rsidRPr="00EB4FDB">
        <w:rPr>
          <w:rFonts w:cs="Times New Roman"/>
          <w:spacing w:val="-2"/>
        </w:rPr>
        <w:t xml:space="preserve"> </w:t>
      </w:r>
      <w:r w:rsidRPr="00EB4FDB">
        <w:rPr>
          <w:rFonts w:cs="Times New Roman"/>
          <w:spacing w:val="1"/>
        </w:rPr>
        <w:t>party</w:t>
      </w:r>
      <w:r w:rsidRPr="00EB4FDB">
        <w:rPr>
          <w:rFonts w:cs="Times New Roman"/>
          <w:spacing w:val="-5"/>
        </w:rPr>
        <w:t xml:space="preserve"> </w:t>
      </w:r>
      <w:r w:rsidRPr="00EB4FDB">
        <w:rPr>
          <w:rFonts w:cs="Times New Roman"/>
        </w:rPr>
        <w:t>or parties</w:t>
      </w:r>
      <w:r w:rsidRPr="00EB4FDB">
        <w:rPr>
          <w:rFonts w:cs="Times New Roman"/>
          <w:spacing w:val="75"/>
        </w:rPr>
        <w:t xml:space="preserve"> </w:t>
      </w:r>
      <w:r w:rsidRPr="00EB4FDB">
        <w:rPr>
          <w:rFonts w:cs="Times New Roman"/>
          <w:spacing w:val="-1"/>
        </w:rPr>
        <w:t>requesting</w:t>
      </w:r>
      <w:r w:rsidRPr="00EB4FDB">
        <w:rPr>
          <w:rFonts w:cs="Times New Roman"/>
          <w:spacing w:val="-3"/>
        </w:rPr>
        <w:t xml:space="preserve"> </w:t>
      </w:r>
      <w:r w:rsidRPr="00EB4FDB">
        <w:rPr>
          <w:rFonts w:cs="Times New Roman"/>
        </w:rPr>
        <w:t xml:space="preserve">the </w:t>
      </w:r>
      <w:r w:rsidRPr="00EB4FDB">
        <w:rPr>
          <w:rFonts w:cs="Times New Roman"/>
          <w:spacing w:val="-1"/>
        </w:rPr>
        <w:t>oral</w:t>
      </w:r>
      <w:r w:rsidRPr="00EB4FDB">
        <w:rPr>
          <w:rFonts w:cs="Times New Roman"/>
        </w:rPr>
        <w:t xml:space="preserve"> hearing</w:t>
      </w:r>
      <w:r w:rsidRPr="00EB4FDB">
        <w:rPr>
          <w:rFonts w:cs="Times New Roman"/>
          <w:spacing w:val="-3"/>
        </w:rPr>
        <w:t xml:space="preserve"> </w:t>
      </w:r>
      <w:r w:rsidRPr="00EB4FDB">
        <w:rPr>
          <w:rFonts w:cs="Times New Roman"/>
        </w:rPr>
        <w:t xml:space="preserve">shall </w:t>
      </w:r>
      <w:r w:rsidRPr="00EB4FDB">
        <w:rPr>
          <w:rFonts w:cs="Times New Roman"/>
          <w:spacing w:val="1"/>
        </w:rPr>
        <w:t>pay</w:t>
      </w:r>
      <w:r w:rsidRPr="00EB4FDB">
        <w:rPr>
          <w:rFonts w:cs="Times New Roman"/>
          <w:spacing w:val="-5"/>
        </w:rPr>
        <w:t xml:space="preserve"> </w:t>
      </w:r>
      <w:r w:rsidRPr="00EB4FDB">
        <w:rPr>
          <w:rFonts w:cs="Times New Roman"/>
        </w:rPr>
        <w:t>the</w:t>
      </w:r>
      <w:r w:rsidRPr="00EB4FDB">
        <w:rPr>
          <w:rFonts w:cs="Times New Roman"/>
          <w:spacing w:val="1"/>
        </w:rPr>
        <w:t xml:space="preserve"> </w:t>
      </w:r>
      <w:r w:rsidRPr="00EB4FDB">
        <w:rPr>
          <w:rFonts w:cs="Times New Roman"/>
          <w:spacing w:val="-1"/>
        </w:rPr>
        <w:t>cost</w:t>
      </w:r>
      <w:r w:rsidRPr="00EB4FDB">
        <w:rPr>
          <w:rFonts w:cs="Times New Roman"/>
        </w:rPr>
        <w:t xml:space="preserve"> of such </w:t>
      </w:r>
      <w:r w:rsidRPr="00EB4FDB">
        <w:rPr>
          <w:rFonts w:cs="Times New Roman"/>
          <w:spacing w:val="-1"/>
        </w:rPr>
        <w:t>record</w:t>
      </w:r>
      <w:r w:rsidRPr="00EB4FDB">
        <w:rPr>
          <w:rFonts w:cs="Times New Roman"/>
        </w:rPr>
        <w:t xml:space="preserve"> </w:t>
      </w:r>
      <w:r w:rsidRPr="00EB4FDB">
        <w:rPr>
          <w:rFonts w:cs="Times New Roman"/>
          <w:spacing w:val="-1"/>
        </w:rPr>
        <w:t>and</w:t>
      </w:r>
      <w:r w:rsidRPr="00EB4FDB">
        <w:rPr>
          <w:rFonts w:cs="Times New Roman"/>
          <w:spacing w:val="2"/>
        </w:rPr>
        <w:t xml:space="preserve"> </w:t>
      </w:r>
      <w:r w:rsidRPr="00EB4FDB">
        <w:rPr>
          <w:rFonts w:cs="Times New Roman"/>
          <w:spacing w:val="1"/>
        </w:rPr>
        <w:t>any</w:t>
      </w:r>
      <w:r w:rsidRPr="00EB4FDB">
        <w:rPr>
          <w:rFonts w:cs="Times New Roman"/>
          <w:spacing w:val="-5"/>
        </w:rPr>
        <w:t xml:space="preserve"> </w:t>
      </w:r>
      <w:r w:rsidRPr="00EB4FDB">
        <w:rPr>
          <w:rFonts w:cs="Times New Roman"/>
        </w:rPr>
        <w:t xml:space="preserve">another </w:t>
      </w:r>
      <w:r w:rsidRPr="00EB4FDB">
        <w:rPr>
          <w:rFonts w:cs="Times New Roman"/>
          <w:spacing w:val="-1"/>
        </w:rPr>
        <w:t>legal</w:t>
      </w:r>
      <w:r w:rsidRPr="00EB4FDB">
        <w:rPr>
          <w:rFonts w:cs="Times New Roman"/>
        </w:rPr>
        <w:t xml:space="preserve"> </w:t>
      </w:r>
      <w:proofErr w:type="gramStart"/>
      <w:r w:rsidRPr="00EB4FDB">
        <w:rPr>
          <w:rFonts w:cs="Times New Roman"/>
        </w:rPr>
        <w:t>expenses</w:t>
      </w:r>
      <w:proofErr w:type="gramEnd"/>
      <w:r w:rsidRPr="00EB4FDB">
        <w:rPr>
          <w:rFonts w:cs="Times New Roman"/>
          <w:spacing w:val="47"/>
        </w:rPr>
        <w:t xml:space="preserve"> </w:t>
      </w:r>
      <w:r w:rsidRPr="00EB4FDB">
        <w:rPr>
          <w:rFonts w:cs="Times New Roman"/>
        </w:rPr>
        <w:t>including</w:t>
      </w:r>
      <w:r w:rsidRPr="00EB4FDB">
        <w:rPr>
          <w:rFonts w:cs="Times New Roman"/>
          <w:spacing w:val="-2"/>
        </w:rPr>
        <w:t xml:space="preserve"> </w:t>
      </w:r>
      <w:r w:rsidRPr="00EB4FDB">
        <w:rPr>
          <w:rFonts w:cs="Times New Roman"/>
        </w:rPr>
        <w:t>attorney</w:t>
      </w:r>
      <w:r w:rsidRPr="00EB4FDB">
        <w:rPr>
          <w:rFonts w:cs="Times New Roman"/>
          <w:spacing w:val="-3"/>
        </w:rPr>
        <w:t xml:space="preserve"> </w:t>
      </w:r>
      <w:r w:rsidRPr="00EB4FDB">
        <w:rPr>
          <w:rFonts w:cs="Times New Roman"/>
          <w:spacing w:val="-1"/>
        </w:rPr>
        <w:t>fees</w:t>
      </w:r>
      <w:r w:rsidRPr="00EB4FDB">
        <w:rPr>
          <w:rFonts w:cs="Times New Roman"/>
        </w:rPr>
        <w:t xml:space="preserve"> directly</w:t>
      </w:r>
      <w:r w:rsidRPr="00EB4FDB">
        <w:rPr>
          <w:rFonts w:cs="Times New Roman"/>
          <w:spacing w:val="-5"/>
        </w:rPr>
        <w:t xml:space="preserve"> </w:t>
      </w:r>
      <w:r w:rsidRPr="00EB4FDB">
        <w:rPr>
          <w:rFonts w:cs="Times New Roman"/>
        </w:rPr>
        <w:t>to the</w:t>
      </w:r>
      <w:r w:rsidRPr="00EB4FDB">
        <w:rPr>
          <w:rFonts w:cs="Times New Roman"/>
          <w:spacing w:val="-1"/>
        </w:rPr>
        <w:t xml:space="preserve"> Executive </w:t>
      </w:r>
      <w:r w:rsidRPr="00EB4FDB">
        <w:rPr>
          <w:rFonts w:cs="Times New Roman"/>
        </w:rPr>
        <w:t>Vice</w:t>
      </w:r>
      <w:r w:rsidRPr="00EB4FDB">
        <w:rPr>
          <w:rFonts w:cs="Times New Roman"/>
          <w:spacing w:val="-2"/>
        </w:rPr>
        <w:t xml:space="preserve"> </w:t>
      </w:r>
      <w:r w:rsidRPr="00EB4FDB">
        <w:rPr>
          <w:rFonts w:cs="Times New Roman"/>
          <w:spacing w:val="-1"/>
        </w:rPr>
        <w:t>President</w:t>
      </w:r>
      <w:r w:rsidRPr="00EB4FDB">
        <w:rPr>
          <w:rFonts w:cs="Times New Roman"/>
        </w:rPr>
        <w:t xml:space="preserve"> in </w:t>
      </w:r>
      <w:r w:rsidRPr="00EB4FDB">
        <w:rPr>
          <w:rFonts w:cs="Times New Roman"/>
          <w:spacing w:val="-1"/>
        </w:rPr>
        <w:t xml:space="preserve">accordance </w:t>
      </w:r>
      <w:r w:rsidRPr="00EB4FDB">
        <w:rPr>
          <w:rFonts w:cs="Times New Roman"/>
        </w:rPr>
        <w:t>with the</w:t>
      </w:r>
      <w:r w:rsidRPr="00EB4FDB">
        <w:rPr>
          <w:rFonts w:cs="Times New Roman"/>
          <w:spacing w:val="-1"/>
        </w:rPr>
        <w:t xml:space="preserve"> normal</w:t>
      </w:r>
      <w:r w:rsidRPr="00EB4FDB">
        <w:rPr>
          <w:rFonts w:cs="Times New Roman"/>
          <w:spacing w:val="69"/>
        </w:rPr>
        <w:t xml:space="preserve"> </w:t>
      </w:r>
      <w:r w:rsidRPr="00EB4FDB">
        <w:rPr>
          <w:rFonts w:cs="Times New Roman"/>
          <w:spacing w:val="-1"/>
        </w:rPr>
        <w:t xml:space="preserve">procedure for </w:t>
      </w:r>
      <w:r w:rsidRPr="00EB4FDB">
        <w:rPr>
          <w:rFonts w:cs="Times New Roman"/>
        </w:rPr>
        <w:t>paying</w:t>
      </w:r>
      <w:r w:rsidRPr="00EB4FDB">
        <w:rPr>
          <w:rFonts w:cs="Times New Roman"/>
          <w:spacing w:val="-3"/>
        </w:rPr>
        <w:t xml:space="preserve"> </w:t>
      </w:r>
      <w:r w:rsidRPr="00EB4FDB">
        <w:rPr>
          <w:rFonts w:cs="Times New Roman"/>
        </w:rPr>
        <w:t>the</w:t>
      </w:r>
      <w:r w:rsidRPr="00EB4FDB">
        <w:rPr>
          <w:rFonts w:cs="Times New Roman"/>
          <w:spacing w:val="1"/>
        </w:rPr>
        <w:t xml:space="preserve"> </w:t>
      </w:r>
      <w:r w:rsidRPr="00EB4FDB">
        <w:rPr>
          <w:rFonts w:cs="Times New Roman"/>
          <w:spacing w:val="-1"/>
        </w:rPr>
        <w:t>hearing</w:t>
      </w:r>
      <w:r w:rsidRPr="00EB4FDB">
        <w:rPr>
          <w:rFonts w:cs="Times New Roman"/>
          <w:spacing w:val="-3"/>
        </w:rPr>
        <w:t xml:space="preserve"> </w:t>
      </w:r>
      <w:r w:rsidRPr="00EB4FDB">
        <w:rPr>
          <w:rFonts w:cs="Times New Roman"/>
          <w:spacing w:val="-1"/>
        </w:rPr>
        <w:t>costs.</w:t>
      </w:r>
      <w:r w:rsidRPr="00EB4FDB">
        <w:rPr>
          <w:rFonts w:cs="Times New Roman"/>
        </w:rPr>
        <w:t xml:space="preserve"> The</w:t>
      </w:r>
      <w:r w:rsidRPr="00EB4FDB">
        <w:rPr>
          <w:rFonts w:cs="Times New Roman"/>
          <w:spacing w:val="-2"/>
        </w:rPr>
        <w:t xml:space="preserve"> </w:t>
      </w:r>
      <w:r w:rsidRPr="00EB4FDB">
        <w:rPr>
          <w:rFonts w:cs="Times New Roman"/>
        </w:rPr>
        <w:t>Executive</w:t>
      </w:r>
      <w:r w:rsidRPr="00EB4FDB">
        <w:rPr>
          <w:rFonts w:cs="Times New Roman"/>
          <w:spacing w:val="-1"/>
        </w:rPr>
        <w:t xml:space="preserve"> Vice President</w:t>
      </w:r>
      <w:r w:rsidRPr="00EB4FDB">
        <w:rPr>
          <w:rFonts w:cs="Times New Roman"/>
        </w:rPr>
        <w:t xml:space="preserve"> shall</w:t>
      </w:r>
      <w:r w:rsidRPr="00EB4FDB">
        <w:rPr>
          <w:rFonts w:cs="Times New Roman"/>
          <w:spacing w:val="2"/>
        </w:rPr>
        <w:t xml:space="preserve"> </w:t>
      </w:r>
      <w:r w:rsidRPr="00EB4FDB">
        <w:rPr>
          <w:rFonts w:cs="Times New Roman"/>
        </w:rPr>
        <w:t>pay</w:t>
      </w:r>
      <w:r w:rsidRPr="00EB4FDB">
        <w:rPr>
          <w:rFonts w:cs="Times New Roman"/>
          <w:spacing w:val="-5"/>
        </w:rPr>
        <w:t xml:space="preserve"> </w:t>
      </w:r>
      <w:r w:rsidRPr="00EB4FDB">
        <w:rPr>
          <w:rFonts w:cs="Times New Roman"/>
        </w:rPr>
        <w:t>the</w:t>
      </w:r>
      <w:r w:rsidRPr="00EB4FDB">
        <w:rPr>
          <w:rFonts w:cs="Times New Roman"/>
          <w:spacing w:val="-1"/>
        </w:rPr>
        <w:t xml:space="preserve"> </w:t>
      </w:r>
      <w:r w:rsidRPr="00EB4FDB">
        <w:rPr>
          <w:rFonts w:cs="Times New Roman"/>
        </w:rPr>
        <w:t>reporting</w:t>
      </w:r>
      <w:r w:rsidRPr="00EB4FDB">
        <w:rPr>
          <w:rFonts w:cs="Times New Roman"/>
          <w:spacing w:val="78"/>
        </w:rPr>
        <w:t xml:space="preserve"> </w:t>
      </w:r>
      <w:r w:rsidRPr="00EB4FDB">
        <w:rPr>
          <w:rFonts w:cs="Times New Roman"/>
        </w:rPr>
        <w:t>agency</w:t>
      </w:r>
      <w:r w:rsidRPr="00EB4FDB">
        <w:rPr>
          <w:rFonts w:cs="Times New Roman"/>
          <w:spacing w:val="-5"/>
        </w:rPr>
        <w:t xml:space="preserve"> </w:t>
      </w:r>
      <w:r w:rsidRPr="00EB4FDB">
        <w:rPr>
          <w:rFonts w:cs="Times New Roman"/>
        </w:rPr>
        <w:t>in accordance</w:t>
      </w:r>
      <w:r w:rsidRPr="00EB4FDB">
        <w:rPr>
          <w:rFonts w:cs="Times New Roman"/>
          <w:spacing w:val="-1"/>
        </w:rPr>
        <w:t xml:space="preserve"> </w:t>
      </w:r>
      <w:r w:rsidRPr="00EB4FDB">
        <w:rPr>
          <w:rFonts w:cs="Times New Roman"/>
        </w:rPr>
        <w:t xml:space="preserve">with </w:t>
      </w:r>
      <w:r w:rsidRPr="00EB4FDB">
        <w:rPr>
          <w:rFonts w:cs="Times New Roman"/>
          <w:spacing w:val="-1"/>
        </w:rPr>
        <w:t>their</w:t>
      </w:r>
      <w:r w:rsidRPr="00EB4FDB">
        <w:rPr>
          <w:rFonts w:cs="Times New Roman"/>
        </w:rPr>
        <w:t xml:space="preserve"> </w:t>
      </w:r>
      <w:r w:rsidRPr="00EB4FDB">
        <w:rPr>
          <w:rFonts w:cs="Times New Roman"/>
          <w:spacing w:val="-1"/>
        </w:rPr>
        <w:t>agreement.</w:t>
      </w:r>
      <w:r w:rsidRPr="00EB4FDB">
        <w:rPr>
          <w:rFonts w:cs="Times New Roman"/>
        </w:rPr>
        <w:t xml:space="preserve"> The</w:t>
      </w:r>
      <w:r w:rsidRPr="00EB4FDB">
        <w:rPr>
          <w:rFonts w:cs="Times New Roman"/>
          <w:spacing w:val="-2"/>
        </w:rPr>
        <w:t xml:space="preserve"> </w:t>
      </w:r>
      <w:r w:rsidRPr="00EB4FDB">
        <w:rPr>
          <w:rFonts w:cs="Times New Roman"/>
          <w:spacing w:val="-1"/>
        </w:rPr>
        <w:t>stenographic</w:t>
      </w:r>
      <w:r w:rsidRPr="00EB4FDB">
        <w:rPr>
          <w:rFonts w:cs="Times New Roman"/>
        </w:rPr>
        <w:t xml:space="preserve"> or </w:t>
      </w:r>
      <w:r w:rsidRPr="00EB4FDB">
        <w:rPr>
          <w:rFonts w:cs="Times New Roman"/>
          <w:spacing w:val="-1"/>
        </w:rPr>
        <w:t>transcribed</w:t>
      </w:r>
      <w:r w:rsidRPr="00EB4FDB">
        <w:rPr>
          <w:rFonts w:cs="Times New Roman"/>
          <w:spacing w:val="2"/>
        </w:rPr>
        <w:t xml:space="preserve"> </w:t>
      </w:r>
      <w:r w:rsidRPr="00EB4FDB">
        <w:rPr>
          <w:rFonts w:cs="Times New Roman"/>
          <w:spacing w:val="-1"/>
        </w:rPr>
        <w:t>audio</w:t>
      </w:r>
      <w:r w:rsidRPr="00EB4FDB">
        <w:rPr>
          <w:rFonts w:cs="Times New Roman"/>
        </w:rPr>
        <w:t xml:space="preserve"> </w:t>
      </w:r>
      <w:r w:rsidRPr="00EB4FDB">
        <w:rPr>
          <w:rFonts w:cs="Times New Roman"/>
          <w:spacing w:val="-1"/>
        </w:rPr>
        <w:t>tape record</w:t>
      </w:r>
      <w:r w:rsidRPr="00EB4FDB">
        <w:rPr>
          <w:rFonts w:cs="Times New Roman"/>
          <w:spacing w:val="85"/>
        </w:rPr>
        <w:t xml:space="preserve"> </w:t>
      </w:r>
      <w:r w:rsidRPr="00EB4FDB">
        <w:rPr>
          <w:rFonts w:cs="Times New Roman"/>
        </w:rPr>
        <w:t>shall be</w:t>
      </w:r>
      <w:r w:rsidRPr="00EB4FDB">
        <w:rPr>
          <w:rFonts w:cs="Times New Roman"/>
          <w:spacing w:val="-1"/>
        </w:rPr>
        <w:t xml:space="preserve"> </w:t>
      </w:r>
      <w:r w:rsidRPr="00EB4FDB">
        <w:rPr>
          <w:rFonts w:cs="Times New Roman"/>
        </w:rPr>
        <w:t>made</w:t>
      </w:r>
      <w:r w:rsidRPr="00EB4FDB">
        <w:rPr>
          <w:rFonts w:cs="Times New Roman"/>
          <w:spacing w:val="-2"/>
        </w:rPr>
        <w:t xml:space="preserve"> </w:t>
      </w:r>
      <w:r w:rsidRPr="00EB4FDB">
        <w:rPr>
          <w:rFonts w:cs="Times New Roman"/>
        </w:rPr>
        <w:t>a</w:t>
      </w:r>
      <w:r w:rsidRPr="00EB4FDB">
        <w:rPr>
          <w:rFonts w:cs="Times New Roman"/>
          <w:spacing w:val="-1"/>
        </w:rPr>
        <w:t xml:space="preserve"> </w:t>
      </w:r>
      <w:r w:rsidRPr="00EB4FDB">
        <w:rPr>
          <w:rFonts w:cs="Times New Roman"/>
        </w:rPr>
        <w:t>part of</w:t>
      </w:r>
      <w:r w:rsidRPr="00EB4FDB">
        <w:rPr>
          <w:rFonts w:cs="Times New Roman"/>
          <w:spacing w:val="-1"/>
        </w:rPr>
        <w:t xml:space="preserve"> </w:t>
      </w:r>
      <w:r w:rsidRPr="00EB4FDB">
        <w:rPr>
          <w:rFonts w:cs="Times New Roman"/>
        </w:rPr>
        <w:t>the</w:t>
      </w:r>
      <w:r w:rsidRPr="00EB4FDB">
        <w:rPr>
          <w:rFonts w:cs="Times New Roman"/>
          <w:spacing w:val="-1"/>
        </w:rPr>
        <w:t xml:space="preserve"> official</w:t>
      </w:r>
      <w:r w:rsidRPr="00EB4FDB">
        <w:rPr>
          <w:rFonts w:cs="Times New Roman"/>
        </w:rPr>
        <w:t xml:space="preserve"> </w:t>
      </w:r>
      <w:r w:rsidRPr="00EB4FDB">
        <w:rPr>
          <w:rFonts w:cs="Times New Roman"/>
          <w:spacing w:val="-1"/>
        </w:rPr>
        <w:t>transcript</w:t>
      </w:r>
      <w:r w:rsidRPr="00EB4FDB">
        <w:rPr>
          <w:rFonts w:cs="Times New Roman"/>
        </w:rPr>
        <w:t xml:space="preserve"> of the </w:t>
      </w:r>
      <w:r w:rsidRPr="00EB4FDB">
        <w:rPr>
          <w:rFonts w:cs="Times New Roman"/>
          <w:spacing w:val="-1"/>
        </w:rPr>
        <w:t>case.</w:t>
      </w:r>
    </w:p>
    <w:p w:rsidR="00EB4FDB" w:rsidRPr="00EB4FDB" w:rsidRDefault="00EB4FDB" w:rsidP="00EB4FDB">
      <w:pPr>
        <w:pStyle w:val="BodyText"/>
        <w:numPr>
          <w:ilvl w:val="0"/>
          <w:numId w:val="2"/>
        </w:numPr>
        <w:tabs>
          <w:tab w:val="left" w:pos="1114"/>
        </w:tabs>
        <w:ind w:left="0" w:firstLine="720"/>
        <w:jc w:val="left"/>
        <w:rPr>
          <w:rFonts w:cs="Times New Roman"/>
        </w:rPr>
      </w:pPr>
      <w:r w:rsidRPr="00EB4FDB">
        <w:rPr>
          <w:rFonts w:cs="Times New Roman"/>
        </w:rPr>
        <w:t>When a</w:t>
      </w:r>
      <w:r w:rsidRPr="00EB4FDB">
        <w:rPr>
          <w:rFonts w:cs="Times New Roman"/>
          <w:spacing w:val="-1"/>
        </w:rPr>
        <w:t xml:space="preserve"> </w:t>
      </w:r>
      <w:r w:rsidRPr="00EB4FDB">
        <w:rPr>
          <w:rFonts w:cs="Times New Roman"/>
        </w:rPr>
        <w:t>case</w:t>
      </w:r>
      <w:r w:rsidRPr="00EB4FDB">
        <w:rPr>
          <w:rFonts w:cs="Times New Roman"/>
          <w:spacing w:val="-1"/>
        </w:rPr>
        <w:t xml:space="preserve"> </w:t>
      </w:r>
      <w:r w:rsidRPr="00EB4FDB">
        <w:rPr>
          <w:rFonts w:cs="Times New Roman"/>
        </w:rPr>
        <w:t>is to be</w:t>
      </w:r>
      <w:r w:rsidRPr="00EB4FDB">
        <w:rPr>
          <w:rFonts w:cs="Times New Roman"/>
          <w:spacing w:val="-1"/>
        </w:rPr>
        <w:t xml:space="preserve"> considered</w:t>
      </w:r>
      <w:r w:rsidRPr="00EB4FDB">
        <w:rPr>
          <w:rFonts w:cs="Times New Roman"/>
        </w:rPr>
        <w:t xml:space="preserve"> </w:t>
      </w:r>
      <w:r w:rsidRPr="00EB4FDB">
        <w:rPr>
          <w:rFonts w:cs="Times New Roman"/>
          <w:spacing w:val="-1"/>
        </w:rPr>
        <w:t>as</w:t>
      </w:r>
      <w:r w:rsidRPr="00EB4FDB">
        <w:rPr>
          <w:rFonts w:cs="Times New Roman"/>
        </w:rPr>
        <w:t xml:space="preserve"> in </w:t>
      </w:r>
      <w:r w:rsidRPr="00EB4FDB">
        <w:rPr>
          <w:rFonts w:cs="Times New Roman"/>
          <w:spacing w:val="1"/>
        </w:rPr>
        <w:t>8(b)</w:t>
      </w:r>
      <w:r w:rsidRPr="00EB4FDB">
        <w:rPr>
          <w:rFonts w:cs="Times New Roman"/>
        </w:rPr>
        <w:t xml:space="preserve"> </w:t>
      </w:r>
      <w:r w:rsidRPr="00EB4FDB">
        <w:rPr>
          <w:rFonts w:cs="Times New Roman"/>
          <w:spacing w:val="-1"/>
        </w:rPr>
        <w:t>(3)</w:t>
      </w:r>
      <w:r w:rsidRPr="00EB4FDB">
        <w:rPr>
          <w:rFonts w:cs="Times New Roman"/>
          <w:spacing w:val="1"/>
        </w:rPr>
        <w:t xml:space="preserve"> </w:t>
      </w:r>
      <w:r w:rsidRPr="00EB4FDB">
        <w:rPr>
          <w:rFonts w:cs="Times New Roman"/>
        </w:rPr>
        <w:t xml:space="preserve">above, the </w:t>
      </w:r>
      <w:r w:rsidRPr="00EB4FDB">
        <w:rPr>
          <w:rFonts w:cs="Times New Roman"/>
          <w:spacing w:val="-1"/>
        </w:rPr>
        <w:t>Chairman</w:t>
      </w:r>
      <w:r w:rsidRPr="00EB4FDB">
        <w:rPr>
          <w:rFonts w:cs="Times New Roman"/>
        </w:rPr>
        <w:t xml:space="preserve"> of</w:t>
      </w:r>
      <w:r w:rsidRPr="00EB4FDB">
        <w:rPr>
          <w:rFonts w:cs="Times New Roman"/>
          <w:spacing w:val="-2"/>
        </w:rPr>
        <w:t xml:space="preserve"> </w:t>
      </w:r>
      <w:r w:rsidRPr="00EB4FDB">
        <w:rPr>
          <w:rFonts w:cs="Times New Roman"/>
        </w:rPr>
        <w:t>the</w:t>
      </w:r>
      <w:r w:rsidRPr="00EB4FDB">
        <w:rPr>
          <w:rFonts w:cs="Times New Roman"/>
          <w:spacing w:val="-1"/>
        </w:rPr>
        <w:t xml:space="preserve"> </w:t>
      </w:r>
      <w:r w:rsidRPr="00EB4FDB">
        <w:rPr>
          <w:rFonts w:cs="Times New Roman"/>
        </w:rPr>
        <w:t>Committee</w:t>
      </w:r>
      <w:r w:rsidRPr="00EB4FDB">
        <w:rPr>
          <w:rFonts w:cs="Times New Roman"/>
          <w:spacing w:val="38"/>
        </w:rPr>
        <w:t xml:space="preserve"> </w:t>
      </w:r>
      <w:r w:rsidRPr="00EB4FDB">
        <w:rPr>
          <w:rFonts w:cs="Times New Roman"/>
        </w:rPr>
        <w:t>shall fix</w:t>
      </w:r>
      <w:r w:rsidRPr="00EB4FDB">
        <w:rPr>
          <w:rFonts w:cs="Times New Roman"/>
          <w:spacing w:val="2"/>
        </w:rPr>
        <w:t xml:space="preserve"> </w:t>
      </w:r>
      <w:r w:rsidRPr="00EB4FDB">
        <w:rPr>
          <w:rFonts w:cs="Times New Roman"/>
        </w:rPr>
        <w:t>a</w:t>
      </w:r>
      <w:r w:rsidRPr="00EB4FDB">
        <w:rPr>
          <w:rFonts w:cs="Times New Roman"/>
          <w:spacing w:val="-1"/>
        </w:rPr>
        <w:t xml:space="preserve"> </w:t>
      </w:r>
      <w:r w:rsidRPr="00EB4FDB">
        <w:rPr>
          <w:rFonts w:cs="Times New Roman"/>
        </w:rPr>
        <w:t xml:space="preserve">time </w:t>
      </w:r>
      <w:r w:rsidRPr="00EB4FDB">
        <w:rPr>
          <w:rFonts w:cs="Times New Roman"/>
          <w:spacing w:val="-1"/>
        </w:rPr>
        <w:t>and</w:t>
      </w:r>
      <w:r w:rsidRPr="00EB4FDB">
        <w:rPr>
          <w:rFonts w:cs="Times New Roman"/>
        </w:rPr>
        <w:t xml:space="preserve"> a</w:t>
      </w:r>
      <w:r w:rsidRPr="00EB4FDB">
        <w:rPr>
          <w:rFonts w:cs="Times New Roman"/>
          <w:spacing w:val="-1"/>
        </w:rPr>
        <w:t xml:space="preserve"> place for </w:t>
      </w:r>
      <w:r w:rsidRPr="00EB4FDB">
        <w:rPr>
          <w:rFonts w:cs="Times New Roman"/>
        </w:rPr>
        <w:t xml:space="preserve">its </w:t>
      </w:r>
      <w:r w:rsidRPr="00EB4FDB">
        <w:rPr>
          <w:rFonts w:cs="Times New Roman"/>
          <w:spacing w:val="-1"/>
        </w:rPr>
        <w:t>hearing,</w:t>
      </w:r>
      <w:r w:rsidRPr="00EB4FDB">
        <w:rPr>
          <w:rFonts w:cs="Times New Roman"/>
        </w:rPr>
        <w:t xml:space="preserve"> </w:t>
      </w:r>
      <w:r w:rsidRPr="00EB4FDB">
        <w:rPr>
          <w:rFonts w:cs="Times New Roman"/>
          <w:spacing w:val="-1"/>
        </w:rPr>
        <w:t>and</w:t>
      </w:r>
      <w:r w:rsidRPr="00EB4FDB">
        <w:rPr>
          <w:rFonts w:cs="Times New Roman"/>
        </w:rPr>
        <w:t xml:space="preserve"> shall </w:t>
      </w:r>
      <w:r w:rsidRPr="00EB4FDB">
        <w:rPr>
          <w:rFonts w:cs="Times New Roman"/>
          <w:spacing w:val="-1"/>
        </w:rPr>
        <w:t>give</w:t>
      </w:r>
      <w:r w:rsidRPr="00EB4FDB">
        <w:rPr>
          <w:rFonts w:cs="Times New Roman"/>
        </w:rPr>
        <w:t xml:space="preserve"> the</w:t>
      </w:r>
      <w:r w:rsidRPr="00EB4FDB">
        <w:rPr>
          <w:rFonts w:cs="Times New Roman"/>
          <w:spacing w:val="-1"/>
        </w:rPr>
        <w:t xml:space="preserve"> Executive </w:t>
      </w:r>
      <w:r w:rsidRPr="00EB4FDB">
        <w:rPr>
          <w:rFonts w:cs="Times New Roman"/>
        </w:rPr>
        <w:t>Vice</w:t>
      </w:r>
      <w:r w:rsidRPr="00EB4FDB">
        <w:rPr>
          <w:rFonts w:cs="Times New Roman"/>
          <w:spacing w:val="-1"/>
        </w:rPr>
        <w:t xml:space="preserve"> President</w:t>
      </w:r>
      <w:r w:rsidRPr="00EB4FDB">
        <w:rPr>
          <w:rFonts w:cs="Times New Roman"/>
        </w:rPr>
        <w:t xml:space="preserve"> </w:t>
      </w:r>
      <w:r w:rsidRPr="00EB4FDB">
        <w:rPr>
          <w:rFonts w:cs="Times New Roman"/>
          <w:spacing w:val="-1"/>
        </w:rPr>
        <w:t xml:space="preserve">fifteen </w:t>
      </w:r>
      <w:r w:rsidRPr="00EB4FDB">
        <w:rPr>
          <w:rFonts w:cs="Times New Roman"/>
        </w:rPr>
        <w:t>(15)</w:t>
      </w:r>
      <w:r w:rsidRPr="00EB4FDB">
        <w:rPr>
          <w:rFonts w:cs="Times New Roman"/>
          <w:spacing w:val="-2"/>
        </w:rPr>
        <w:t xml:space="preserve"> </w:t>
      </w:r>
      <w:proofErr w:type="spellStart"/>
      <w:r w:rsidRPr="00EB4FDB">
        <w:rPr>
          <w:rFonts w:cs="Times New Roman"/>
          <w:spacing w:val="-1"/>
        </w:rPr>
        <w:t>days</w:t>
      </w:r>
      <w:r w:rsidRPr="00EB4FDB">
        <w:rPr>
          <w:rFonts w:cs="Times New Roman"/>
        </w:rPr>
        <w:t xml:space="preserve"> notice</w:t>
      </w:r>
      <w:proofErr w:type="spellEnd"/>
      <w:r w:rsidRPr="00EB4FDB">
        <w:rPr>
          <w:rFonts w:cs="Times New Roman"/>
          <w:spacing w:val="-2"/>
        </w:rPr>
        <w:t xml:space="preserve"> </w:t>
      </w:r>
      <w:r w:rsidRPr="00EB4FDB">
        <w:rPr>
          <w:rFonts w:cs="Times New Roman"/>
          <w:spacing w:val="1"/>
        </w:rPr>
        <w:t>of</w:t>
      </w:r>
      <w:r w:rsidRPr="00EB4FDB">
        <w:rPr>
          <w:rFonts w:cs="Times New Roman"/>
        </w:rPr>
        <w:t xml:space="preserve"> the</w:t>
      </w:r>
      <w:r w:rsidRPr="00EB4FDB">
        <w:rPr>
          <w:rFonts w:cs="Times New Roman"/>
          <w:spacing w:val="-2"/>
        </w:rPr>
        <w:t xml:space="preserve"> </w:t>
      </w:r>
      <w:r w:rsidRPr="00EB4FDB">
        <w:rPr>
          <w:rFonts w:cs="Times New Roman"/>
        </w:rPr>
        <w:t xml:space="preserve">date </w:t>
      </w:r>
      <w:r w:rsidRPr="00EB4FDB">
        <w:rPr>
          <w:rFonts w:cs="Times New Roman"/>
          <w:spacing w:val="-1"/>
        </w:rPr>
        <w:t>and</w:t>
      </w:r>
      <w:r w:rsidRPr="00EB4FDB">
        <w:rPr>
          <w:rFonts w:cs="Times New Roman"/>
        </w:rPr>
        <w:t xml:space="preserve"> the place</w:t>
      </w:r>
      <w:r w:rsidRPr="00EB4FDB">
        <w:rPr>
          <w:rFonts w:cs="Times New Roman"/>
          <w:spacing w:val="-1"/>
        </w:rPr>
        <w:t xml:space="preserve"> </w:t>
      </w:r>
      <w:r w:rsidRPr="00EB4FDB">
        <w:rPr>
          <w:rFonts w:cs="Times New Roman"/>
        </w:rPr>
        <w:t xml:space="preserve">so fixed, so </w:t>
      </w:r>
      <w:r w:rsidRPr="00EB4FDB">
        <w:rPr>
          <w:rFonts w:cs="Times New Roman"/>
          <w:spacing w:val="-1"/>
        </w:rPr>
        <w:t>as</w:t>
      </w:r>
      <w:r w:rsidRPr="00EB4FDB">
        <w:rPr>
          <w:rFonts w:cs="Times New Roman"/>
        </w:rPr>
        <w:t xml:space="preserve"> to </w:t>
      </w:r>
      <w:r w:rsidRPr="00EB4FDB">
        <w:rPr>
          <w:rFonts w:cs="Times New Roman"/>
          <w:spacing w:val="-1"/>
        </w:rPr>
        <w:t>enable</w:t>
      </w:r>
      <w:r w:rsidRPr="00EB4FDB">
        <w:rPr>
          <w:rFonts w:cs="Times New Roman"/>
        </w:rPr>
        <w:t xml:space="preserve"> the</w:t>
      </w:r>
      <w:r w:rsidRPr="00EB4FDB">
        <w:rPr>
          <w:rFonts w:cs="Times New Roman"/>
          <w:spacing w:val="-1"/>
        </w:rPr>
        <w:t xml:space="preserve"> </w:t>
      </w:r>
      <w:r w:rsidRPr="00EB4FDB">
        <w:rPr>
          <w:rFonts w:cs="Times New Roman"/>
        </w:rPr>
        <w:t>Executive</w:t>
      </w:r>
      <w:r w:rsidRPr="00EB4FDB">
        <w:rPr>
          <w:rFonts w:cs="Times New Roman"/>
          <w:spacing w:val="-1"/>
        </w:rPr>
        <w:t xml:space="preserve"> Vice President</w:t>
      </w:r>
      <w:r w:rsidRPr="00EB4FDB">
        <w:rPr>
          <w:rFonts w:cs="Times New Roman"/>
          <w:spacing w:val="42"/>
        </w:rPr>
        <w:t xml:space="preserve"> </w:t>
      </w:r>
      <w:r w:rsidRPr="00EB4FDB">
        <w:rPr>
          <w:rFonts w:cs="Times New Roman"/>
        </w:rPr>
        <w:t xml:space="preserve">to </w:t>
      </w:r>
      <w:r w:rsidRPr="00EB4FDB">
        <w:rPr>
          <w:rFonts w:cs="Times New Roman"/>
          <w:spacing w:val="-1"/>
        </w:rPr>
        <w:t>give</w:t>
      </w:r>
      <w:r w:rsidRPr="00EB4FDB">
        <w:rPr>
          <w:rFonts w:cs="Times New Roman"/>
        </w:rPr>
        <w:t xml:space="preserve"> the</w:t>
      </w:r>
      <w:r w:rsidRPr="00EB4FDB">
        <w:rPr>
          <w:rFonts w:cs="Times New Roman"/>
          <w:spacing w:val="-1"/>
        </w:rPr>
        <w:t xml:space="preserve"> </w:t>
      </w:r>
      <w:r w:rsidRPr="00EB4FDB">
        <w:rPr>
          <w:rFonts w:cs="Times New Roman"/>
        </w:rPr>
        <w:t>parties to the</w:t>
      </w:r>
      <w:r w:rsidRPr="00EB4FDB">
        <w:rPr>
          <w:rFonts w:cs="Times New Roman"/>
          <w:spacing w:val="2"/>
        </w:rPr>
        <w:t xml:space="preserve"> </w:t>
      </w:r>
      <w:r w:rsidRPr="00EB4FDB">
        <w:rPr>
          <w:rFonts w:cs="Times New Roman"/>
          <w:spacing w:val="-1"/>
        </w:rPr>
        <w:t>arbitration</w:t>
      </w:r>
      <w:r w:rsidRPr="00EB4FDB">
        <w:rPr>
          <w:rFonts w:cs="Times New Roman"/>
        </w:rPr>
        <w:t xml:space="preserve"> ten </w:t>
      </w:r>
      <w:r w:rsidRPr="00EB4FDB">
        <w:rPr>
          <w:rFonts w:cs="Times New Roman"/>
          <w:spacing w:val="-1"/>
        </w:rPr>
        <w:t>(10)</w:t>
      </w:r>
      <w:r w:rsidRPr="00EB4FDB">
        <w:rPr>
          <w:rFonts w:cs="Times New Roman"/>
        </w:rPr>
        <w:t xml:space="preserve"> </w:t>
      </w:r>
      <w:r w:rsidRPr="00EB4FDB">
        <w:rPr>
          <w:rFonts w:cs="Times New Roman"/>
          <w:spacing w:val="-1"/>
        </w:rPr>
        <w:t>days</w:t>
      </w:r>
      <w:r w:rsidRPr="00EB4FDB">
        <w:rPr>
          <w:rFonts w:cs="Times New Roman"/>
          <w:spacing w:val="2"/>
        </w:rPr>
        <w:t xml:space="preserve"> </w:t>
      </w:r>
      <w:r w:rsidRPr="00EB4FDB">
        <w:rPr>
          <w:rFonts w:cs="Times New Roman"/>
          <w:spacing w:val="-1"/>
        </w:rPr>
        <w:t>notification</w:t>
      </w:r>
      <w:r w:rsidRPr="00EB4FDB">
        <w:rPr>
          <w:rFonts w:cs="Times New Roman"/>
        </w:rPr>
        <w:t xml:space="preserve"> of</w:t>
      </w:r>
      <w:r w:rsidRPr="00EB4FDB">
        <w:rPr>
          <w:rFonts w:cs="Times New Roman"/>
          <w:spacing w:val="-1"/>
        </w:rPr>
        <w:t xml:space="preserve"> </w:t>
      </w:r>
      <w:r w:rsidRPr="00EB4FDB">
        <w:rPr>
          <w:rFonts w:cs="Times New Roman"/>
        </w:rPr>
        <w:t xml:space="preserve">the </w:t>
      </w:r>
      <w:r w:rsidRPr="00EB4FDB">
        <w:rPr>
          <w:rFonts w:cs="Times New Roman"/>
          <w:spacing w:val="-1"/>
        </w:rPr>
        <w:t>date</w:t>
      </w:r>
      <w:r w:rsidRPr="00EB4FDB">
        <w:rPr>
          <w:rFonts w:cs="Times New Roman"/>
        </w:rPr>
        <w:t xml:space="preserve"> and the </w:t>
      </w:r>
      <w:r w:rsidRPr="00EB4FDB">
        <w:rPr>
          <w:rFonts w:cs="Times New Roman"/>
          <w:spacing w:val="-1"/>
        </w:rPr>
        <w:t xml:space="preserve">place </w:t>
      </w:r>
      <w:r w:rsidRPr="00EB4FDB">
        <w:rPr>
          <w:rFonts w:cs="Times New Roman"/>
        </w:rPr>
        <w:t>of the</w:t>
      </w:r>
      <w:r w:rsidRPr="00EB4FDB">
        <w:rPr>
          <w:rFonts w:cs="Times New Roman"/>
          <w:spacing w:val="63"/>
        </w:rPr>
        <w:t xml:space="preserve"> </w:t>
      </w:r>
      <w:r w:rsidRPr="00EB4FDB">
        <w:rPr>
          <w:rFonts w:cs="Times New Roman"/>
          <w:spacing w:val="-1"/>
        </w:rPr>
        <w:t>hearing.</w:t>
      </w:r>
      <w:r w:rsidRPr="00EB4FDB">
        <w:rPr>
          <w:rFonts w:cs="Times New Roman"/>
          <w:spacing w:val="2"/>
        </w:rPr>
        <w:t xml:space="preserve"> </w:t>
      </w:r>
      <w:r w:rsidRPr="00EB4FDB">
        <w:rPr>
          <w:rFonts w:cs="Times New Roman"/>
          <w:spacing w:val="-2"/>
        </w:rPr>
        <w:t>In</w:t>
      </w:r>
      <w:r w:rsidRPr="00EB4FDB">
        <w:rPr>
          <w:rFonts w:cs="Times New Roman"/>
        </w:rPr>
        <w:t xml:space="preserve"> the</w:t>
      </w:r>
      <w:r w:rsidRPr="00EB4FDB">
        <w:rPr>
          <w:rFonts w:cs="Times New Roman"/>
          <w:spacing w:val="1"/>
        </w:rPr>
        <w:t xml:space="preserve"> </w:t>
      </w:r>
      <w:r w:rsidRPr="00EB4FDB">
        <w:rPr>
          <w:rFonts w:cs="Times New Roman"/>
          <w:spacing w:val="-1"/>
        </w:rPr>
        <w:t>event</w:t>
      </w:r>
      <w:r w:rsidRPr="00EB4FDB">
        <w:rPr>
          <w:rFonts w:cs="Times New Roman"/>
        </w:rPr>
        <w:t xml:space="preserve"> of</w:t>
      </w:r>
      <w:r w:rsidRPr="00EB4FDB">
        <w:rPr>
          <w:rFonts w:cs="Times New Roman"/>
          <w:spacing w:val="1"/>
        </w:rPr>
        <w:t xml:space="preserve"> </w:t>
      </w:r>
      <w:r w:rsidRPr="00EB4FDB">
        <w:rPr>
          <w:rFonts w:cs="Times New Roman"/>
        </w:rPr>
        <w:t>a</w:t>
      </w:r>
      <w:r w:rsidRPr="00EB4FDB">
        <w:rPr>
          <w:rFonts w:cs="Times New Roman"/>
          <w:spacing w:val="1"/>
        </w:rPr>
        <w:t xml:space="preserve"> </w:t>
      </w:r>
      <w:r w:rsidRPr="00EB4FDB">
        <w:rPr>
          <w:rFonts w:cs="Times New Roman"/>
          <w:spacing w:val="-1"/>
        </w:rPr>
        <w:t>nonmember</w:t>
      </w:r>
      <w:r w:rsidRPr="00EB4FDB">
        <w:rPr>
          <w:rFonts w:cs="Times New Roman"/>
        </w:rPr>
        <w:t xml:space="preserve"> </w:t>
      </w:r>
      <w:r w:rsidRPr="00EB4FDB">
        <w:rPr>
          <w:rFonts w:cs="Times New Roman"/>
          <w:spacing w:val="-1"/>
        </w:rPr>
        <w:t>request</w:t>
      </w:r>
      <w:r w:rsidRPr="00EB4FDB">
        <w:rPr>
          <w:rFonts w:cs="Times New Roman"/>
        </w:rPr>
        <w:t xml:space="preserve"> for</w:t>
      </w:r>
      <w:r w:rsidRPr="00EB4FDB">
        <w:rPr>
          <w:rFonts w:cs="Times New Roman"/>
          <w:spacing w:val="1"/>
        </w:rPr>
        <w:t xml:space="preserve"> </w:t>
      </w:r>
      <w:r w:rsidRPr="00EB4FDB">
        <w:rPr>
          <w:rFonts w:cs="Times New Roman"/>
          <w:spacing w:val="-1"/>
        </w:rPr>
        <w:t>oral</w:t>
      </w:r>
      <w:r w:rsidRPr="00EB4FDB">
        <w:rPr>
          <w:rFonts w:cs="Times New Roman"/>
        </w:rPr>
        <w:t xml:space="preserve"> </w:t>
      </w:r>
      <w:r w:rsidRPr="00EB4FDB">
        <w:rPr>
          <w:rFonts w:cs="Times New Roman"/>
          <w:spacing w:val="-1"/>
        </w:rPr>
        <w:t>hearing,</w:t>
      </w:r>
      <w:r w:rsidRPr="00EB4FDB">
        <w:rPr>
          <w:rFonts w:cs="Times New Roman"/>
        </w:rPr>
        <w:t xml:space="preserve"> the</w:t>
      </w:r>
      <w:r w:rsidRPr="00EB4FDB">
        <w:rPr>
          <w:rFonts w:cs="Times New Roman"/>
          <w:spacing w:val="-1"/>
        </w:rPr>
        <w:t xml:space="preserve"> date</w:t>
      </w:r>
      <w:r w:rsidRPr="00EB4FDB">
        <w:rPr>
          <w:rFonts w:cs="Times New Roman"/>
        </w:rPr>
        <w:t xml:space="preserve"> so fixed </w:t>
      </w:r>
      <w:r w:rsidRPr="00EB4FDB">
        <w:rPr>
          <w:rFonts w:cs="Times New Roman"/>
          <w:spacing w:val="-1"/>
        </w:rPr>
        <w:t>shall</w:t>
      </w:r>
      <w:r w:rsidRPr="00EB4FDB">
        <w:rPr>
          <w:rFonts w:cs="Times New Roman"/>
        </w:rPr>
        <w:t xml:space="preserve"> be</w:t>
      </w:r>
      <w:r w:rsidRPr="00EB4FDB">
        <w:rPr>
          <w:rFonts w:cs="Times New Roman"/>
          <w:spacing w:val="-1"/>
        </w:rPr>
        <w:t xml:space="preserve"> </w:t>
      </w:r>
      <w:r w:rsidRPr="00EB4FDB">
        <w:rPr>
          <w:rFonts w:cs="Times New Roman"/>
        </w:rPr>
        <w:t>no</w:t>
      </w:r>
      <w:r w:rsidRPr="00EB4FDB">
        <w:rPr>
          <w:rFonts w:cs="Times New Roman"/>
          <w:spacing w:val="77"/>
        </w:rPr>
        <w:t xml:space="preserve"> </w:t>
      </w:r>
      <w:r w:rsidRPr="00EB4FDB">
        <w:rPr>
          <w:rFonts w:cs="Times New Roman"/>
          <w:spacing w:val="-1"/>
        </w:rPr>
        <w:t>sooner</w:t>
      </w:r>
      <w:r w:rsidRPr="00EB4FDB">
        <w:rPr>
          <w:rFonts w:cs="Times New Roman"/>
        </w:rPr>
        <w:t xml:space="preserve"> </w:t>
      </w:r>
      <w:r w:rsidRPr="00EB4FDB">
        <w:rPr>
          <w:rFonts w:cs="Times New Roman"/>
          <w:spacing w:val="-1"/>
        </w:rPr>
        <w:t>than</w:t>
      </w:r>
      <w:r w:rsidRPr="00EB4FDB">
        <w:rPr>
          <w:rFonts w:cs="Times New Roman"/>
        </w:rPr>
        <w:t xml:space="preserve"> </w:t>
      </w:r>
      <w:r w:rsidRPr="00EB4FDB">
        <w:rPr>
          <w:rFonts w:cs="Times New Roman"/>
          <w:spacing w:val="-1"/>
        </w:rPr>
        <w:t>fifteen</w:t>
      </w:r>
      <w:r w:rsidRPr="00EB4FDB">
        <w:rPr>
          <w:rFonts w:cs="Times New Roman"/>
        </w:rPr>
        <w:t xml:space="preserve"> </w:t>
      </w:r>
      <w:r w:rsidRPr="00EB4FDB">
        <w:rPr>
          <w:rFonts w:cs="Times New Roman"/>
          <w:spacing w:val="-1"/>
        </w:rPr>
        <w:t>(15)</w:t>
      </w:r>
      <w:r w:rsidRPr="00EB4FDB">
        <w:rPr>
          <w:rFonts w:cs="Times New Roman"/>
        </w:rPr>
        <w:t xml:space="preserve"> </w:t>
      </w:r>
      <w:r w:rsidRPr="00EB4FDB">
        <w:rPr>
          <w:rFonts w:cs="Times New Roman"/>
          <w:spacing w:val="-1"/>
        </w:rPr>
        <w:t>days</w:t>
      </w:r>
      <w:r w:rsidRPr="00EB4FDB">
        <w:rPr>
          <w:rFonts w:cs="Times New Roman"/>
          <w:spacing w:val="2"/>
        </w:rPr>
        <w:t xml:space="preserve"> </w:t>
      </w:r>
      <w:r w:rsidRPr="00EB4FDB">
        <w:rPr>
          <w:rFonts w:cs="Times New Roman"/>
          <w:spacing w:val="-1"/>
        </w:rPr>
        <w:t>from</w:t>
      </w:r>
      <w:r w:rsidRPr="00EB4FDB">
        <w:rPr>
          <w:rFonts w:cs="Times New Roman"/>
        </w:rPr>
        <w:t xml:space="preserve"> the</w:t>
      </w:r>
      <w:r w:rsidRPr="00EB4FDB">
        <w:rPr>
          <w:rFonts w:cs="Times New Roman"/>
          <w:spacing w:val="-1"/>
        </w:rPr>
        <w:t xml:space="preserve"> date</w:t>
      </w:r>
      <w:r w:rsidRPr="00EB4FDB">
        <w:rPr>
          <w:rFonts w:cs="Times New Roman"/>
        </w:rPr>
        <w:t xml:space="preserve"> the</w:t>
      </w:r>
      <w:r w:rsidRPr="00EB4FDB">
        <w:rPr>
          <w:rFonts w:cs="Times New Roman"/>
          <w:spacing w:val="-1"/>
        </w:rPr>
        <w:t xml:space="preserve"> </w:t>
      </w:r>
      <w:r w:rsidRPr="00EB4FDB">
        <w:rPr>
          <w:rFonts w:cs="Times New Roman"/>
        </w:rPr>
        <w:t xml:space="preserve">amount </w:t>
      </w:r>
      <w:r w:rsidRPr="00EB4FDB">
        <w:rPr>
          <w:rFonts w:cs="Times New Roman"/>
          <w:spacing w:val="-1"/>
        </w:rPr>
        <w:t>advanced</w:t>
      </w:r>
      <w:r w:rsidRPr="00EB4FDB">
        <w:rPr>
          <w:rFonts w:cs="Times New Roman"/>
          <w:spacing w:val="2"/>
        </w:rPr>
        <w:t xml:space="preserve"> </w:t>
      </w:r>
      <w:r w:rsidRPr="00EB4FDB">
        <w:rPr>
          <w:rFonts w:cs="Times New Roman"/>
        </w:rPr>
        <w:t>for</w:t>
      </w:r>
      <w:r w:rsidRPr="00EB4FDB">
        <w:rPr>
          <w:rFonts w:cs="Times New Roman"/>
          <w:spacing w:val="-2"/>
        </w:rPr>
        <w:t xml:space="preserve"> </w:t>
      </w:r>
      <w:r w:rsidRPr="00EB4FDB">
        <w:rPr>
          <w:rFonts w:cs="Times New Roman"/>
        </w:rPr>
        <w:t xml:space="preserve">approximate </w:t>
      </w:r>
      <w:r w:rsidRPr="00EB4FDB">
        <w:rPr>
          <w:rFonts w:cs="Times New Roman"/>
          <w:spacing w:val="-1"/>
        </w:rPr>
        <w:t>expenses</w:t>
      </w:r>
      <w:r w:rsidRPr="00EB4FDB">
        <w:rPr>
          <w:rFonts w:cs="Times New Roman"/>
        </w:rPr>
        <w:t xml:space="preserve"> </w:t>
      </w:r>
      <w:r w:rsidRPr="00EB4FDB">
        <w:rPr>
          <w:rFonts w:cs="Times New Roman"/>
          <w:spacing w:val="2"/>
        </w:rPr>
        <w:t>is</w:t>
      </w:r>
      <w:r w:rsidRPr="00EB4FDB">
        <w:rPr>
          <w:rFonts w:cs="Times New Roman"/>
          <w:spacing w:val="81"/>
        </w:rPr>
        <w:t xml:space="preserve"> </w:t>
      </w:r>
      <w:r w:rsidRPr="00EB4FDB">
        <w:rPr>
          <w:rFonts w:cs="Times New Roman"/>
          <w:spacing w:val="-1"/>
        </w:rPr>
        <w:t>received</w:t>
      </w:r>
      <w:r w:rsidRPr="00EB4FDB">
        <w:rPr>
          <w:rFonts w:cs="Times New Roman"/>
        </w:rPr>
        <w:t xml:space="preserve"> </w:t>
      </w:r>
      <w:r w:rsidRPr="00EB4FDB">
        <w:rPr>
          <w:rFonts w:cs="Times New Roman"/>
          <w:spacing w:val="2"/>
        </w:rPr>
        <w:t>by</w:t>
      </w:r>
      <w:r w:rsidRPr="00EB4FDB">
        <w:rPr>
          <w:rFonts w:cs="Times New Roman"/>
          <w:spacing w:val="-5"/>
        </w:rPr>
        <w:t xml:space="preserve"> </w:t>
      </w:r>
      <w:r w:rsidRPr="00EB4FDB">
        <w:rPr>
          <w:rFonts w:cs="Times New Roman"/>
        </w:rPr>
        <w:t xml:space="preserve">the </w:t>
      </w:r>
      <w:r w:rsidRPr="00EB4FDB">
        <w:rPr>
          <w:rFonts w:cs="Times New Roman"/>
          <w:spacing w:val="-1"/>
        </w:rPr>
        <w:t>Executive Vice President.</w:t>
      </w:r>
      <w:r w:rsidRPr="00EB4FDB">
        <w:rPr>
          <w:rFonts w:cs="Times New Roman"/>
        </w:rPr>
        <w:t xml:space="preserve"> </w:t>
      </w:r>
      <w:r w:rsidRPr="00EB4FDB">
        <w:rPr>
          <w:rFonts w:cs="Times New Roman"/>
          <w:spacing w:val="-1"/>
        </w:rPr>
        <w:t>Neither</w:t>
      </w:r>
      <w:r w:rsidRPr="00EB4FDB">
        <w:rPr>
          <w:rFonts w:cs="Times New Roman"/>
          <w:spacing w:val="1"/>
        </w:rPr>
        <w:t xml:space="preserve"> </w:t>
      </w:r>
      <w:r w:rsidRPr="00EB4FDB">
        <w:rPr>
          <w:rFonts w:cs="Times New Roman"/>
        </w:rPr>
        <w:t>party</w:t>
      </w:r>
      <w:r w:rsidRPr="00EB4FDB">
        <w:rPr>
          <w:rFonts w:cs="Times New Roman"/>
          <w:spacing w:val="-5"/>
        </w:rPr>
        <w:t xml:space="preserve"> </w:t>
      </w:r>
      <w:r w:rsidRPr="00EB4FDB">
        <w:rPr>
          <w:rFonts w:cs="Times New Roman"/>
        </w:rPr>
        <w:t xml:space="preserve">shall </w:t>
      </w:r>
      <w:r w:rsidRPr="00EB4FDB">
        <w:rPr>
          <w:rFonts w:cs="Times New Roman"/>
          <w:spacing w:val="-1"/>
        </w:rPr>
        <w:t>seek</w:t>
      </w:r>
      <w:r w:rsidRPr="00EB4FDB">
        <w:rPr>
          <w:rFonts w:cs="Times New Roman"/>
        </w:rPr>
        <w:t xml:space="preserve"> to postpone</w:t>
      </w:r>
      <w:r w:rsidRPr="00EB4FDB">
        <w:rPr>
          <w:rFonts w:cs="Times New Roman"/>
          <w:spacing w:val="-1"/>
        </w:rPr>
        <w:t xml:space="preserve"> </w:t>
      </w:r>
      <w:r w:rsidRPr="00EB4FDB">
        <w:rPr>
          <w:rFonts w:cs="Times New Roman"/>
        </w:rPr>
        <w:t xml:space="preserve">the </w:t>
      </w:r>
      <w:r w:rsidRPr="00EB4FDB">
        <w:rPr>
          <w:rFonts w:cs="Times New Roman"/>
          <w:spacing w:val="-1"/>
        </w:rPr>
        <w:t>hearing</w:t>
      </w:r>
      <w:r w:rsidRPr="00EB4FDB">
        <w:rPr>
          <w:rFonts w:cs="Times New Roman"/>
          <w:spacing w:val="-3"/>
        </w:rPr>
        <w:t xml:space="preserve"> </w:t>
      </w:r>
      <w:r w:rsidRPr="00EB4FDB">
        <w:rPr>
          <w:rFonts w:cs="Times New Roman"/>
          <w:spacing w:val="1"/>
        </w:rPr>
        <w:t>of</w:t>
      </w:r>
      <w:r w:rsidRPr="00EB4FDB">
        <w:rPr>
          <w:rFonts w:cs="Times New Roman"/>
        </w:rPr>
        <w:t xml:space="preserve"> a</w:t>
      </w:r>
      <w:r w:rsidRPr="00EB4FDB">
        <w:rPr>
          <w:rFonts w:cs="Times New Roman"/>
          <w:spacing w:val="82"/>
        </w:rPr>
        <w:t xml:space="preserve"> </w:t>
      </w:r>
      <w:r w:rsidRPr="00EB4FDB">
        <w:rPr>
          <w:rFonts w:cs="Times New Roman"/>
          <w:spacing w:val="-1"/>
        </w:rPr>
        <w:t xml:space="preserve">case </w:t>
      </w:r>
      <w:r w:rsidRPr="00EB4FDB">
        <w:rPr>
          <w:rFonts w:cs="Times New Roman"/>
        </w:rPr>
        <w:t xml:space="preserve">longer </w:t>
      </w:r>
      <w:r w:rsidRPr="00EB4FDB">
        <w:rPr>
          <w:rFonts w:cs="Times New Roman"/>
          <w:spacing w:val="-1"/>
        </w:rPr>
        <w:t>than</w:t>
      </w:r>
      <w:r w:rsidRPr="00EB4FDB">
        <w:rPr>
          <w:rFonts w:cs="Times New Roman"/>
        </w:rPr>
        <w:t xml:space="preserve"> ten (10)</w:t>
      </w:r>
      <w:r w:rsidRPr="00EB4FDB">
        <w:rPr>
          <w:rFonts w:cs="Times New Roman"/>
          <w:spacing w:val="1"/>
        </w:rPr>
        <w:t xml:space="preserve"> </w:t>
      </w:r>
      <w:r w:rsidRPr="00EB4FDB">
        <w:rPr>
          <w:rFonts w:cs="Times New Roman"/>
          <w:spacing w:val="-1"/>
        </w:rPr>
        <w:t>days</w:t>
      </w:r>
      <w:r w:rsidRPr="00EB4FDB">
        <w:rPr>
          <w:rFonts w:cs="Times New Roman"/>
          <w:spacing w:val="2"/>
        </w:rPr>
        <w:t xml:space="preserve"> </w:t>
      </w:r>
      <w:r w:rsidRPr="00EB4FDB">
        <w:rPr>
          <w:rFonts w:cs="Times New Roman"/>
          <w:spacing w:val="-1"/>
        </w:rPr>
        <w:t>after</w:t>
      </w:r>
      <w:r w:rsidRPr="00EB4FDB">
        <w:rPr>
          <w:rFonts w:cs="Times New Roman"/>
        </w:rPr>
        <w:t xml:space="preserve"> such </w:t>
      </w:r>
      <w:r w:rsidRPr="00EB4FDB">
        <w:rPr>
          <w:rFonts w:cs="Times New Roman"/>
          <w:spacing w:val="-1"/>
        </w:rPr>
        <w:t>date</w:t>
      </w:r>
      <w:r w:rsidRPr="00EB4FDB">
        <w:rPr>
          <w:rFonts w:cs="Times New Roman"/>
        </w:rPr>
        <w:t xml:space="preserve"> has</w:t>
      </w:r>
      <w:r w:rsidRPr="00EB4FDB">
        <w:rPr>
          <w:rFonts w:cs="Times New Roman"/>
          <w:spacing w:val="2"/>
        </w:rPr>
        <w:t xml:space="preserve"> </w:t>
      </w:r>
      <w:r w:rsidRPr="00EB4FDB">
        <w:rPr>
          <w:rFonts w:cs="Times New Roman"/>
          <w:spacing w:val="-1"/>
        </w:rPr>
        <w:t>been</w:t>
      </w:r>
      <w:r w:rsidRPr="00EB4FDB">
        <w:rPr>
          <w:rFonts w:cs="Times New Roman"/>
        </w:rPr>
        <w:t xml:space="preserve"> set, </w:t>
      </w:r>
      <w:r w:rsidRPr="00EB4FDB">
        <w:rPr>
          <w:rFonts w:cs="Times New Roman"/>
          <w:spacing w:val="-1"/>
        </w:rPr>
        <w:t>unless</w:t>
      </w:r>
      <w:r w:rsidRPr="00EB4FDB">
        <w:rPr>
          <w:rFonts w:cs="Times New Roman"/>
          <w:spacing w:val="2"/>
        </w:rPr>
        <w:t xml:space="preserve"> </w:t>
      </w:r>
      <w:r w:rsidRPr="00EB4FDB">
        <w:rPr>
          <w:rFonts w:cs="Times New Roman"/>
          <w:spacing w:val="-1"/>
        </w:rPr>
        <w:t>good</w:t>
      </w:r>
      <w:r w:rsidRPr="00EB4FDB">
        <w:rPr>
          <w:rFonts w:cs="Times New Roman"/>
        </w:rPr>
        <w:t xml:space="preserve"> cause, satisfactory</w:t>
      </w:r>
      <w:r w:rsidRPr="00EB4FDB">
        <w:rPr>
          <w:rFonts w:cs="Times New Roman"/>
          <w:spacing w:val="-5"/>
        </w:rPr>
        <w:t xml:space="preserve"> </w:t>
      </w:r>
      <w:r w:rsidRPr="00EB4FDB">
        <w:rPr>
          <w:rFonts w:cs="Times New Roman"/>
        </w:rPr>
        <w:t>to the</w:t>
      </w:r>
      <w:r w:rsidRPr="00EB4FDB">
        <w:rPr>
          <w:rFonts w:cs="Times New Roman"/>
          <w:spacing w:val="39"/>
        </w:rPr>
        <w:t xml:space="preserve"> </w:t>
      </w:r>
      <w:r w:rsidRPr="00EB4FDB">
        <w:rPr>
          <w:rFonts w:cs="Times New Roman"/>
          <w:spacing w:val="-1"/>
        </w:rPr>
        <w:t>Committee,</w:t>
      </w:r>
      <w:r w:rsidRPr="00EB4FDB">
        <w:rPr>
          <w:rFonts w:cs="Times New Roman"/>
        </w:rPr>
        <w:t xml:space="preserve"> </w:t>
      </w:r>
      <w:r w:rsidRPr="00EB4FDB">
        <w:rPr>
          <w:rFonts w:cs="Times New Roman"/>
          <w:spacing w:val="-1"/>
        </w:rPr>
        <w:t>can</w:t>
      </w:r>
      <w:r w:rsidRPr="00EB4FDB">
        <w:rPr>
          <w:rFonts w:cs="Times New Roman"/>
        </w:rPr>
        <w:t xml:space="preserve"> be</w:t>
      </w:r>
      <w:r w:rsidRPr="00EB4FDB">
        <w:rPr>
          <w:rFonts w:cs="Times New Roman"/>
          <w:spacing w:val="-1"/>
        </w:rPr>
        <w:t xml:space="preserve"> </w:t>
      </w:r>
      <w:proofErr w:type="gramStart"/>
      <w:r w:rsidRPr="00EB4FDB">
        <w:rPr>
          <w:rFonts w:cs="Times New Roman"/>
        </w:rPr>
        <w:t>shown</w:t>
      </w:r>
      <w:proofErr w:type="gramEnd"/>
      <w:r w:rsidRPr="00EB4FDB">
        <w:rPr>
          <w:rFonts w:cs="Times New Roman"/>
        </w:rPr>
        <w:t xml:space="preserve"> </w:t>
      </w:r>
      <w:r w:rsidRPr="00EB4FDB">
        <w:rPr>
          <w:rFonts w:cs="Times New Roman"/>
          <w:spacing w:val="-1"/>
        </w:rPr>
        <w:t>therefore.</w:t>
      </w:r>
      <w:r w:rsidRPr="00EB4FDB">
        <w:rPr>
          <w:rFonts w:cs="Times New Roman"/>
        </w:rPr>
        <w:t xml:space="preserve"> </w:t>
      </w:r>
      <w:r w:rsidRPr="00EB4FDB">
        <w:rPr>
          <w:rFonts w:cs="Times New Roman"/>
          <w:spacing w:val="-1"/>
        </w:rPr>
        <w:t>Requests</w:t>
      </w:r>
      <w:r w:rsidRPr="00EB4FDB">
        <w:rPr>
          <w:rFonts w:cs="Times New Roman"/>
        </w:rPr>
        <w:t xml:space="preserve"> for</w:t>
      </w:r>
      <w:r w:rsidRPr="00EB4FDB">
        <w:rPr>
          <w:rFonts w:cs="Times New Roman"/>
          <w:spacing w:val="1"/>
        </w:rPr>
        <w:t xml:space="preserve"> </w:t>
      </w:r>
      <w:r w:rsidRPr="00EB4FDB">
        <w:rPr>
          <w:rFonts w:cs="Times New Roman"/>
        </w:rPr>
        <w:t xml:space="preserve">postponement must be </w:t>
      </w:r>
      <w:r w:rsidRPr="00EB4FDB">
        <w:rPr>
          <w:rFonts w:cs="Times New Roman"/>
          <w:spacing w:val="-1"/>
        </w:rPr>
        <w:t>received</w:t>
      </w:r>
      <w:r w:rsidRPr="00EB4FDB">
        <w:rPr>
          <w:rFonts w:cs="Times New Roman"/>
        </w:rPr>
        <w:t xml:space="preserve"> </w:t>
      </w:r>
      <w:r w:rsidRPr="00EB4FDB">
        <w:rPr>
          <w:rFonts w:cs="Times New Roman"/>
          <w:spacing w:val="2"/>
        </w:rPr>
        <w:t>by</w:t>
      </w:r>
      <w:r w:rsidRPr="00EB4FDB">
        <w:rPr>
          <w:rFonts w:cs="Times New Roman"/>
          <w:spacing w:val="-5"/>
        </w:rPr>
        <w:t xml:space="preserve"> </w:t>
      </w:r>
      <w:r w:rsidRPr="00EB4FDB">
        <w:rPr>
          <w:rFonts w:cs="Times New Roman"/>
        </w:rPr>
        <w:t>the</w:t>
      </w:r>
      <w:r w:rsidRPr="00EB4FDB">
        <w:rPr>
          <w:rFonts w:cs="Times New Roman"/>
          <w:spacing w:val="61"/>
        </w:rPr>
        <w:t xml:space="preserve"> </w:t>
      </w:r>
      <w:r w:rsidRPr="00EB4FDB">
        <w:rPr>
          <w:rFonts w:cs="Times New Roman"/>
          <w:spacing w:val="-1"/>
        </w:rPr>
        <w:t xml:space="preserve">Chairman </w:t>
      </w:r>
      <w:r w:rsidRPr="00EB4FDB">
        <w:rPr>
          <w:rFonts w:cs="Times New Roman"/>
        </w:rPr>
        <w:t>of the</w:t>
      </w:r>
      <w:r w:rsidRPr="00EB4FDB">
        <w:rPr>
          <w:rFonts w:cs="Times New Roman"/>
          <w:spacing w:val="-2"/>
        </w:rPr>
        <w:t xml:space="preserve"> </w:t>
      </w:r>
      <w:r w:rsidRPr="00EB4FDB">
        <w:rPr>
          <w:rFonts w:cs="Times New Roman"/>
          <w:spacing w:val="-1"/>
        </w:rPr>
        <w:t>Arbitration</w:t>
      </w:r>
      <w:r w:rsidRPr="00EB4FDB">
        <w:rPr>
          <w:rFonts w:cs="Times New Roman"/>
        </w:rPr>
        <w:t xml:space="preserve"> Committee</w:t>
      </w:r>
      <w:r w:rsidRPr="00EB4FDB">
        <w:rPr>
          <w:rFonts w:cs="Times New Roman"/>
          <w:spacing w:val="-2"/>
        </w:rPr>
        <w:t xml:space="preserve"> </w:t>
      </w:r>
      <w:r w:rsidRPr="00EB4FDB">
        <w:rPr>
          <w:rFonts w:cs="Times New Roman"/>
          <w:spacing w:val="-1"/>
        </w:rPr>
        <w:t>at</w:t>
      </w:r>
      <w:r w:rsidRPr="00EB4FDB">
        <w:rPr>
          <w:rFonts w:cs="Times New Roman"/>
        </w:rPr>
        <w:t xml:space="preserve"> </w:t>
      </w:r>
      <w:r w:rsidRPr="00EB4FDB">
        <w:rPr>
          <w:rFonts w:cs="Times New Roman"/>
          <w:spacing w:val="-1"/>
        </w:rPr>
        <w:t>least</w:t>
      </w:r>
      <w:r w:rsidRPr="00EB4FDB">
        <w:rPr>
          <w:rFonts w:cs="Times New Roman"/>
        </w:rPr>
        <w:t xml:space="preserve"> five </w:t>
      </w:r>
      <w:r w:rsidRPr="00EB4FDB">
        <w:rPr>
          <w:rFonts w:cs="Times New Roman"/>
          <w:spacing w:val="-1"/>
        </w:rPr>
        <w:t>(5) days</w:t>
      </w:r>
      <w:r w:rsidRPr="00EB4FDB">
        <w:rPr>
          <w:rFonts w:cs="Times New Roman"/>
        </w:rPr>
        <w:t xml:space="preserve"> prior</w:t>
      </w:r>
      <w:r w:rsidRPr="00EB4FDB">
        <w:rPr>
          <w:rFonts w:cs="Times New Roman"/>
          <w:spacing w:val="-1"/>
        </w:rPr>
        <w:t xml:space="preserve"> </w:t>
      </w:r>
      <w:r w:rsidRPr="00EB4FDB">
        <w:rPr>
          <w:rFonts w:cs="Times New Roman"/>
        </w:rPr>
        <w:t>to the</w:t>
      </w:r>
      <w:r w:rsidRPr="00EB4FDB">
        <w:rPr>
          <w:rFonts w:cs="Times New Roman"/>
          <w:spacing w:val="-1"/>
        </w:rPr>
        <w:t xml:space="preserve"> </w:t>
      </w:r>
      <w:r w:rsidRPr="00EB4FDB">
        <w:rPr>
          <w:rFonts w:cs="Times New Roman"/>
        </w:rPr>
        <w:t>date</w:t>
      </w:r>
      <w:r w:rsidRPr="00EB4FDB">
        <w:rPr>
          <w:rFonts w:cs="Times New Roman"/>
          <w:spacing w:val="-1"/>
        </w:rPr>
        <w:t xml:space="preserve"> </w:t>
      </w:r>
      <w:r w:rsidRPr="00EB4FDB">
        <w:rPr>
          <w:rFonts w:cs="Times New Roman"/>
        </w:rPr>
        <w:t xml:space="preserve">set </w:t>
      </w:r>
      <w:r w:rsidRPr="00EB4FDB">
        <w:rPr>
          <w:rFonts w:cs="Times New Roman"/>
          <w:spacing w:val="-1"/>
        </w:rPr>
        <w:t>for hearing.</w:t>
      </w:r>
    </w:p>
    <w:p w:rsidR="00EB4FDB" w:rsidRPr="00EB4FDB" w:rsidRDefault="00EB4FDB" w:rsidP="00EB4FDB">
      <w:pPr>
        <w:pStyle w:val="BodyText"/>
        <w:numPr>
          <w:ilvl w:val="0"/>
          <w:numId w:val="2"/>
        </w:numPr>
        <w:tabs>
          <w:tab w:val="left" w:pos="1167"/>
        </w:tabs>
        <w:ind w:left="0" w:firstLine="720"/>
        <w:jc w:val="left"/>
        <w:rPr>
          <w:rFonts w:cs="Times New Roman"/>
        </w:rPr>
      </w:pPr>
      <w:r w:rsidRPr="00EB4FDB">
        <w:rPr>
          <w:rFonts w:cs="Times New Roman"/>
        </w:rPr>
        <w:t>The</w:t>
      </w:r>
      <w:r w:rsidRPr="00EB4FDB">
        <w:rPr>
          <w:rFonts w:cs="Times New Roman"/>
          <w:spacing w:val="-2"/>
        </w:rPr>
        <w:t xml:space="preserve"> </w:t>
      </w:r>
      <w:r w:rsidRPr="00EB4FDB">
        <w:rPr>
          <w:rFonts w:cs="Times New Roman"/>
        </w:rPr>
        <w:t>members of</w:t>
      </w:r>
      <w:r w:rsidRPr="00EB4FDB">
        <w:rPr>
          <w:rFonts w:cs="Times New Roman"/>
          <w:spacing w:val="-2"/>
        </w:rPr>
        <w:t xml:space="preserve"> </w:t>
      </w:r>
      <w:r w:rsidRPr="00EB4FDB">
        <w:rPr>
          <w:rFonts w:cs="Times New Roman"/>
        </w:rPr>
        <w:t>the</w:t>
      </w:r>
      <w:r w:rsidRPr="00EB4FDB">
        <w:rPr>
          <w:rFonts w:cs="Times New Roman"/>
          <w:spacing w:val="1"/>
        </w:rPr>
        <w:t xml:space="preserve"> </w:t>
      </w:r>
      <w:r w:rsidRPr="00EB4FDB">
        <w:rPr>
          <w:rFonts w:cs="Times New Roman"/>
          <w:spacing w:val="-1"/>
        </w:rPr>
        <w:t>Arbitration</w:t>
      </w:r>
      <w:r w:rsidRPr="00EB4FDB">
        <w:rPr>
          <w:rFonts w:cs="Times New Roman"/>
        </w:rPr>
        <w:t xml:space="preserve"> </w:t>
      </w:r>
      <w:r w:rsidRPr="00EB4FDB">
        <w:rPr>
          <w:rFonts w:cs="Times New Roman"/>
          <w:spacing w:val="-1"/>
        </w:rPr>
        <w:t>Committee,</w:t>
      </w:r>
      <w:r w:rsidRPr="00EB4FDB">
        <w:rPr>
          <w:rFonts w:cs="Times New Roman"/>
        </w:rPr>
        <w:t xml:space="preserve"> the </w:t>
      </w:r>
      <w:r w:rsidRPr="00EB4FDB">
        <w:rPr>
          <w:rFonts w:cs="Times New Roman"/>
          <w:spacing w:val="-1"/>
        </w:rPr>
        <w:t>Executive Vice President,</w:t>
      </w:r>
      <w:r w:rsidRPr="00EB4FDB">
        <w:rPr>
          <w:rFonts w:cs="Times New Roman"/>
        </w:rPr>
        <w:t xml:space="preserve"> and the</w:t>
      </w:r>
      <w:r w:rsidRPr="00EB4FDB">
        <w:rPr>
          <w:rFonts w:cs="Times New Roman"/>
          <w:spacing w:val="73"/>
        </w:rPr>
        <w:t xml:space="preserve"> </w:t>
      </w:r>
      <w:r w:rsidRPr="00EB4FDB">
        <w:rPr>
          <w:rFonts w:cs="Times New Roman"/>
          <w:spacing w:val="-1"/>
        </w:rPr>
        <w:lastRenderedPageBreak/>
        <w:t>Association's</w:t>
      </w:r>
      <w:r w:rsidRPr="00EB4FDB">
        <w:rPr>
          <w:rFonts w:cs="Times New Roman"/>
        </w:rPr>
        <w:t xml:space="preserve"> legal counsel shall </w:t>
      </w:r>
      <w:r w:rsidRPr="00EB4FDB">
        <w:rPr>
          <w:rFonts w:cs="Times New Roman"/>
          <w:spacing w:val="-1"/>
        </w:rPr>
        <w:t>receive</w:t>
      </w:r>
      <w:r w:rsidRPr="00EB4FDB">
        <w:rPr>
          <w:rFonts w:cs="Times New Roman"/>
        </w:rPr>
        <w:t xml:space="preserve"> the</w:t>
      </w:r>
      <w:r w:rsidRPr="00EB4FDB">
        <w:rPr>
          <w:rFonts w:cs="Times New Roman"/>
          <w:spacing w:val="-1"/>
        </w:rPr>
        <w:t xml:space="preserve"> </w:t>
      </w:r>
      <w:r w:rsidRPr="00EB4FDB">
        <w:rPr>
          <w:rFonts w:cs="Times New Roman"/>
        </w:rPr>
        <w:t>amount of their</w:t>
      </w:r>
      <w:r w:rsidRPr="00EB4FDB">
        <w:rPr>
          <w:rFonts w:cs="Times New Roman"/>
          <w:spacing w:val="-1"/>
        </w:rPr>
        <w:t xml:space="preserve"> actual</w:t>
      </w:r>
      <w:r w:rsidRPr="00EB4FDB">
        <w:rPr>
          <w:rFonts w:cs="Times New Roman"/>
        </w:rPr>
        <w:t xml:space="preserve"> traveling</w:t>
      </w:r>
      <w:r w:rsidRPr="00EB4FDB">
        <w:rPr>
          <w:rFonts w:cs="Times New Roman"/>
          <w:spacing w:val="-3"/>
        </w:rPr>
        <w:t xml:space="preserve"> </w:t>
      </w:r>
      <w:r w:rsidRPr="00EB4FDB">
        <w:rPr>
          <w:rFonts w:cs="Times New Roman"/>
          <w:spacing w:val="-1"/>
        </w:rPr>
        <w:t>and</w:t>
      </w:r>
      <w:r w:rsidRPr="00EB4FDB">
        <w:rPr>
          <w:rFonts w:cs="Times New Roman"/>
        </w:rPr>
        <w:t xml:space="preserve"> hotel expenses</w:t>
      </w:r>
      <w:r w:rsidRPr="00EB4FDB">
        <w:rPr>
          <w:rFonts w:cs="Times New Roman"/>
          <w:spacing w:val="53"/>
        </w:rPr>
        <w:t xml:space="preserve"> </w:t>
      </w:r>
      <w:r w:rsidRPr="00EB4FDB">
        <w:rPr>
          <w:rFonts w:cs="Times New Roman"/>
          <w:spacing w:val="-1"/>
        </w:rPr>
        <w:t>when</w:t>
      </w:r>
      <w:r w:rsidRPr="00EB4FDB">
        <w:rPr>
          <w:rFonts w:cs="Times New Roman"/>
        </w:rPr>
        <w:t xml:space="preserve"> attending</w:t>
      </w:r>
      <w:r w:rsidRPr="00EB4FDB">
        <w:rPr>
          <w:rFonts w:cs="Times New Roman"/>
          <w:spacing w:val="-3"/>
        </w:rPr>
        <w:t xml:space="preserve"> </w:t>
      </w:r>
      <w:r w:rsidRPr="00EB4FDB">
        <w:rPr>
          <w:rFonts w:cs="Times New Roman"/>
          <w:spacing w:val="-1"/>
        </w:rPr>
        <w:t>meetings</w:t>
      </w:r>
      <w:r w:rsidRPr="00EB4FDB">
        <w:rPr>
          <w:rFonts w:cs="Times New Roman"/>
          <w:spacing w:val="2"/>
        </w:rPr>
        <w:t xml:space="preserve"> </w:t>
      </w:r>
      <w:r w:rsidRPr="00EB4FDB">
        <w:rPr>
          <w:rFonts w:cs="Times New Roman"/>
        </w:rPr>
        <w:t xml:space="preserve">to </w:t>
      </w:r>
      <w:r w:rsidRPr="00EB4FDB">
        <w:rPr>
          <w:rFonts w:cs="Times New Roman"/>
          <w:spacing w:val="-1"/>
        </w:rPr>
        <w:t>consider</w:t>
      </w:r>
      <w:r w:rsidRPr="00EB4FDB">
        <w:rPr>
          <w:rFonts w:cs="Times New Roman"/>
        </w:rPr>
        <w:t xml:space="preserve"> a</w:t>
      </w:r>
      <w:r w:rsidRPr="00EB4FDB">
        <w:rPr>
          <w:rFonts w:cs="Times New Roman"/>
          <w:spacing w:val="-2"/>
        </w:rPr>
        <w:t xml:space="preserve"> </w:t>
      </w:r>
      <w:r w:rsidRPr="00EB4FDB">
        <w:rPr>
          <w:rFonts w:cs="Times New Roman"/>
        </w:rPr>
        <w:t>case</w:t>
      </w:r>
      <w:r w:rsidRPr="00EB4FDB">
        <w:rPr>
          <w:rFonts w:cs="Times New Roman"/>
          <w:spacing w:val="-1"/>
        </w:rPr>
        <w:t xml:space="preserve"> </w:t>
      </w:r>
      <w:r w:rsidRPr="00EB4FDB">
        <w:rPr>
          <w:rFonts w:cs="Times New Roman"/>
        </w:rPr>
        <w:t xml:space="preserve">or to </w:t>
      </w:r>
      <w:r w:rsidRPr="00EB4FDB">
        <w:rPr>
          <w:rFonts w:cs="Times New Roman"/>
          <w:spacing w:val="-1"/>
        </w:rPr>
        <w:t>hear</w:t>
      </w:r>
      <w:r w:rsidRPr="00EB4FDB">
        <w:rPr>
          <w:rFonts w:cs="Times New Roman"/>
        </w:rPr>
        <w:t xml:space="preserve"> </w:t>
      </w:r>
      <w:r w:rsidRPr="00EB4FDB">
        <w:rPr>
          <w:rFonts w:cs="Times New Roman"/>
          <w:spacing w:val="-1"/>
        </w:rPr>
        <w:t>oral</w:t>
      </w:r>
      <w:r w:rsidRPr="00EB4FDB">
        <w:rPr>
          <w:rFonts w:cs="Times New Roman"/>
        </w:rPr>
        <w:t xml:space="preserve"> </w:t>
      </w:r>
      <w:r w:rsidRPr="00EB4FDB">
        <w:rPr>
          <w:rFonts w:cs="Times New Roman"/>
          <w:spacing w:val="-1"/>
        </w:rPr>
        <w:t>testimony.</w:t>
      </w:r>
    </w:p>
    <w:p w:rsidR="00EB4FDB" w:rsidRPr="00EB4FDB" w:rsidRDefault="00EB4FDB" w:rsidP="00EB4FDB">
      <w:pPr>
        <w:pStyle w:val="BodyText"/>
        <w:numPr>
          <w:ilvl w:val="0"/>
          <w:numId w:val="2"/>
        </w:numPr>
        <w:tabs>
          <w:tab w:val="left" w:pos="1167"/>
        </w:tabs>
        <w:ind w:left="0" w:firstLine="720"/>
        <w:jc w:val="left"/>
        <w:rPr>
          <w:rFonts w:cs="Times New Roman"/>
        </w:rPr>
      </w:pPr>
      <w:r w:rsidRPr="00EB4FDB">
        <w:rPr>
          <w:rFonts w:cs="Times New Roman"/>
        </w:rPr>
        <w:t>The</w:t>
      </w:r>
      <w:r w:rsidRPr="00EB4FDB">
        <w:rPr>
          <w:rFonts w:cs="Times New Roman"/>
          <w:spacing w:val="-2"/>
        </w:rPr>
        <w:t xml:space="preserve"> </w:t>
      </w:r>
      <w:r w:rsidRPr="00EB4FDB">
        <w:rPr>
          <w:rFonts w:cs="Times New Roman"/>
          <w:spacing w:val="-1"/>
        </w:rPr>
        <w:t>Arbitration</w:t>
      </w:r>
      <w:r w:rsidRPr="00EB4FDB">
        <w:rPr>
          <w:rFonts w:cs="Times New Roman"/>
        </w:rPr>
        <w:t xml:space="preserve"> Committee</w:t>
      </w:r>
      <w:r w:rsidRPr="00EB4FDB">
        <w:rPr>
          <w:rFonts w:cs="Times New Roman"/>
          <w:spacing w:val="-2"/>
        </w:rPr>
        <w:t xml:space="preserve"> </w:t>
      </w:r>
      <w:r w:rsidRPr="00EB4FDB">
        <w:rPr>
          <w:rFonts w:cs="Times New Roman"/>
        </w:rPr>
        <w:t xml:space="preserve">shall </w:t>
      </w:r>
      <w:r w:rsidRPr="00EB4FDB">
        <w:rPr>
          <w:rFonts w:cs="Times New Roman"/>
          <w:spacing w:val="-1"/>
        </w:rPr>
        <w:t>act</w:t>
      </w:r>
      <w:r w:rsidRPr="00EB4FDB">
        <w:rPr>
          <w:rFonts w:cs="Times New Roman"/>
        </w:rPr>
        <w:t xml:space="preserve"> promptly</w:t>
      </w:r>
      <w:r w:rsidRPr="00EB4FDB">
        <w:rPr>
          <w:rFonts w:cs="Times New Roman"/>
          <w:spacing w:val="-3"/>
        </w:rPr>
        <w:t xml:space="preserve"> </w:t>
      </w:r>
      <w:r w:rsidRPr="00EB4FDB">
        <w:rPr>
          <w:rFonts w:cs="Times New Roman"/>
        </w:rPr>
        <w:t xml:space="preserve">on </w:t>
      </w:r>
      <w:r w:rsidRPr="00EB4FDB">
        <w:rPr>
          <w:rFonts w:cs="Times New Roman"/>
          <w:spacing w:val="-1"/>
        </w:rPr>
        <w:t>all</w:t>
      </w:r>
      <w:r w:rsidRPr="00EB4FDB">
        <w:rPr>
          <w:rFonts w:cs="Times New Roman"/>
        </w:rPr>
        <w:t xml:space="preserve"> </w:t>
      </w:r>
      <w:r w:rsidRPr="00EB4FDB">
        <w:rPr>
          <w:rFonts w:cs="Times New Roman"/>
          <w:spacing w:val="-1"/>
        </w:rPr>
        <w:t>cases</w:t>
      </w:r>
      <w:r w:rsidRPr="00EB4FDB">
        <w:rPr>
          <w:rFonts w:cs="Times New Roman"/>
        </w:rPr>
        <w:t xml:space="preserve"> </w:t>
      </w:r>
      <w:proofErr w:type="gramStart"/>
      <w:r w:rsidRPr="00EB4FDB">
        <w:rPr>
          <w:rFonts w:cs="Times New Roman"/>
        </w:rPr>
        <w:t>submitted, and</w:t>
      </w:r>
      <w:proofErr w:type="gramEnd"/>
      <w:r w:rsidRPr="00EB4FDB">
        <w:rPr>
          <w:rFonts w:cs="Times New Roman"/>
        </w:rPr>
        <w:t xml:space="preserve"> </w:t>
      </w:r>
      <w:r w:rsidRPr="00EB4FDB">
        <w:rPr>
          <w:rFonts w:cs="Times New Roman"/>
          <w:spacing w:val="-1"/>
        </w:rPr>
        <w:t>shall</w:t>
      </w:r>
      <w:r w:rsidRPr="00EB4FDB">
        <w:rPr>
          <w:rFonts w:cs="Times New Roman"/>
          <w:spacing w:val="41"/>
        </w:rPr>
        <w:t xml:space="preserve"> </w:t>
      </w:r>
      <w:r w:rsidRPr="00EB4FDB">
        <w:rPr>
          <w:rFonts w:cs="Times New Roman"/>
          <w:spacing w:val="-1"/>
        </w:rPr>
        <w:t>endeavor</w:t>
      </w:r>
      <w:r w:rsidRPr="00EB4FDB">
        <w:rPr>
          <w:rFonts w:cs="Times New Roman"/>
        </w:rPr>
        <w:t xml:space="preserve"> to make</w:t>
      </w:r>
      <w:r w:rsidRPr="00EB4FDB">
        <w:rPr>
          <w:rFonts w:cs="Times New Roman"/>
          <w:spacing w:val="-1"/>
        </w:rPr>
        <w:t xml:space="preserve"> </w:t>
      </w:r>
      <w:r w:rsidRPr="00EB4FDB">
        <w:rPr>
          <w:rFonts w:cs="Times New Roman"/>
        </w:rPr>
        <w:t>their</w:t>
      </w:r>
      <w:r w:rsidRPr="00EB4FDB">
        <w:rPr>
          <w:rFonts w:cs="Times New Roman"/>
          <w:spacing w:val="-1"/>
        </w:rPr>
        <w:t xml:space="preserve"> </w:t>
      </w:r>
      <w:r w:rsidRPr="00EB4FDB">
        <w:rPr>
          <w:rFonts w:cs="Times New Roman"/>
        </w:rPr>
        <w:t xml:space="preserve">report </w:t>
      </w:r>
      <w:r w:rsidRPr="00EB4FDB">
        <w:rPr>
          <w:rFonts w:cs="Times New Roman"/>
          <w:spacing w:val="-1"/>
        </w:rPr>
        <w:t>within</w:t>
      </w:r>
      <w:r w:rsidRPr="00EB4FDB">
        <w:rPr>
          <w:rFonts w:cs="Times New Roman"/>
        </w:rPr>
        <w:t xml:space="preserve"> thirty</w:t>
      </w:r>
      <w:r w:rsidRPr="00EB4FDB">
        <w:rPr>
          <w:rFonts w:cs="Times New Roman"/>
          <w:spacing w:val="-6"/>
        </w:rPr>
        <w:t xml:space="preserve"> </w:t>
      </w:r>
      <w:r w:rsidRPr="00EB4FDB">
        <w:rPr>
          <w:rFonts w:cs="Times New Roman"/>
        </w:rPr>
        <w:t>(30)</w:t>
      </w:r>
      <w:r w:rsidRPr="00EB4FDB">
        <w:rPr>
          <w:rFonts w:cs="Times New Roman"/>
          <w:spacing w:val="-2"/>
        </w:rPr>
        <w:t xml:space="preserve"> </w:t>
      </w:r>
      <w:r w:rsidRPr="00EB4FDB">
        <w:rPr>
          <w:rFonts w:cs="Times New Roman"/>
          <w:spacing w:val="-1"/>
        </w:rPr>
        <w:t>days</w:t>
      </w:r>
      <w:r w:rsidRPr="00EB4FDB">
        <w:rPr>
          <w:rFonts w:cs="Times New Roman"/>
          <w:spacing w:val="2"/>
        </w:rPr>
        <w:t xml:space="preserve"> </w:t>
      </w:r>
      <w:r w:rsidRPr="00EB4FDB">
        <w:rPr>
          <w:rFonts w:cs="Times New Roman"/>
          <w:spacing w:val="-1"/>
        </w:rPr>
        <w:t>after</w:t>
      </w:r>
      <w:r w:rsidRPr="00EB4FDB">
        <w:rPr>
          <w:rFonts w:cs="Times New Roman"/>
        </w:rPr>
        <w:t xml:space="preserve"> </w:t>
      </w:r>
      <w:r w:rsidRPr="00EB4FDB">
        <w:rPr>
          <w:rFonts w:cs="Times New Roman"/>
          <w:spacing w:val="-1"/>
        </w:rPr>
        <w:t>receipt</w:t>
      </w:r>
      <w:r w:rsidRPr="00EB4FDB">
        <w:rPr>
          <w:rFonts w:cs="Times New Roman"/>
        </w:rPr>
        <w:t xml:space="preserve"> of </w:t>
      </w:r>
      <w:r w:rsidRPr="00EB4FDB">
        <w:rPr>
          <w:rFonts w:cs="Times New Roman"/>
          <w:spacing w:val="-1"/>
        </w:rPr>
        <w:t>final</w:t>
      </w:r>
      <w:r w:rsidRPr="00EB4FDB">
        <w:rPr>
          <w:rFonts w:cs="Times New Roman"/>
        </w:rPr>
        <w:t xml:space="preserve"> papers from the</w:t>
      </w:r>
      <w:r w:rsidRPr="00EB4FDB">
        <w:rPr>
          <w:rFonts w:cs="Times New Roman"/>
          <w:spacing w:val="63"/>
        </w:rPr>
        <w:t xml:space="preserve"> </w:t>
      </w:r>
      <w:r w:rsidRPr="00EB4FDB">
        <w:rPr>
          <w:rFonts w:cs="Times New Roman"/>
          <w:spacing w:val="-1"/>
        </w:rPr>
        <w:t xml:space="preserve">Executive Vice </w:t>
      </w:r>
      <w:r w:rsidRPr="00EB4FDB">
        <w:rPr>
          <w:rFonts w:cs="Times New Roman"/>
        </w:rPr>
        <w:t>President. The</w:t>
      </w:r>
      <w:r w:rsidRPr="00EB4FDB">
        <w:rPr>
          <w:rFonts w:cs="Times New Roman"/>
          <w:spacing w:val="-2"/>
        </w:rPr>
        <w:t xml:space="preserve"> </w:t>
      </w:r>
      <w:r w:rsidRPr="00EB4FDB">
        <w:rPr>
          <w:rFonts w:cs="Times New Roman"/>
          <w:spacing w:val="-1"/>
        </w:rPr>
        <w:t>awards</w:t>
      </w:r>
      <w:r w:rsidRPr="00EB4FDB">
        <w:rPr>
          <w:rFonts w:cs="Times New Roman"/>
        </w:rPr>
        <w:t xml:space="preserve"> of</w:t>
      </w:r>
      <w:r w:rsidRPr="00EB4FDB">
        <w:rPr>
          <w:rFonts w:cs="Times New Roman"/>
          <w:spacing w:val="-2"/>
        </w:rPr>
        <w:t xml:space="preserve"> </w:t>
      </w:r>
      <w:r w:rsidRPr="00EB4FDB">
        <w:rPr>
          <w:rFonts w:cs="Times New Roman"/>
        </w:rPr>
        <w:t xml:space="preserve">the </w:t>
      </w:r>
      <w:r w:rsidRPr="00EB4FDB">
        <w:rPr>
          <w:rFonts w:cs="Times New Roman"/>
          <w:spacing w:val="-1"/>
        </w:rPr>
        <w:t>Arbitration</w:t>
      </w:r>
      <w:r w:rsidRPr="00EB4FDB">
        <w:rPr>
          <w:rFonts w:cs="Times New Roman"/>
        </w:rPr>
        <w:t xml:space="preserve"> Committee</w:t>
      </w:r>
      <w:r w:rsidRPr="00EB4FDB">
        <w:rPr>
          <w:rFonts w:cs="Times New Roman"/>
          <w:spacing w:val="-2"/>
        </w:rPr>
        <w:t xml:space="preserve"> </w:t>
      </w:r>
      <w:r w:rsidRPr="00EB4FDB">
        <w:rPr>
          <w:rFonts w:cs="Times New Roman"/>
        </w:rPr>
        <w:t xml:space="preserve">shall be </w:t>
      </w:r>
      <w:r w:rsidRPr="00EB4FDB">
        <w:rPr>
          <w:rFonts w:cs="Times New Roman"/>
          <w:spacing w:val="-1"/>
        </w:rPr>
        <w:t>dated</w:t>
      </w:r>
      <w:r w:rsidRPr="00EB4FDB">
        <w:rPr>
          <w:rFonts w:cs="Times New Roman"/>
        </w:rPr>
        <w:t xml:space="preserve"> on the</w:t>
      </w:r>
      <w:r w:rsidRPr="00EB4FDB">
        <w:rPr>
          <w:rFonts w:cs="Times New Roman"/>
          <w:spacing w:val="-1"/>
        </w:rPr>
        <w:t xml:space="preserve"> </w:t>
      </w:r>
      <w:r w:rsidRPr="00EB4FDB">
        <w:rPr>
          <w:rFonts w:cs="Times New Roman"/>
          <w:spacing w:val="1"/>
        </w:rPr>
        <w:t>day</w:t>
      </w:r>
      <w:r w:rsidRPr="00EB4FDB">
        <w:rPr>
          <w:rFonts w:cs="Times New Roman"/>
          <w:spacing w:val="62"/>
        </w:rPr>
        <w:t xml:space="preserve"> </w:t>
      </w:r>
      <w:r w:rsidRPr="00EB4FDB">
        <w:rPr>
          <w:rFonts w:cs="Times New Roman"/>
        </w:rPr>
        <w:t>they</w:t>
      </w:r>
      <w:r w:rsidRPr="00EB4FDB">
        <w:rPr>
          <w:rFonts w:cs="Times New Roman"/>
          <w:spacing w:val="-3"/>
        </w:rPr>
        <w:t xml:space="preserve"> </w:t>
      </w:r>
      <w:r w:rsidRPr="00EB4FDB">
        <w:rPr>
          <w:rFonts w:cs="Times New Roman"/>
          <w:spacing w:val="-1"/>
        </w:rPr>
        <w:t>are</w:t>
      </w:r>
      <w:r w:rsidRPr="00EB4FDB">
        <w:rPr>
          <w:rFonts w:cs="Times New Roman"/>
        </w:rPr>
        <w:t xml:space="preserve"> </w:t>
      </w:r>
      <w:r w:rsidRPr="00EB4FDB">
        <w:rPr>
          <w:rFonts w:cs="Times New Roman"/>
          <w:spacing w:val="-1"/>
        </w:rPr>
        <w:t>received</w:t>
      </w:r>
      <w:r w:rsidRPr="00EB4FDB">
        <w:rPr>
          <w:rFonts w:cs="Times New Roman"/>
        </w:rPr>
        <w:t xml:space="preserve"> </w:t>
      </w:r>
      <w:r w:rsidRPr="00EB4FDB">
        <w:rPr>
          <w:rFonts w:cs="Times New Roman"/>
          <w:spacing w:val="-1"/>
        </w:rPr>
        <w:t>at</w:t>
      </w:r>
      <w:r w:rsidRPr="00EB4FDB">
        <w:rPr>
          <w:rFonts w:cs="Times New Roman"/>
        </w:rPr>
        <w:t xml:space="preserve"> the</w:t>
      </w:r>
      <w:r w:rsidRPr="00EB4FDB">
        <w:rPr>
          <w:rFonts w:cs="Times New Roman"/>
          <w:spacing w:val="-1"/>
        </w:rPr>
        <w:t xml:space="preserve"> </w:t>
      </w:r>
      <w:r w:rsidRPr="00EB4FDB">
        <w:rPr>
          <w:rFonts w:cs="Times New Roman"/>
        </w:rPr>
        <w:t>office</w:t>
      </w:r>
      <w:r w:rsidRPr="00EB4FDB">
        <w:rPr>
          <w:rFonts w:cs="Times New Roman"/>
          <w:spacing w:val="-2"/>
        </w:rPr>
        <w:t xml:space="preserve"> </w:t>
      </w:r>
      <w:r w:rsidRPr="00EB4FDB">
        <w:rPr>
          <w:rFonts w:cs="Times New Roman"/>
        </w:rPr>
        <w:t>of the</w:t>
      </w:r>
      <w:r w:rsidRPr="00EB4FDB">
        <w:rPr>
          <w:rFonts w:cs="Times New Roman"/>
          <w:spacing w:val="-1"/>
        </w:rPr>
        <w:t xml:space="preserve"> Executive </w:t>
      </w:r>
      <w:r w:rsidRPr="00EB4FDB">
        <w:rPr>
          <w:rFonts w:cs="Times New Roman"/>
        </w:rPr>
        <w:t>Vice</w:t>
      </w:r>
      <w:r w:rsidRPr="00EB4FDB">
        <w:rPr>
          <w:rFonts w:cs="Times New Roman"/>
          <w:spacing w:val="-1"/>
        </w:rPr>
        <w:t xml:space="preserve"> President,</w:t>
      </w:r>
      <w:r w:rsidRPr="00EB4FDB">
        <w:rPr>
          <w:rFonts w:cs="Times New Roman"/>
        </w:rPr>
        <w:t xml:space="preserve"> and</w:t>
      </w:r>
      <w:r w:rsidRPr="00EB4FDB">
        <w:rPr>
          <w:rFonts w:cs="Times New Roman"/>
          <w:spacing w:val="1"/>
        </w:rPr>
        <w:t xml:space="preserve"> </w:t>
      </w:r>
      <w:r w:rsidRPr="00EB4FDB">
        <w:rPr>
          <w:rFonts w:cs="Times New Roman"/>
          <w:spacing w:val="-1"/>
        </w:rPr>
        <w:t>copies</w:t>
      </w:r>
      <w:r w:rsidRPr="00EB4FDB">
        <w:rPr>
          <w:rFonts w:cs="Times New Roman"/>
          <w:spacing w:val="1"/>
        </w:rPr>
        <w:t xml:space="preserve"> </w:t>
      </w:r>
      <w:r w:rsidRPr="00EB4FDB">
        <w:rPr>
          <w:rFonts w:cs="Times New Roman"/>
        </w:rPr>
        <w:t>of</w:t>
      </w:r>
      <w:r w:rsidRPr="00EB4FDB">
        <w:rPr>
          <w:rFonts w:cs="Times New Roman"/>
          <w:spacing w:val="-1"/>
        </w:rPr>
        <w:t xml:space="preserve"> </w:t>
      </w:r>
      <w:r w:rsidRPr="00EB4FDB">
        <w:rPr>
          <w:rFonts w:cs="Times New Roman"/>
        </w:rPr>
        <w:t xml:space="preserve">said </w:t>
      </w:r>
      <w:r w:rsidRPr="00EB4FDB">
        <w:rPr>
          <w:rFonts w:cs="Times New Roman"/>
          <w:spacing w:val="-1"/>
        </w:rPr>
        <w:t>awards</w:t>
      </w:r>
      <w:r w:rsidRPr="00EB4FDB">
        <w:rPr>
          <w:rFonts w:cs="Times New Roman"/>
        </w:rPr>
        <w:t xml:space="preserve"> </w:t>
      </w:r>
      <w:r w:rsidRPr="00EB4FDB">
        <w:rPr>
          <w:rFonts w:cs="Times New Roman"/>
          <w:spacing w:val="-1"/>
        </w:rPr>
        <w:t>shall</w:t>
      </w:r>
      <w:r w:rsidRPr="00EB4FDB">
        <w:rPr>
          <w:rFonts w:cs="Times New Roman"/>
        </w:rPr>
        <w:t xml:space="preserve"> be</w:t>
      </w:r>
      <w:r w:rsidRPr="00EB4FDB">
        <w:rPr>
          <w:rFonts w:cs="Times New Roman"/>
          <w:spacing w:val="79"/>
        </w:rPr>
        <w:t xml:space="preserve"> </w:t>
      </w:r>
      <w:r w:rsidRPr="00EB4FDB">
        <w:rPr>
          <w:rFonts w:cs="Times New Roman"/>
        </w:rPr>
        <w:t>mailed by</w:t>
      </w:r>
      <w:r w:rsidRPr="00EB4FDB">
        <w:rPr>
          <w:rFonts w:cs="Times New Roman"/>
          <w:spacing w:val="-5"/>
        </w:rPr>
        <w:t xml:space="preserve"> </w:t>
      </w:r>
      <w:r w:rsidRPr="00EB4FDB">
        <w:rPr>
          <w:rFonts w:cs="Times New Roman"/>
        </w:rPr>
        <w:t xml:space="preserve">the </w:t>
      </w:r>
      <w:r w:rsidRPr="00EB4FDB">
        <w:rPr>
          <w:rFonts w:cs="Times New Roman"/>
          <w:spacing w:val="-1"/>
        </w:rPr>
        <w:t>Executive</w:t>
      </w:r>
      <w:r w:rsidRPr="00EB4FDB">
        <w:rPr>
          <w:rFonts w:cs="Times New Roman"/>
          <w:spacing w:val="2"/>
        </w:rPr>
        <w:t xml:space="preserve"> </w:t>
      </w:r>
      <w:r w:rsidRPr="00EB4FDB">
        <w:rPr>
          <w:rFonts w:cs="Times New Roman"/>
          <w:spacing w:val="-1"/>
        </w:rPr>
        <w:t>Vice President</w:t>
      </w:r>
      <w:r w:rsidRPr="00EB4FDB">
        <w:rPr>
          <w:rFonts w:cs="Times New Roman"/>
        </w:rPr>
        <w:t xml:space="preserve"> to the parties to the </w:t>
      </w:r>
      <w:r w:rsidRPr="00EB4FDB">
        <w:rPr>
          <w:rFonts w:cs="Times New Roman"/>
          <w:spacing w:val="-1"/>
        </w:rPr>
        <w:t>arbitration</w:t>
      </w:r>
      <w:r w:rsidRPr="00EB4FDB">
        <w:rPr>
          <w:rFonts w:cs="Times New Roman"/>
        </w:rPr>
        <w:t xml:space="preserve"> within five</w:t>
      </w:r>
      <w:r w:rsidRPr="00EB4FDB">
        <w:rPr>
          <w:rFonts w:cs="Times New Roman"/>
          <w:spacing w:val="-2"/>
        </w:rPr>
        <w:t xml:space="preserve"> </w:t>
      </w:r>
      <w:r w:rsidRPr="00EB4FDB">
        <w:rPr>
          <w:rFonts w:cs="Times New Roman"/>
          <w:spacing w:val="-1"/>
        </w:rPr>
        <w:t>(5) days</w:t>
      </w:r>
      <w:r w:rsidRPr="00EB4FDB">
        <w:rPr>
          <w:rFonts w:cs="Times New Roman"/>
          <w:spacing w:val="2"/>
        </w:rPr>
        <w:t xml:space="preserve"> </w:t>
      </w:r>
      <w:r w:rsidRPr="00EB4FDB">
        <w:rPr>
          <w:rFonts w:cs="Times New Roman"/>
          <w:spacing w:val="-1"/>
        </w:rPr>
        <w:t>after</w:t>
      </w:r>
      <w:r w:rsidRPr="00EB4FDB">
        <w:rPr>
          <w:rFonts w:cs="Times New Roman"/>
          <w:spacing w:val="65"/>
        </w:rPr>
        <w:t xml:space="preserve"> </w:t>
      </w:r>
      <w:r w:rsidRPr="00EB4FDB">
        <w:rPr>
          <w:rFonts w:cs="Times New Roman"/>
          <w:spacing w:val="-1"/>
        </w:rPr>
        <w:t>receipt</w:t>
      </w:r>
      <w:r w:rsidRPr="00EB4FDB">
        <w:rPr>
          <w:rFonts w:cs="Times New Roman"/>
        </w:rPr>
        <w:t xml:space="preserve"> </w:t>
      </w:r>
      <w:r w:rsidRPr="00EB4FDB">
        <w:rPr>
          <w:rFonts w:cs="Times New Roman"/>
          <w:spacing w:val="-1"/>
        </w:rPr>
        <w:t>thereof.</w:t>
      </w:r>
      <w:r w:rsidRPr="00EB4FDB">
        <w:rPr>
          <w:rFonts w:cs="Times New Roman"/>
        </w:rPr>
        <w:t xml:space="preserve"> </w:t>
      </w:r>
      <w:r w:rsidRPr="00EB4FDB">
        <w:rPr>
          <w:rFonts w:cs="Times New Roman"/>
          <w:spacing w:val="-1"/>
        </w:rPr>
        <w:t>Each</w:t>
      </w:r>
      <w:r w:rsidRPr="00EB4FDB">
        <w:rPr>
          <w:rFonts w:cs="Times New Roman"/>
        </w:rPr>
        <w:t xml:space="preserve"> award </w:t>
      </w:r>
      <w:r w:rsidRPr="00EB4FDB">
        <w:rPr>
          <w:rFonts w:cs="Times New Roman"/>
          <w:spacing w:val="-1"/>
        </w:rPr>
        <w:t>shall</w:t>
      </w:r>
      <w:r w:rsidRPr="00EB4FDB">
        <w:rPr>
          <w:rFonts w:cs="Times New Roman"/>
        </w:rPr>
        <w:t xml:space="preserve"> </w:t>
      </w:r>
      <w:r w:rsidRPr="00EB4FDB">
        <w:rPr>
          <w:rFonts w:cs="Times New Roman"/>
          <w:spacing w:val="-1"/>
        </w:rPr>
        <w:t>contain</w:t>
      </w:r>
      <w:r w:rsidRPr="00EB4FDB">
        <w:rPr>
          <w:rFonts w:cs="Times New Roman"/>
        </w:rPr>
        <w:t xml:space="preserve"> a</w:t>
      </w:r>
      <w:r w:rsidRPr="00EB4FDB">
        <w:rPr>
          <w:rFonts w:cs="Times New Roman"/>
          <w:spacing w:val="-1"/>
        </w:rPr>
        <w:t xml:space="preserve"> </w:t>
      </w:r>
      <w:r w:rsidRPr="00EB4FDB">
        <w:rPr>
          <w:rFonts w:cs="Times New Roman"/>
        </w:rPr>
        <w:t>concise</w:t>
      </w:r>
      <w:r w:rsidRPr="00EB4FDB">
        <w:rPr>
          <w:rFonts w:cs="Times New Roman"/>
          <w:spacing w:val="1"/>
        </w:rPr>
        <w:t xml:space="preserve"> </w:t>
      </w:r>
      <w:r w:rsidRPr="00EB4FDB">
        <w:rPr>
          <w:rFonts w:cs="Times New Roman"/>
          <w:spacing w:val="-1"/>
        </w:rPr>
        <w:t>statement</w:t>
      </w:r>
      <w:r w:rsidRPr="00EB4FDB">
        <w:rPr>
          <w:rFonts w:cs="Times New Roman"/>
        </w:rPr>
        <w:t xml:space="preserve"> of</w:t>
      </w:r>
      <w:r w:rsidRPr="00EB4FDB">
        <w:rPr>
          <w:rFonts w:cs="Times New Roman"/>
          <w:spacing w:val="-1"/>
        </w:rPr>
        <w:t xml:space="preserve"> </w:t>
      </w:r>
      <w:r w:rsidRPr="00EB4FDB">
        <w:rPr>
          <w:rFonts w:cs="Times New Roman"/>
        </w:rPr>
        <w:t xml:space="preserve">the </w:t>
      </w:r>
      <w:r w:rsidRPr="00EB4FDB">
        <w:rPr>
          <w:rFonts w:cs="Times New Roman"/>
          <w:spacing w:val="-1"/>
        </w:rPr>
        <w:t>pertinent</w:t>
      </w:r>
      <w:r w:rsidRPr="00EB4FDB">
        <w:rPr>
          <w:rFonts w:cs="Times New Roman"/>
        </w:rPr>
        <w:t xml:space="preserve"> </w:t>
      </w:r>
      <w:r w:rsidRPr="00EB4FDB">
        <w:rPr>
          <w:rFonts w:cs="Times New Roman"/>
          <w:spacing w:val="-1"/>
        </w:rPr>
        <w:t>facts</w:t>
      </w:r>
      <w:r w:rsidRPr="00EB4FDB">
        <w:rPr>
          <w:rFonts w:cs="Times New Roman"/>
        </w:rPr>
        <w:t xml:space="preserve"> and the</w:t>
      </w:r>
      <w:r w:rsidRPr="00EB4FDB">
        <w:rPr>
          <w:rFonts w:cs="Times New Roman"/>
          <w:spacing w:val="81"/>
        </w:rPr>
        <w:t xml:space="preserve"> </w:t>
      </w:r>
      <w:r w:rsidRPr="00EB4FDB">
        <w:rPr>
          <w:rFonts w:cs="Times New Roman"/>
          <w:spacing w:val="-1"/>
        </w:rPr>
        <w:t>conclusions</w:t>
      </w:r>
      <w:r w:rsidRPr="00EB4FDB">
        <w:rPr>
          <w:rFonts w:cs="Times New Roman"/>
        </w:rPr>
        <w:t xml:space="preserve"> of the</w:t>
      </w:r>
      <w:r w:rsidRPr="00EB4FDB">
        <w:rPr>
          <w:rFonts w:cs="Times New Roman"/>
          <w:spacing w:val="-1"/>
        </w:rPr>
        <w:t xml:space="preserve"> Arbitration</w:t>
      </w:r>
      <w:r w:rsidRPr="00EB4FDB">
        <w:rPr>
          <w:rFonts w:cs="Times New Roman"/>
        </w:rPr>
        <w:t xml:space="preserve"> Committee</w:t>
      </w:r>
      <w:r w:rsidRPr="00EB4FDB">
        <w:rPr>
          <w:rFonts w:cs="Times New Roman"/>
          <w:spacing w:val="-2"/>
        </w:rPr>
        <w:t xml:space="preserve"> </w:t>
      </w:r>
      <w:r w:rsidRPr="00EB4FDB">
        <w:rPr>
          <w:rFonts w:cs="Times New Roman"/>
          <w:spacing w:val="-1"/>
        </w:rPr>
        <w:t>and</w:t>
      </w:r>
      <w:r w:rsidRPr="00EB4FDB">
        <w:rPr>
          <w:rFonts w:cs="Times New Roman"/>
        </w:rPr>
        <w:t xml:space="preserve"> the </w:t>
      </w:r>
      <w:proofErr w:type="gramStart"/>
      <w:r w:rsidRPr="00EB4FDB">
        <w:rPr>
          <w:rFonts w:cs="Times New Roman"/>
          <w:spacing w:val="-1"/>
        </w:rPr>
        <w:t>reasons</w:t>
      </w:r>
      <w:proofErr w:type="gramEnd"/>
      <w:r w:rsidRPr="00EB4FDB">
        <w:rPr>
          <w:rFonts w:cs="Times New Roman"/>
          <w:spacing w:val="3"/>
        </w:rPr>
        <w:t xml:space="preserve"> </w:t>
      </w:r>
      <w:r w:rsidRPr="00EB4FDB">
        <w:rPr>
          <w:rFonts w:cs="Times New Roman"/>
          <w:spacing w:val="-1"/>
        </w:rPr>
        <w:t>therefore.</w:t>
      </w:r>
      <w:r w:rsidRPr="00EB4FDB">
        <w:rPr>
          <w:rFonts w:cs="Times New Roman"/>
        </w:rPr>
        <w:t xml:space="preserve"> The</w:t>
      </w:r>
      <w:r w:rsidRPr="00EB4FDB">
        <w:rPr>
          <w:rFonts w:cs="Times New Roman"/>
          <w:spacing w:val="-2"/>
        </w:rPr>
        <w:t xml:space="preserve"> </w:t>
      </w:r>
      <w:r w:rsidRPr="00EB4FDB">
        <w:rPr>
          <w:rFonts w:cs="Times New Roman"/>
        </w:rPr>
        <w:t xml:space="preserve">parties to the </w:t>
      </w:r>
      <w:r w:rsidRPr="00EB4FDB">
        <w:rPr>
          <w:rFonts w:cs="Times New Roman"/>
          <w:spacing w:val="-1"/>
        </w:rPr>
        <w:t>arbitration</w:t>
      </w:r>
      <w:r w:rsidRPr="00EB4FDB">
        <w:rPr>
          <w:rFonts w:cs="Times New Roman"/>
          <w:spacing w:val="87"/>
        </w:rPr>
        <w:t xml:space="preserve"> </w:t>
      </w:r>
      <w:r w:rsidRPr="00EB4FDB">
        <w:rPr>
          <w:rFonts w:cs="Times New Roman"/>
        </w:rPr>
        <w:t>shall file a</w:t>
      </w:r>
      <w:r w:rsidRPr="00EB4FDB">
        <w:rPr>
          <w:rFonts w:cs="Times New Roman"/>
          <w:spacing w:val="-2"/>
        </w:rPr>
        <w:t xml:space="preserve"> </w:t>
      </w:r>
      <w:r w:rsidRPr="00EB4FDB">
        <w:rPr>
          <w:rFonts w:cs="Times New Roman"/>
          <w:spacing w:val="-1"/>
        </w:rPr>
        <w:t xml:space="preserve">notice </w:t>
      </w:r>
      <w:r w:rsidRPr="00EB4FDB">
        <w:rPr>
          <w:rFonts w:cs="Times New Roman"/>
        </w:rPr>
        <w:t>of</w:t>
      </w:r>
      <w:r w:rsidRPr="00EB4FDB">
        <w:rPr>
          <w:rFonts w:cs="Times New Roman"/>
          <w:spacing w:val="1"/>
        </w:rPr>
        <w:t xml:space="preserve"> </w:t>
      </w:r>
      <w:proofErr w:type="gramStart"/>
      <w:r w:rsidRPr="00EB4FDB">
        <w:rPr>
          <w:rFonts w:cs="Times New Roman"/>
          <w:spacing w:val="-1"/>
        </w:rPr>
        <w:t>appeal,</w:t>
      </w:r>
      <w:r w:rsidRPr="00EB4FDB">
        <w:rPr>
          <w:rFonts w:cs="Times New Roman"/>
        </w:rPr>
        <w:t xml:space="preserve"> or</w:t>
      </w:r>
      <w:proofErr w:type="gramEnd"/>
      <w:r w:rsidRPr="00EB4FDB">
        <w:rPr>
          <w:rFonts w:cs="Times New Roman"/>
        </w:rPr>
        <w:t xml:space="preserve"> comply</w:t>
      </w:r>
      <w:r w:rsidRPr="00EB4FDB">
        <w:rPr>
          <w:rFonts w:cs="Times New Roman"/>
          <w:spacing w:val="-3"/>
        </w:rPr>
        <w:t xml:space="preserve"> </w:t>
      </w:r>
      <w:r w:rsidRPr="00EB4FDB">
        <w:rPr>
          <w:rFonts w:cs="Times New Roman"/>
        </w:rPr>
        <w:t>with the</w:t>
      </w:r>
      <w:r w:rsidRPr="00EB4FDB">
        <w:rPr>
          <w:rFonts w:cs="Times New Roman"/>
          <w:spacing w:val="-1"/>
        </w:rPr>
        <w:t xml:space="preserve"> </w:t>
      </w:r>
      <w:r w:rsidRPr="00EB4FDB">
        <w:rPr>
          <w:rFonts w:cs="Times New Roman"/>
        </w:rPr>
        <w:t>terms of</w:t>
      </w:r>
      <w:r w:rsidRPr="00EB4FDB">
        <w:rPr>
          <w:rFonts w:cs="Times New Roman"/>
          <w:spacing w:val="2"/>
        </w:rPr>
        <w:t xml:space="preserve"> </w:t>
      </w:r>
      <w:r w:rsidRPr="00EB4FDB">
        <w:rPr>
          <w:rFonts w:cs="Times New Roman"/>
        </w:rPr>
        <w:t xml:space="preserve">the </w:t>
      </w:r>
      <w:r w:rsidRPr="00EB4FDB">
        <w:rPr>
          <w:rFonts w:cs="Times New Roman"/>
          <w:spacing w:val="-1"/>
        </w:rPr>
        <w:t>Arbitration</w:t>
      </w:r>
      <w:r w:rsidRPr="00EB4FDB">
        <w:rPr>
          <w:rFonts w:cs="Times New Roman"/>
        </w:rPr>
        <w:t xml:space="preserve"> </w:t>
      </w:r>
      <w:r w:rsidRPr="00EB4FDB">
        <w:rPr>
          <w:rFonts w:cs="Times New Roman"/>
          <w:spacing w:val="-1"/>
        </w:rPr>
        <w:t>Committee's</w:t>
      </w:r>
      <w:r w:rsidRPr="00EB4FDB">
        <w:rPr>
          <w:rFonts w:cs="Times New Roman"/>
        </w:rPr>
        <w:t xml:space="preserve"> Award</w:t>
      </w:r>
      <w:r w:rsidRPr="00EB4FDB">
        <w:rPr>
          <w:rFonts w:cs="Times New Roman"/>
          <w:spacing w:val="53"/>
        </w:rPr>
        <w:t xml:space="preserve"> </w:t>
      </w:r>
      <w:r w:rsidRPr="00EB4FDB">
        <w:rPr>
          <w:rFonts w:cs="Times New Roman"/>
        </w:rPr>
        <w:t xml:space="preserve">within </w:t>
      </w:r>
      <w:r w:rsidRPr="00EB4FDB">
        <w:rPr>
          <w:rFonts w:cs="Times New Roman"/>
          <w:spacing w:val="-1"/>
        </w:rPr>
        <w:t>fifteen</w:t>
      </w:r>
      <w:r w:rsidRPr="00EB4FDB">
        <w:rPr>
          <w:rFonts w:cs="Times New Roman"/>
        </w:rPr>
        <w:t xml:space="preserve"> </w:t>
      </w:r>
      <w:r w:rsidRPr="00EB4FDB">
        <w:rPr>
          <w:rFonts w:cs="Times New Roman"/>
          <w:spacing w:val="-1"/>
        </w:rPr>
        <w:t>(15)</w:t>
      </w:r>
      <w:r w:rsidRPr="00EB4FDB">
        <w:rPr>
          <w:rFonts w:cs="Times New Roman"/>
        </w:rPr>
        <w:t xml:space="preserve"> </w:t>
      </w:r>
      <w:r w:rsidRPr="00EB4FDB">
        <w:rPr>
          <w:rFonts w:cs="Times New Roman"/>
          <w:spacing w:val="-1"/>
        </w:rPr>
        <w:t>days</w:t>
      </w:r>
      <w:r w:rsidRPr="00EB4FDB">
        <w:rPr>
          <w:rFonts w:cs="Times New Roman"/>
          <w:spacing w:val="2"/>
        </w:rPr>
        <w:t xml:space="preserve"> </w:t>
      </w:r>
      <w:r w:rsidRPr="00EB4FDB">
        <w:rPr>
          <w:rFonts w:cs="Times New Roman"/>
        </w:rPr>
        <w:t xml:space="preserve">from the </w:t>
      </w:r>
      <w:r w:rsidRPr="00EB4FDB">
        <w:rPr>
          <w:rFonts w:cs="Times New Roman"/>
          <w:spacing w:val="-1"/>
        </w:rPr>
        <w:t>receipt</w:t>
      </w:r>
      <w:r w:rsidRPr="00EB4FDB">
        <w:rPr>
          <w:rFonts w:cs="Times New Roman"/>
        </w:rPr>
        <w:t xml:space="preserve"> of </w:t>
      </w:r>
      <w:r w:rsidRPr="00EB4FDB">
        <w:rPr>
          <w:rFonts w:cs="Times New Roman"/>
          <w:spacing w:val="-1"/>
        </w:rPr>
        <w:t>said</w:t>
      </w:r>
      <w:r w:rsidRPr="00EB4FDB">
        <w:rPr>
          <w:rFonts w:cs="Times New Roman"/>
        </w:rPr>
        <w:t xml:space="preserve"> </w:t>
      </w:r>
      <w:r w:rsidRPr="00EB4FDB">
        <w:rPr>
          <w:rFonts w:cs="Times New Roman"/>
          <w:spacing w:val="-1"/>
        </w:rPr>
        <w:t>award.</w:t>
      </w:r>
    </w:p>
    <w:p w:rsidR="00EB4FDB" w:rsidRPr="00EB4FDB" w:rsidRDefault="00EB4FDB" w:rsidP="00EB4FDB">
      <w:pPr>
        <w:pStyle w:val="BodyText"/>
        <w:numPr>
          <w:ilvl w:val="0"/>
          <w:numId w:val="2"/>
        </w:numPr>
        <w:tabs>
          <w:tab w:val="left" w:pos="1167"/>
        </w:tabs>
        <w:ind w:left="0" w:firstLine="720"/>
        <w:jc w:val="left"/>
        <w:rPr>
          <w:rFonts w:cs="Times New Roman"/>
        </w:rPr>
      </w:pPr>
      <w:r w:rsidRPr="00EB4FDB">
        <w:rPr>
          <w:rFonts w:cs="Times New Roman"/>
        </w:rPr>
        <w:t>All money</w:t>
      </w:r>
      <w:r w:rsidRPr="00EB4FDB">
        <w:rPr>
          <w:rFonts w:cs="Times New Roman"/>
          <w:spacing w:val="-3"/>
        </w:rPr>
        <w:t xml:space="preserve"> </w:t>
      </w:r>
      <w:r w:rsidRPr="00EB4FDB">
        <w:rPr>
          <w:rFonts w:cs="Times New Roman"/>
          <w:spacing w:val="-1"/>
        </w:rPr>
        <w:t>received</w:t>
      </w:r>
      <w:r w:rsidRPr="00EB4FDB">
        <w:rPr>
          <w:rFonts w:cs="Times New Roman"/>
          <w:spacing w:val="1"/>
        </w:rPr>
        <w:t xml:space="preserve"> by</w:t>
      </w:r>
      <w:r w:rsidRPr="00EB4FDB">
        <w:rPr>
          <w:rFonts w:cs="Times New Roman"/>
          <w:spacing w:val="-5"/>
        </w:rPr>
        <w:t xml:space="preserve"> </w:t>
      </w:r>
      <w:r w:rsidRPr="00EB4FDB">
        <w:rPr>
          <w:rFonts w:cs="Times New Roman"/>
        </w:rPr>
        <w:t xml:space="preserve">the </w:t>
      </w:r>
      <w:r w:rsidRPr="00EB4FDB">
        <w:rPr>
          <w:rFonts w:cs="Times New Roman"/>
          <w:spacing w:val="-1"/>
        </w:rPr>
        <w:t xml:space="preserve">Executive </w:t>
      </w:r>
      <w:r w:rsidRPr="00EB4FDB">
        <w:rPr>
          <w:rFonts w:cs="Times New Roman"/>
        </w:rPr>
        <w:t>Vice</w:t>
      </w:r>
      <w:r w:rsidRPr="00EB4FDB">
        <w:rPr>
          <w:rFonts w:cs="Times New Roman"/>
          <w:spacing w:val="-1"/>
        </w:rPr>
        <w:t xml:space="preserve"> </w:t>
      </w:r>
      <w:r w:rsidRPr="00EB4FDB">
        <w:rPr>
          <w:rFonts w:cs="Times New Roman"/>
        </w:rPr>
        <w:t>President for</w:t>
      </w:r>
      <w:r w:rsidRPr="00EB4FDB">
        <w:rPr>
          <w:rFonts w:cs="Times New Roman"/>
          <w:spacing w:val="-2"/>
        </w:rPr>
        <w:t xml:space="preserve"> </w:t>
      </w:r>
      <w:r w:rsidRPr="00EB4FDB">
        <w:rPr>
          <w:rFonts w:cs="Times New Roman"/>
          <w:spacing w:val="-1"/>
        </w:rPr>
        <w:t>account</w:t>
      </w:r>
      <w:r w:rsidRPr="00EB4FDB">
        <w:rPr>
          <w:rFonts w:cs="Times New Roman"/>
        </w:rPr>
        <w:t xml:space="preserve"> of</w:t>
      </w:r>
      <w:r w:rsidRPr="00EB4FDB">
        <w:rPr>
          <w:rFonts w:cs="Times New Roman"/>
          <w:spacing w:val="1"/>
        </w:rPr>
        <w:t xml:space="preserve"> </w:t>
      </w:r>
      <w:r w:rsidRPr="00EB4FDB">
        <w:rPr>
          <w:rFonts w:cs="Times New Roman"/>
          <w:spacing w:val="-1"/>
        </w:rPr>
        <w:t>arbitration</w:t>
      </w:r>
      <w:r w:rsidRPr="00EB4FDB">
        <w:rPr>
          <w:rFonts w:cs="Times New Roman"/>
        </w:rPr>
        <w:t xml:space="preserve"> </w:t>
      </w:r>
      <w:r w:rsidRPr="00EB4FDB">
        <w:rPr>
          <w:rFonts w:cs="Times New Roman"/>
          <w:spacing w:val="-1"/>
        </w:rPr>
        <w:t>shall</w:t>
      </w:r>
      <w:r w:rsidRPr="00EB4FDB">
        <w:rPr>
          <w:rFonts w:cs="Times New Roman"/>
          <w:spacing w:val="71"/>
        </w:rPr>
        <w:t xml:space="preserve"> </w:t>
      </w:r>
      <w:r w:rsidRPr="00EB4FDB">
        <w:rPr>
          <w:rFonts w:cs="Times New Roman"/>
        </w:rPr>
        <w:t>be</w:t>
      </w:r>
      <w:r w:rsidRPr="00EB4FDB">
        <w:rPr>
          <w:rFonts w:cs="Times New Roman"/>
          <w:spacing w:val="-1"/>
        </w:rPr>
        <w:t xml:space="preserve"> placed</w:t>
      </w:r>
      <w:r w:rsidRPr="00EB4FDB">
        <w:rPr>
          <w:rFonts w:cs="Times New Roman"/>
          <w:spacing w:val="2"/>
        </w:rPr>
        <w:t xml:space="preserve"> </w:t>
      </w:r>
      <w:r w:rsidRPr="00EB4FDB">
        <w:rPr>
          <w:rFonts w:cs="Times New Roman"/>
        </w:rPr>
        <w:t>with the</w:t>
      </w:r>
      <w:r w:rsidRPr="00EB4FDB">
        <w:rPr>
          <w:rFonts w:cs="Times New Roman"/>
          <w:spacing w:val="-1"/>
        </w:rPr>
        <w:t xml:space="preserve"> </w:t>
      </w:r>
      <w:r w:rsidRPr="00EB4FDB">
        <w:rPr>
          <w:rFonts w:cs="Times New Roman"/>
        </w:rPr>
        <w:t>general funds of</w:t>
      </w:r>
      <w:r w:rsidRPr="00EB4FDB">
        <w:rPr>
          <w:rFonts w:cs="Times New Roman"/>
          <w:spacing w:val="-1"/>
        </w:rPr>
        <w:t xml:space="preserve"> </w:t>
      </w:r>
      <w:r w:rsidRPr="00EB4FDB">
        <w:rPr>
          <w:rFonts w:cs="Times New Roman"/>
        </w:rPr>
        <w:t xml:space="preserve">the Association, </w:t>
      </w:r>
      <w:r w:rsidRPr="00EB4FDB">
        <w:rPr>
          <w:rFonts w:cs="Times New Roman"/>
          <w:spacing w:val="-1"/>
        </w:rPr>
        <w:t>and</w:t>
      </w:r>
      <w:r w:rsidRPr="00EB4FDB">
        <w:rPr>
          <w:rFonts w:cs="Times New Roman"/>
        </w:rPr>
        <w:t xml:space="preserve"> the </w:t>
      </w:r>
      <w:r w:rsidRPr="00EB4FDB">
        <w:rPr>
          <w:rFonts w:cs="Times New Roman"/>
          <w:spacing w:val="-1"/>
        </w:rPr>
        <w:t>expenses</w:t>
      </w:r>
      <w:r w:rsidRPr="00EB4FDB">
        <w:rPr>
          <w:rFonts w:cs="Times New Roman"/>
        </w:rPr>
        <w:t xml:space="preserve"> of</w:t>
      </w:r>
      <w:r w:rsidRPr="00EB4FDB">
        <w:rPr>
          <w:rFonts w:cs="Times New Roman"/>
          <w:spacing w:val="-2"/>
        </w:rPr>
        <w:t xml:space="preserve"> </w:t>
      </w:r>
      <w:r w:rsidRPr="00EB4FDB">
        <w:rPr>
          <w:rFonts w:cs="Times New Roman"/>
        </w:rPr>
        <w:t xml:space="preserve">said </w:t>
      </w:r>
      <w:r w:rsidRPr="00EB4FDB">
        <w:rPr>
          <w:rFonts w:cs="Times New Roman"/>
          <w:spacing w:val="-1"/>
        </w:rPr>
        <w:t>arbitration</w:t>
      </w:r>
      <w:r w:rsidRPr="00EB4FDB">
        <w:rPr>
          <w:rFonts w:cs="Times New Roman"/>
        </w:rPr>
        <w:t xml:space="preserve"> </w:t>
      </w:r>
      <w:r w:rsidRPr="00EB4FDB">
        <w:rPr>
          <w:rFonts w:cs="Times New Roman"/>
          <w:spacing w:val="-1"/>
        </w:rPr>
        <w:t>shall</w:t>
      </w:r>
      <w:r w:rsidRPr="00EB4FDB">
        <w:rPr>
          <w:rFonts w:cs="Times New Roman"/>
        </w:rPr>
        <w:t xml:space="preserve"> be</w:t>
      </w:r>
      <w:r w:rsidRPr="00EB4FDB">
        <w:rPr>
          <w:rFonts w:cs="Times New Roman"/>
          <w:spacing w:val="51"/>
        </w:rPr>
        <w:t xml:space="preserve"> </w:t>
      </w:r>
      <w:r w:rsidRPr="00EB4FDB">
        <w:rPr>
          <w:rFonts w:cs="Times New Roman"/>
          <w:spacing w:val="-1"/>
        </w:rPr>
        <w:t>paid</w:t>
      </w:r>
      <w:r w:rsidRPr="00EB4FDB">
        <w:rPr>
          <w:rFonts w:cs="Times New Roman"/>
        </w:rPr>
        <w:t xml:space="preserve"> out of </w:t>
      </w:r>
      <w:r w:rsidRPr="00EB4FDB">
        <w:rPr>
          <w:rFonts w:cs="Times New Roman"/>
          <w:spacing w:val="-1"/>
        </w:rPr>
        <w:t>said</w:t>
      </w:r>
      <w:r w:rsidRPr="00EB4FDB">
        <w:rPr>
          <w:rFonts w:cs="Times New Roman"/>
        </w:rPr>
        <w:t xml:space="preserve"> </w:t>
      </w:r>
      <w:r w:rsidRPr="00EB4FDB">
        <w:rPr>
          <w:rFonts w:cs="Times New Roman"/>
          <w:spacing w:val="-1"/>
        </w:rPr>
        <w:t>general</w:t>
      </w:r>
      <w:r w:rsidRPr="00EB4FDB">
        <w:rPr>
          <w:rFonts w:cs="Times New Roman"/>
        </w:rPr>
        <w:t xml:space="preserve"> fund. </w:t>
      </w:r>
    </w:p>
    <w:p w:rsidR="00EB4FDB" w:rsidRPr="00EB4FDB" w:rsidRDefault="00EB4FDB" w:rsidP="00EB4FDB">
      <w:pPr>
        <w:pStyle w:val="BodyText"/>
        <w:numPr>
          <w:ilvl w:val="0"/>
          <w:numId w:val="2"/>
        </w:numPr>
        <w:tabs>
          <w:tab w:val="left" w:pos="810"/>
          <w:tab w:val="left" w:pos="1170"/>
          <w:tab w:val="left" w:pos="1260"/>
        </w:tabs>
        <w:ind w:left="0" w:firstLine="900"/>
        <w:jc w:val="left"/>
        <w:rPr>
          <w:rFonts w:cs="Times New Roman"/>
        </w:rPr>
      </w:pPr>
      <w:r w:rsidRPr="00EB4FDB">
        <w:rPr>
          <w:rFonts w:cs="Times New Roman"/>
        </w:rPr>
        <w:t>The arbitration decisions shall be available to the parties. They shall also be available to members and third parties unless the Arbitration Committee or the Appeal Committee or the Board of Directors determines that the decision should be confidential. A bulletin shall be</w:t>
      </w:r>
      <w:r w:rsidRPr="00EB4FDB">
        <w:rPr>
          <w:rFonts w:cs="Times New Roman"/>
          <w:spacing w:val="-1"/>
        </w:rPr>
        <w:t xml:space="preserve"> </w:t>
      </w:r>
      <w:r w:rsidRPr="00EB4FDB">
        <w:rPr>
          <w:rFonts w:cs="Times New Roman"/>
        </w:rPr>
        <w:t>published</w:t>
      </w:r>
      <w:r w:rsidRPr="00EB4FDB">
        <w:rPr>
          <w:rFonts w:cs="Times New Roman"/>
          <w:spacing w:val="-1"/>
        </w:rPr>
        <w:t xml:space="preserve"> as</w:t>
      </w:r>
      <w:r w:rsidRPr="00EB4FDB">
        <w:rPr>
          <w:rFonts w:cs="Times New Roman"/>
        </w:rPr>
        <w:t xml:space="preserve"> frequently</w:t>
      </w:r>
      <w:r w:rsidRPr="00EB4FDB">
        <w:rPr>
          <w:rFonts w:cs="Times New Roman"/>
          <w:spacing w:val="-3"/>
        </w:rPr>
        <w:t xml:space="preserve"> </w:t>
      </w:r>
      <w:r w:rsidRPr="00EB4FDB">
        <w:rPr>
          <w:rFonts w:cs="Times New Roman"/>
          <w:spacing w:val="-1"/>
        </w:rPr>
        <w:t>as</w:t>
      </w:r>
      <w:r w:rsidRPr="00EB4FDB">
        <w:rPr>
          <w:rFonts w:cs="Times New Roman"/>
        </w:rPr>
        <w:t xml:space="preserve"> is necessary</w:t>
      </w:r>
      <w:r w:rsidRPr="00EB4FDB">
        <w:rPr>
          <w:rFonts w:cs="Times New Roman"/>
          <w:spacing w:val="-5"/>
        </w:rPr>
        <w:t xml:space="preserve"> </w:t>
      </w:r>
      <w:r w:rsidRPr="00EB4FDB">
        <w:rPr>
          <w:rFonts w:cs="Times New Roman"/>
        </w:rPr>
        <w:t>to give</w:t>
      </w:r>
      <w:r w:rsidRPr="00EB4FDB">
        <w:rPr>
          <w:rFonts w:cs="Times New Roman"/>
          <w:spacing w:val="-1"/>
        </w:rPr>
        <w:t xml:space="preserve"> </w:t>
      </w:r>
      <w:r w:rsidRPr="00EB4FDB">
        <w:rPr>
          <w:rFonts w:cs="Times New Roman"/>
        </w:rPr>
        <w:t xml:space="preserve">the details, </w:t>
      </w:r>
      <w:r w:rsidRPr="00EB4FDB">
        <w:rPr>
          <w:rFonts w:cs="Times New Roman"/>
          <w:spacing w:val="-1"/>
        </w:rPr>
        <w:t>as</w:t>
      </w:r>
      <w:r w:rsidRPr="00EB4FDB">
        <w:rPr>
          <w:rFonts w:cs="Times New Roman"/>
          <w:spacing w:val="27"/>
        </w:rPr>
        <w:t xml:space="preserve"> </w:t>
      </w:r>
      <w:r w:rsidRPr="00EB4FDB">
        <w:rPr>
          <w:rFonts w:cs="Times New Roman"/>
          <w:spacing w:val="-1"/>
        </w:rPr>
        <w:t>hereinafter</w:t>
      </w:r>
      <w:r w:rsidRPr="00EB4FDB">
        <w:rPr>
          <w:rFonts w:cs="Times New Roman"/>
        </w:rPr>
        <w:t xml:space="preserve"> </w:t>
      </w:r>
      <w:r w:rsidRPr="00EB4FDB">
        <w:rPr>
          <w:rFonts w:cs="Times New Roman"/>
          <w:spacing w:val="-1"/>
        </w:rPr>
        <w:t>provided,</w:t>
      </w:r>
      <w:r w:rsidRPr="00EB4FDB">
        <w:rPr>
          <w:rFonts w:cs="Times New Roman"/>
        </w:rPr>
        <w:t xml:space="preserve"> of</w:t>
      </w:r>
      <w:r w:rsidRPr="00EB4FDB">
        <w:rPr>
          <w:rFonts w:cs="Times New Roman"/>
          <w:spacing w:val="-1"/>
        </w:rPr>
        <w:t xml:space="preserve"> </w:t>
      </w:r>
      <w:r w:rsidRPr="00EB4FDB">
        <w:rPr>
          <w:rFonts w:cs="Times New Roman"/>
        </w:rPr>
        <w:t xml:space="preserve">all </w:t>
      </w:r>
      <w:r w:rsidRPr="00EB4FDB">
        <w:rPr>
          <w:rFonts w:cs="Times New Roman"/>
          <w:spacing w:val="-1"/>
        </w:rPr>
        <w:t>cases</w:t>
      </w:r>
      <w:r w:rsidRPr="00EB4FDB">
        <w:rPr>
          <w:rFonts w:cs="Times New Roman"/>
        </w:rPr>
        <w:t xml:space="preserve"> arbitrated, </w:t>
      </w:r>
      <w:r w:rsidRPr="00EB4FDB">
        <w:rPr>
          <w:rFonts w:cs="Times New Roman"/>
          <w:spacing w:val="-1"/>
        </w:rPr>
        <w:t>awards</w:t>
      </w:r>
      <w:r w:rsidRPr="00EB4FDB">
        <w:rPr>
          <w:rFonts w:cs="Times New Roman"/>
        </w:rPr>
        <w:t xml:space="preserve"> </w:t>
      </w:r>
      <w:r w:rsidRPr="00EB4FDB">
        <w:rPr>
          <w:rFonts w:cs="Times New Roman"/>
          <w:spacing w:val="-1"/>
        </w:rPr>
        <w:t>made,</w:t>
      </w:r>
      <w:r w:rsidRPr="00EB4FDB">
        <w:rPr>
          <w:rFonts w:cs="Times New Roman"/>
        </w:rPr>
        <w:t xml:space="preserve"> </w:t>
      </w:r>
      <w:r w:rsidRPr="00EB4FDB">
        <w:rPr>
          <w:rFonts w:cs="Times New Roman"/>
          <w:spacing w:val="-1"/>
        </w:rPr>
        <w:t>and</w:t>
      </w:r>
      <w:r w:rsidRPr="00EB4FDB">
        <w:rPr>
          <w:rFonts w:cs="Times New Roman"/>
        </w:rPr>
        <w:t xml:space="preserve"> </w:t>
      </w:r>
      <w:r w:rsidRPr="00EB4FDB">
        <w:rPr>
          <w:rFonts w:cs="Times New Roman"/>
          <w:spacing w:val="1"/>
        </w:rPr>
        <w:t>any</w:t>
      </w:r>
      <w:r w:rsidRPr="00EB4FDB">
        <w:rPr>
          <w:rFonts w:cs="Times New Roman"/>
          <w:spacing w:val="-5"/>
        </w:rPr>
        <w:t xml:space="preserve"> </w:t>
      </w:r>
      <w:r w:rsidRPr="00EB4FDB">
        <w:rPr>
          <w:rFonts w:cs="Times New Roman"/>
        </w:rPr>
        <w:t xml:space="preserve">other information </w:t>
      </w:r>
      <w:r w:rsidRPr="00EB4FDB">
        <w:rPr>
          <w:rFonts w:cs="Times New Roman"/>
          <w:spacing w:val="-1"/>
        </w:rPr>
        <w:t>relative</w:t>
      </w:r>
      <w:r w:rsidRPr="00EB4FDB">
        <w:rPr>
          <w:rFonts w:cs="Times New Roman"/>
        </w:rPr>
        <w:t xml:space="preserve"> to</w:t>
      </w:r>
      <w:r w:rsidRPr="00EB4FDB">
        <w:rPr>
          <w:rFonts w:cs="Times New Roman"/>
          <w:spacing w:val="71"/>
        </w:rPr>
        <w:t xml:space="preserve"> </w:t>
      </w:r>
      <w:r w:rsidRPr="00EB4FDB">
        <w:rPr>
          <w:rFonts w:cs="Times New Roman"/>
        </w:rPr>
        <w:t xml:space="preserve">the </w:t>
      </w:r>
      <w:r w:rsidRPr="00EB4FDB">
        <w:rPr>
          <w:rFonts w:cs="Times New Roman"/>
          <w:spacing w:val="-1"/>
        </w:rPr>
        <w:t>subject</w:t>
      </w:r>
      <w:r w:rsidRPr="00EB4FDB">
        <w:rPr>
          <w:rFonts w:cs="Times New Roman"/>
        </w:rPr>
        <w:t xml:space="preserve"> of </w:t>
      </w:r>
      <w:r w:rsidRPr="00EB4FDB">
        <w:rPr>
          <w:rFonts w:cs="Times New Roman"/>
          <w:spacing w:val="-1"/>
        </w:rPr>
        <w:t>arbitration</w:t>
      </w:r>
      <w:r w:rsidRPr="00EB4FDB">
        <w:rPr>
          <w:rFonts w:cs="Times New Roman"/>
        </w:rPr>
        <w:t xml:space="preserve"> </w:t>
      </w:r>
      <w:r w:rsidRPr="00EB4FDB">
        <w:rPr>
          <w:rFonts w:cs="Times New Roman"/>
          <w:spacing w:val="-1"/>
        </w:rPr>
        <w:t>which</w:t>
      </w:r>
      <w:r w:rsidRPr="00EB4FDB">
        <w:rPr>
          <w:rFonts w:cs="Times New Roman"/>
        </w:rPr>
        <w:t xml:space="preserve"> </w:t>
      </w:r>
      <w:r w:rsidRPr="00EB4FDB">
        <w:rPr>
          <w:rFonts w:cs="Times New Roman"/>
          <w:spacing w:val="1"/>
        </w:rPr>
        <w:t>may</w:t>
      </w:r>
      <w:r w:rsidRPr="00EB4FDB">
        <w:rPr>
          <w:rFonts w:cs="Times New Roman"/>
          <w:spacing w:val="-5"/>
        </w:rPr>
        <w:t xml:space="preserve"> </w:t>
      </w:r>
      <w:r w:rsidRPr="00EB4FDB">
        <w:rPr>
          <w:rFonts w:cs="Times New Roman"/>
        </w:rPr>
        <w:t>be</w:t>
      </w:r>
      <w:r w:rsidRPr="00EB4FDB">
        <w:rPr>
          <w:rFonts w:cs="Times New Roman"/>
          <w:spacing w:val="-1"/>
        </w:rPr>
        <w:t xml:space="preserve"> </w:t>
      </w:r>
      <w:r w:rsidRPr="00EB4FDB">
        <w:rPr>
          <w:rFonts w:cs="Times New Roman"/>
        </w:rPr>
        <w:t xml:space="preserve">deemed of </w:t>
      </w:r>
      <w:r w:rsidRPr="00EB4FDB">
        <w:rPr>
          <w:rFonts w:cs="Times New Roman"/>
          <w:spacing w:val="-1"/>
        </w:rPr>
        <w:t>interest</w:t>
      </w:r>
      <w:r w:rsidRPr="00EB4FDB">
        <w:rPr>
          <w:rFonts w:cs="Times New Roman"/>
        </w:rPr>
        <w:t xml:space="preserve"> to the </w:t>
      </w:r>
      <w:r w:rsidRPr="00EB4FDB">
        <w:rPr>
          <w:rFonts w:cs="Times New Roman"/>
          <w:spacing w:val="-1"/>
        </w:rPr>
        <w:t>members</w:t>
      </w:r>
      <w:r w:rsidRPr="00EB4FDB">
        <w:rPr>
          <w:rFonts w:cs="Times New Roman"/>
          <w:spacing w:val="2"/>
        </w:rPr>
        <w:t xml:space="preserve"> </w:t>
      </w:r>
      <w:r w:rsidRPr="00EB4FDB">
        <w:rPr>
          <w:rFonts w:cs="Times New Roman"/>
        </w:rPr>
        <w:t>of</w:t>
      </w:r>
      <w:r w:rsidRPr="00EB4FDB">
        <w:rPr>
          <w:rFonts w:cs="Times New Roman"/>
          <w:spacing w:val="-1"/>
        </w:rPr>
        <w:t xml:space="preserve"> </w:t>
      </w:r>
      <w:r w:rsidRPr="00EB4FDB">
        <w:rPr>
          <w:rFonts w:cs="Times New Roman"/>
        </w:rPr>
        <w:t xml:space="preserve">the </w:t>
      </w:r>
      <w:r w:rsidRPr="00EB4FDB">
        <w:rPr>
          <w:rFonts w:cs="Times New Roman"/>
          <w:spacing w:val="-1"/>
        </w:rPr>
        <w:t>Association. C</w:t>
      </w:r>
      <w:r w:rsidRPr="00EB4FDB">
        <w:rPr>
          <w:rFonts w:cs="Times New Roman"/>
        </w:rPr>
        <w:t>opies of</w:t>
      </w:r>
      <w:r w:rsidRPr="00EB4FDB">
        <w:rPr>
          <w:rFonts w:cs="Times New Roman"/>
          <w:spacing w:val="-1"/>
        </w:rPr>
        <w:t xml:space="preserve"> </w:t>
      </w:r>
      <w:r w:rsidRPr="00EB4FDB">
        <w:rPr>
          <w:rFonts w:cs="Times New Roman"/>
        </w:rPr>
        <w:t xml:space="preserve">the bulletin </w:t>
      </w:r>
      <w:r w:rsidRPr="00EB4FDB">
        <w:rPr>
          <w:rFonts w:cs="Times New Roman"/>
          <w:spacing w:val="-1"/>
        </w:rPr>
        <w:t>shall</w:t>
      </w:r>
      <w:r w:rsidRPr="00EB4FDB">
        <w:rPr>
          <w:rFonts w:cs="Times New Roman"/>
        </w:rPr>
        <w:t xml:space="preserve"> be</w:t>
      </w:r>
      <w:r w:rsidRPr="00EB4FDB">
        <w:rPr>
          <w:rFonts w:cs="Times New Roman"/>
          <w:spacing w:val="-1"/>
        </w:rPr>
        <w:t xml:space="preserve"> </w:t>
      </w:r>
      <w:r w:rsidRPr="00EB4FDB">
        <w:rPr>
          <w:rFonts w:cs="Times New Roman"/>
        </w:rPr>
        <w:t xml:space="preserve">mailed to </w:t>
      </w:r>
      <w:r w:rsidRPr="00EB4FDB">
        <w:rPr>
          <w:rFonts w:cs="Times New Roman"/>
          <w:spacing w:val="-1"/>
        </w:rPr>
        <w:t>all</w:t>
      </w:r>
      <w:r w:rsidRPr="00EB4FDB">
        <w:rPr>
          <w:rFonts w:cs="Times New Roman"/>
        </w:rPr>
        <w:t xml:space="preserve"> </w:t>
      </w:r>
      <w:r w:rsidRPr="00EB4FDB">
        <w:rPr>
          <w:rFonts w:cs="Times New Roman"/>
          <w:spacing w:val="-1"/>
        </w:rPr>
        <w:t>active</w:t>
      </w:r>
      <w:r w:rsidRPr="00EB4FDB">
        <w:rPr>
          <w:rFonts w:cs="Times New Roman"/>
          <w:spacing w:val="1"/>
        </w:rPr>
        <w:t xml:space="preserve"> </w:t>
      </w:r>
      <w:r w:rsidRPr="00EB4FDB">
        <w:rPr>
          <w:rFonts w:cs="Times New Roman"/>
          <w:spacing w:val="-1"/>
        </w:rPr>
        <w:t>members</w:t>
      </w:r>
      <w:r w:rsidRPr="00EB4FDB">
        <w:rPr>
          <w:rFonts w:cs="Times New Roman"/>
        </w:rPr>
        <w:t xml:space="preserve"> of</w:t>
      </w:r>
      <w:r w:rsidRPr="00EB4FDB">
        <w:rPr>
          <w:rFonts w:cs="Times New Roman"/>
          <w:spacing w:val="-2"/>
        </w:rPr>
        <w:t xml:space="preserve"> </w:t>
      </w:r>
      <w:r w:rsidRPr="00EB4FDB">
        <w:rPr>
          <w:rFonts w:cs="Times New Roman"/>
        </w:rPr>
        <w:t xml:space="preserve">the Association and to the American Cotton Shippers Association and to </w:t>
      </w:r>
      <w:r w:rsidRPr="00EB4FDB">
        <w:rPr>
          <w:rFonts w:cs="Times New Roman"/>
          <w:spacing w:val="-1"/>
        </w:rPr>
        <w:t>all</w:t>
      </w:r>
      <w:r w:rsidRPr="00EB4FDB">
        <w:rPr>
          <w:rFonts w:cs="Times New Roman"/>
        </w:rPr>
        <w:t xml:space="preserve"> </w:t>
      </w:r>
      <w:r w:rsidRPr="00EB4FDB">
        <w:rPr>
          <w:rFonts w:cs="Times New Roman"/>
          <w:spacing w:val="-1"/>
        </w:rPr>
        <w:t>Federated</w:t>
      </w:r>
      <w:r w:rsidRPr="00EB4FDB">
        <w:rPr>
          <w:rFonts w:cs="Times New Roman"/>
        </w:rPr>
        <w:t xml:space="preserve"> </w:t>
      </w:r>
      <w:r w:rsidRPr="00EB4FDB">
        <w:rPr>
          <w:rFonts w:cs="Times New Roman"/>
          <w:spacing w:val="-1"/>
        </w:rPr>
        <w:t>Member</w:t>
      </w:r>
      <w:r w:rsidRPr="00EB4FDB">
        <w:rPr>
          <w:rFonts w:cs="Times New Roman"/>
          <w:spacing w:val="-2"/>
        </w:rPr>
        <w:t xml:space="preserve"> </w:t>
      </w:r>
      <w:r w:rsidRPr="00EB4FDB">
        <w:rPr>
          <w:rFonts w:cs="Times New Roman"/>
          <w:spacing w:val="-1"/>
        </w:rPr>
        <w:t>Associations</w:t>
      </w:r>
      <w:r w:rsidRPr="00EB4FDB">
        <w:rPr>
          <w:rFonts w:cs="Times New Roman"/>
          <w:spacing w:val="2"/>
        </w:rPr>
        <w:t xml:space="preserve"> </w:t>
      </w:r>
      <w:r w:rsidRPr="00EB4FDB">
        <w:rPr>
          <w:rFonts w:cs="Times New Roman"/>
        </w:rPr>
        <w:t>of</w:t>
      </w:r>
      <w:r w:rsidRPr="00EB4FDB">
        <w:rPr>
          <w:rFonts w:cs="Times New Roman"/>
          <w:spacing w:val="-1"/>
        </w:rPr>
        <w:t xml:space="preserve"> </w:t>
      </w:r>
      <w:r w:rsidRPr="00EB4FDB">
        <w:rPr>
          <w:rFonts w:cs="Times New Roman"/>
        </w:rPr>
        <w:t xml:space="preserve">the </w:t>
      </w:r>
      <w:r w:rsidRPr="00EB4FDB">
        <w:rPr>
          <w:rFonts w:cs="Times New Roman"/>
          <w:spacing w:val="-1"/>
        </w:rPr>
        <w:t>American C</w:t>
      </w:r>
      <w:r w:rsidRPr="00EB4FDB">
        <w:rPr>
          <w:rFonts w:cs="Times New Roman"/>
        </w:rPr>
        <w:t xml:space="preserve">otton </w:t>
      </w:r>
      <w:r w:rsidRPr="00EB4FDB">
        <w:rPr>
          <w:rFonts w:cs="Times New Roman"/>
          <w:spacing w:val="-1"/>
        </w:rPr>
        <w:t>Shippers</w:t>
      </w:r>
      <w:r w:rsidRPr="00EB4FDB">
        <w:rPr>
          <w:rFonts w:cs="Times New Roman"/>
        </w:rPr>
        <w:t xml:space="preserve"> </w:t>
      </w:r>
      <w:r w:rsidRPr="00EB4FDB">
        <w:rPr>
          <w:rFonts w:cs="Times New Roman"/>
          <w:spacing w:val="-1"/>
        </w:rPr>
        <w:t>Association.</w:t>
      </w:r>
      <w:r w:rsidRPr="00EB4FDB">
        <w:rPr>
          <w:rFonts w:cs="Times New Roman"/>
        </w:rPr>
        <w:t xml:space="preserve"> Said bulletin </w:t>
      </w:r>
      <w:r w:rsidRPr="00EB4FDB">
        <w:rPr>
          <w:rFonts w:cs="Times New Roman"/>
          <w:spacing w:val="-1"/>
        </w:rPr>
        <w:t>shall</w:t>
      </w:r>
      <w:r w:rsidRPr="00EB4FDB">
        <w:rPr>
          <w:rFonts w:cs="Times New Roman"/>
        </w:rPr>
        <w:t xml:space="preserve"> </w:t>
      </w:r>
      <w:r w:rsidRPr="00EB4FDB">
        <w:rPr>
          <w:rFonts w:cs="Times New Roman"/>
          <w:spacing w:val="-2"/>
        </w:rPr>
        <w:t>set</w:t>
      </w:r>
      <w:r w:rsidRPr="00EB4FDB">
        <w:rPr>
          <w:rFonts w:cs="Times New Roman"/>
        </w:rPr>
        <w:t xml:space="preserve"> </w:t>
      </w:r>
      <w:r w:rsidRPr="00EB4FDB">
        <w:rPr>
          <w:rFonts w:cs="Times New Roman"/>
          <w:spacing w:val="-1"/>
        </w:rPr>
        <w:t>forth:</w:t>
      </w:r>
    </w:p>
    <w:p w:rsidR="00EB4FDB" w:rsidRPr="00EB4FDB" w:rsidRDefault="00EB4FDB" w:rsidP="00EB4FDB">
      <w:pPr>
        <w:pStyle w:val="BodyText"/>
        <w:numPr>
          <w:ilvl w:val="0"/>
          <w:numId w:val="2"/>
        </w:numPr>
        <w:tabs>
          <w:tab w:val="left" w:pos="1167"/>
        </w:tabs>
        <w:ind w:left="0" w:firstLine="720"/>
        <w:jc w:val="left"/>
        <w:rPr>
          <w:rFonts w:cs="Times New Roman"/>
        </w:rPr>
      </w:pPr>
      <w:r w:rsidRPr="00EB4FDB">
        <w:rPr>
          <w:rFonts w:cs="Times New Roman"/>
        </w:rPr>
        <w:t>The</w:t>
      </w:r>
      <w:r w:rsidRPr="00EB4FDB">
        <w:rPr>
          <w:rFonts w:cs="Times New Roman"/>
          <w:spacing w:val="-2"/>
        </w:rPr>
        <w:t xml:space="preserve"> </w:t>
      </w:r>
      <w:r w:rsidRPr="00EB4FDB">
        <w:rPr>
          <w:rFonts w:cs="Times New Roman"/>
          <w:spacing w:val="-1"/>
        </w:rPr>
        <w:t>full</w:t>
      </w:r>
      <w:r w:rsidRPr="00EB4FDB">
        <w:rPr>
          <w:rFonts w:cs="Times New Roman"/>
        </w:rPr>
        <w:t xml:space="preserve"> text of </w:t>
      </w:r>
      <w:r w:rsidRPr="00EB4FDB">
        <w:rPr>
          <w:rFonts w:cs="Times New Roman"/>
          <w:spacing w:val="-1"/>
        </w:rPr>
        <w:t>all</w:t>
      </w:r>
      <w:r w:rsidRPr="00EB4FDB">
        <w:rPr>
          <w:rFonts w:cs="Times New Roman"/>
        </w:rPr>
        <w:t xml:space="preserve"> </w:t>
      </w:r>
      <w:r w:rsidRPr="00EB4FDB">
        <w:rPr>
          <w:rFonts w:cs="Times New Roman"/>
          <w:spacing w:val="-1"/>
        </w:rPr>
        <w:t>arbitration</w:t>
      </w:r>
      <w:r w:rsidRPr="00EB4FDB">
        <w:rPr>
          <w:rFonts w:cs="Times New Roman"/>
        </w:rPr>
        <w:t xml:space="preserve"> </w:t>
      </w:r>
      <w:r w:rsidRPr="00EB4FDB">
        <w:rPr>
          <w:rFonts w:cs="Times New Roman"/>
          <w:spacing w:val="-1"/>
        </w:rPr>
        <w:t>decisions,</w:t>
      </w:r>
      <w:r w:rsidRPr="00EB4FDB">
        <w:rPr>
          <w:rFonts w:cs="Times New Roman"/>
        </w:rPr>
        <w:t xml:space="preserve"> excluding</w:t>
      </w:r>
      <w:r w:rsidRPr="00EB4FDB">
        <w:rPr>
          <w:rFonts w:cs="Times New Roman"/>
          <w:spacing w:val="-3"/>
        </w:rPr>
        <w:t xml:space="preserve"> </w:t>
      </w:r>
      <w:r w:rsidRPr="00EB4FDB">
        <w:rPr>
          <w:rFonts w:cs="Times New Roman"/>
        </w:rPr>
        <w:t xml:space="preserve">the </w:t>
      </w:r>
      <w:r w:rsidRPr="00EB4FDB">
        <w:rPr>
          <w:rFonts w:cs="Times New Roman"/>
          <w:spacing w:val="-1"/>
        </w:rPr>
        <w:t>names</w:t>
      </w:r>
      <w:r w:rsidRPr="00EB4FDB">
        <w:rPr>
          <w:rFonts w:cs="Times New Roman"/>
        </w:rPr>
        <w:t xml:space="preserve"> of the</w:t>
      </w:r>
      <w:r w:rsidRPr="00EB4FDB">
        <w:rPr>
          <w:rFonts w:cs="Times New Roman"/>
          <w:spacing w:val="-1"/>
        </w:rPr>
        <w:t xml:space="preserve"> </w:t>
      </w:r>
      <w:r w:rsidRPr="00EB4FDB">
        <w:rPr>
          <w:rFonts w:cs="Times New Roman"/>
        </w:rPr>
        <w:t>plaintiff</w:t>
      </w:r>
      <w:r w:rsidRPr="00EB4FDB">
        <w:rPr>
          <w:rFonts w:cs="Times New Roman"/>
          <w:spacing w:val="-2"/>
        </w:rPr>
        <w:t xml:space="preserve"> </w:t>
      </w:r>
      <w:r w:rsidRPr="00EB4FDB">
        <w:rPr>
          <w:rFonts w:cs="Times New Roman"/>
          <w:spacing w:val="-1"/>
        </w:rPr>
        <w:t>and</w:t>
      </w:r>
      <w:r w:rsidRPr="00EB4FDB">
        <w:rPr>
          <w:rFonts w:cs="Times New Roman"/>
        </w:rPr>
        <w:t xml:space="preserve"> the</w:t>
      </w:r>
      <w:r w:rsidRPr="00EB4FDB">
        <w:rPr>
          <w:rFonts w:cs="Times New Roman"/>
          <w:spacing w:val="61"/>
        </w:rPr>
        <w:t xml:space="preserve"> </w:t>
      </w:r>
      <w:r w:rsidRPr="00EB4FDB">
        <w:rPr>
          <w:rFonts w:cs="Times New Roman"/>
          <w:spacing w:val="-1"/>
        </w:rPr>
        <w:t>defendant,</w:t>
      </w:r>
      <w:r w:rsidRPr="00EB4FDB">
        <w:rPr>
          <w:rFonts w:cs="Times New Roman"/>
        </w:rPr>
        <w:t xml:space="preserve"> the</w:t>
      </w:r>
      <w:r w:rsidRPr="00EB4FDB">
        <w:rPr>
          <w:rFonts w:cs="Times New Roman"/>
          <w:spacing w:val="-1"/>
        </w:rPr>
        <w:t xml:space="preserve"> </w:t>
      </w:r>
      <w:r w:rsidRPr="00EB4FDB">
        <w:rPr>
          <w:rFonts w:cs="Times New Roman"/>
        </w:rPr>
        <w:t>nature</w:t>
      </w:r>
      <w:r w:rsidRPr="00EB4FDB">
        <w:rPr>
          <w:rFonts w:cs="Times New Roman"/>
          <w:spacing w:val="-2"/>
        </w:rPr>
        <w:t xml:space="preserve"> </w:t>
      </w:r>
      <w:r w:rsidRPr="00EB4FDB">
        <w:rPr>
          <w:rFonts w:cs="Times New Roman"/>
          <w:spacing w:val="1"/>
        </w:rPr>
        <w:t>of</w:t>
      </w:r>
      <w:r w:rsidRPr="00EB4FDB">
        <w:rPr>
          <w:rFonts w:cs="Times New Roman"/>
        </w:rPr>
        <w:t xml:space="preserve"> the </w:t>
      </w:r>
      <w:r w:rsidRPr="00EB4FDB">
        <w:rPr>
          <w:rFonts w:cs="Times New Roman"/>
          <w:spacing w:val="-1"/>
        </w:rPr>
        <w:t>case</w:t>
      </w:r>
      <w:r w:rsidRPr="00EB4FDB">
        <w:rPr>
          <w:rFonts w:cs="Times New Roman"/>
          <w:spacing w:val="1"/>
        </w:rPr>
        <w:t xml:space="preserve"> </w:t>
      </w:r>
      <w:r w:rsidRPr="00EB4FDB">
        <w:rPr>
          <w:rFonts w:cs="Times New Roman"/>
          <w:spacing w:val="-1"/>
        </w:rPr>
        <w:t>and</w:t>
      </w:r>
      <w:r w:rsidRPr="00EB4FDB">
        <w:rPr>
          <w:rFonts w:cs="Times New Roman"/>
        </w:rPr>
        <w:t xml:space="preserve"> the </w:t>
      </w:r>
      <w:r w:rsidRPr="00EB4FDB">
        <w:rPr>
          <w:rFonts w:cs="Times New Roman"/>
          <w:spacing w:val="-1"/>
        </w:rPr>
        <w:t>amount</w:t>
      </w:r>
      <w:r w:rsidRPr="00EB4FDB">
        <w:rPr>
          <w:rFonts w:cs="Times New Roman"/>
        </w:rPr>
        <w:t xml:space="preserve"> involved, the</w:t>
      </w:r>
      <w:r w:rsidRPr="00EB4FDB">
        <w:rPr>
          <w:rFonts w:cs="Times New Roman"/>
          <w:spacing w:val="-1"/>
        </w:rPr>
        <w:t xml:space="preserve"> award</w:t>
      </w:r>
      <w:r w:rsidRPr="00EB4FDB">
        <w:rPr>
          <w:rFonts w:cs="Times New Roman"/>
        </w:rPr>
        <w:t xml:space="preserve"> </w:t>
      </w:r>
      <w:r w:rsidRPr="00EB4FDB">
        <w:rPr>
          <w:rFonts w:cs="Times New Roman"/>
          <w:spacing w:val="-1"/>
        </w:rPr>
        <w:t>and</w:t>
      </w:r>
      <w:r w:rsidRPr="00EB4FDB">
        <w:rPr>
          <w:rFonts w:cs="Times New Roman"/>
        </w:rPr>
        <w:t xml:space="preserve"> such other</w:t>
      </w:r>
      <w:r w:rsidRPr="00EB4FDB">
        <w:rPr>
          <w:rFonts w:cs="Times New Roman"/>
          <w:spacing w:val="-2"/>
        </w:rPr>
        <w:t xml:space="preserve"> </w:t>
      </w:r>
      <w:r w:rsidRPr="00EB4FDB">
        <w:rPr>
          <w:rFonts w:cs="Times New Roman"/>
          <w:spacing w:val="-1"/>
        </w:rPr>
        <w:t>information</w:t>
      </w:r>
      <w:r w:rsidRPr="00EB4FDB">
        <w:rPr>
          <w:rFonts w:cs="Times New Roman"/>
          <w:spacing w:val="67"/>
        </w:rPr>
        <w:t xml:space="preserve"> </w:t>
      </w:r>
      <w:r w:rsidRPr="00EB4FDB">
        <w:rPr>
          <w:rFonts w:cs="Times New Roman"/>
          <w:spacing w:val="-1"/>
        </w:rPr>
        <w:t>as</w:t>
      </w:r>
      <w:r w:rsidRPr="00EB4FDB">
        <w:rPr>
          <w:rFonts w:cs="Times New Roman"/>
        </w:rPr>
        <w:t xml:space="preserve"> may</w:t>
      </w:r>
      <w:r w:rsidRPr="00EB4FDB">
        <w:rPr>
          <w:rFonts w:cs="Times New Roman"/>
          <w:spacing w:val="-5"/>
        </w:rPr>
        <w:t xml:space="preserve"> </w:t>
      </w:r>
      <w:r w:rsidRPr="00EB4FDB">
        <w:rPr>
          <w:rFonts w:cs="Times New Roman"/>
          <w:spacing w:val="1"/>
        </w:rPr>
        <w:t>be</w:t>
      </w:r>
      <w:r w:rsidRPr="00EB4FDB">
        <w:rPr>
          <w:rFonts w:cs="Times New Roman"/>
          <w:spacing w:val="-1"/>
        </w:rPr>
        <w:t xml:space="preserve"> </w:t>
      </w:r>
      <w:r w:rsidRPr="00EB4FDB">
        <w:rPr>
          <w:rFonts w:cs="Times New Roman"/>
        </w:rPr>
        <w:t xml:space="preserve">of </w:t>
      </w:r>
      <w:r w:rsidRPr="00EB4FDB">
        <w:rPr>
          <w:rFonts w:cs="Times New Roman"/>
          <w:spacing w:val="-1"/>
        </w:rPr>
        <w:t>interest</w:t>
      </w:r>
      <w:r w:rsidRPr="00EB4FDB">
        <w:rPr>
          <w:rFonts w:cs="Times New Roman"/>
        </w:rPr>
        <w:t xml:space="preserve"> to the </w:t>
      </w:r>
      <w:r w:rsidRPr="00EB4FDB">
        <w:rPr>
          <w:rFonts w:cs="Times New Roman"/>
          <w:spacing w:val="-1"/>
        </w:rPr>
        <w:t>members;</w:t>
      </w:r>
    </w:p>
    <w:p w:rsidR="00EB4FDB" w:rsidRPr="00EB4FDB" w:rsidRDefault="00EB4FDB" w:rsidP="00EB4FDB">
      <w:pPr>
        <w:pStyle w:val="BodyText"/>
        <w:numPr>
          <w:ilvl w:val="0"/>
          <w:numId w:val="2"/>
        </w:numPr>
        <w:tabs>
          <w:tab w:val="left" w:pos="1167"/>
        </w:tabs>
        <w:ind w:left="0" w:firstLine="720"/>
        <w:jc w:val="left"/>
        <w:rPr>
          <w:rFonts w:cs="Times New Roman"/>
        </w:rPr>
      </w:pPr>
      <w:r w:rsidRPr="00EB4FDB">
        <w:rPr>
          <w:rFonts w:cs="Times New Roman"/>
        </w:rPr>
        <w:t>Notice</w:t>
      </w:r>
      <w:r w:rsidRPr="00EB4FDB">
        <w:rPr>
          <w:rFonts w:cs="Times New Roman"/>
          <w:spacing w:val="-2"/>
        </w:rPr>
        <w:t xml:space="preserve"> </w:t>
      </w:r>
      <w:r w:rsidRPr="00EB4FDB">
        <w:rPr>
          <w:rFonts w:cs="Times New Roman"/>
        </w:rPr>
        <w:t>of</w:t>
      </w:r>
      <w:r w:rsidRPr="00EB4FDB">
        <w:rPr>
          <w:rFonts w:cs="Times New Roman"/>
          <w:spacing w:val="1"/>
        </w:rPr>
        <w:t xml:space="preserve"> </w:t>
      </w:r>
      <w:r w:rsidRPr="00EB4FDB">
        <w:rPr>
          <w:rFonts w:cs="Times New Roman"/>
          <w:spacing w:val="-1"/>
        </w:rPr>
        <w:t>failures</w:t>
      </w:r>
      <w:r w:rsidRPr="00EB4FDB">
        <w:rPr>
          <w:rFonts w:cs="Times New Roman"/>
        </w:rPr>
        <w:t xml:space="preserve"> to</w:t>
      </w:r>
      <w:r w:rsidRPr="00EB4FDB">
        <w:rPr>
          <w:rFonts w:cs="Times New Roman"/>
          <w:spacing w:val="2"/>
        </w:rPr>
        <w:t xml:space="preserve"> </w:t>
      </w:r>
      <w:r w:rsidRPr="00EB4FDB">
        <w:rPr>
          <w:rFonts w:cs="Times New Roman"/>
        </w:rPr>
        <w:t>comply</w:t>
      </w:r>
      <w:r w:rsidRPr="00EB4FDB">
        <w:rPr>
          <w:rFonts w:cs="Times New Roman"/>
          <w:spacing w:val="-5"/>
        </w:rPr>
        <w:t xml:space="preserve"> </w:t>
      </w:r>
      <w:r w:rsidRPr="00EB4FDB">
        <w:rPr>
          <w:rFonts w:cs="Times New Roman"/>
        </w:rPr>
        <w:t>with the</w:t>
      </w:r>
      <w:r w:rsidRPr="00EB4FDB">
        <w:rPr>
          <w:rFonts w:cs="Times New Roman"/>
          <w:spacing w:val="-1"/>
        </w:rPr>
        <w:t xml:space="preserve"> terms</w:t>
      </w:r>
      <w:r w:rsidRPr="00EB4FDB">
        <w:rPr>
          <w:rFonts w:cs="Times New Roman"/>
        </w:rPr>
        <w:t xml:space="preserve"> of</w:t>
      </w:r>
      <w:r w:rsidRPr="00EB4FDB">
        <w:rPr>
          <w:rFonts w:cs="Times New Roman"/>
          <w:spacing w:val="2"/>
        </w:rPr>
        <w:t xml:space="preserve"> </w:t>
      </w:r>
      <w:r w:rsidRPr="00EB4FDB">
        <w:rPr>
          <w:rFonts w:cs="Times New Roman"/>
          <w:spacing w:val="-1"/>
        </w:rPr>
        <w:t>awards,</w:t>
      </w:r>
      <w:r w:rsidRPr="00EB4FDB">
        <w:rPr>
          <w:rFonts w:cs="Times New Roman"/>
          <w:spacing w:val="1"/>
        </w:rPr>
        <w:t xml:space="preserve"> </w:t>
      </w:r>
      <w:r w:rsidRPr="00EB4FDB">
        <w:rPr>
          <w:rFonts w:cs="Times New Roman"/>
          <w:spacing w:val="-1"/>
        </w:rPr>
        <w:t>giving</w:t>
      </w:r>
      <w:r w:rsidRPr="00EB4FDB">
        <w:rPr>
          <w:rFonts w:cs="Times New Roman"/>
          <w:spacing w:val="-3"/>
        </w:rPr>
        <w:t xml:space="preserve"> </w:t>
      </w:r>
      <w:r w:rsidRPr="00EB4FDB">
        <w:rPr>
          <w:rFonts w:cs="Times New Roman"/>
        </w:rPr>
        <w:t>a</w:t>
      </w:r>
      <w:r w:rsidRPr="00EB4FDB">
        <w:rPr>
          <w:rFonts w:cs="Times New Roman"/>
          <w:spacing w:val="1"/>
        </w:rPr>
        <w:t xml:space="preserve"> </w:t>
      </w:r>
      <w:r w:rsidRPr="00EB4FDB">
        <w:rPr>
          <w:rFonts w:cs="Times New Roman"/>
          <w:spacing w:val="-1"/>
        </w:rPr>
        <w:t>record</w:t>
      </w:r>
      <w:r w:rsidRPr="00EB4FDB">
        <w:rPr>
          <w:rFonts w:cs="Times New Roman"/>
        </w:rPr>
        <w:t xml:space="preserve"> of </w:t>
      </w:r>
      <w:r w:rsidRPr="00EB4FDB">
        <w:rPr>
          <w:rFonts w:cs="Times New Roman"/>
          <w:spacing w:val="-1"/>
        </w:rPr>
        <w:t>each</w:t>
      </w:r>
      <w:r w:rsidRPr="00EB4FDB">
        <w:rPr>
          <w:rFonts w:cs="Times New Roman"/>
          <w:spacing w:val="2"/>
        </w:rPr>
        <w:t xml:space="preserve"> </w:t>
      </w:r>
      <w:r w:rsidRPr="00EB4FDB">
        <w:rPr>
          <w:rFonts w:cs="Times New Roman"/>
          <w:spacing w:val="-1"/>
        </w:rPr>
        <w:t>case;</w:t>
      </w:r>
    </w:p>
    <w:p w:rsidR="00EB4FDB" w:rsidRPr="00EB4FDB" w:rsidRDefault="00EB4FDB" w:rsidP="00EB4FDB">
      <w:pPr>
        <w:pStyle w:val="BodyText"/>
        <w:numPr>
          <w:ilvl w:val="0"/>
          <w:numId w:val="2"/>
        </w:numPr>
        <w:tabs>
          <w:tab w:val="left" w:pos="1167"/>
        </w:tabs>
        <w:ind w:left="0" w:firstLine="720"/>
        <w:jc w:val="left"/>
        <w:rPr>
          <w:rFonts w:cs="Times New Roman"/>
        </w:rPr>
      </w:pPr>
      <w:r w:rsidRPr="00EB4FDB">
        <w:rPr>
          <w:rFonts w:cs="Times New Roman"/>
        </w:rPr>
        <w:t>Notice</w:t>
      </w:r>
      <w:r w:rsidRPr="00EB4FDB">
        <w:rPr>
          <w:rFonts w:cs="Times New Roman"/>
          <w:spacing w:val="-2"/>
        </w:rPr>
        <w:t xml:space="preserve"> </w:t>
      </w:r>
      <w:r w:rsidRPr="00EB4FDB">
        <w:rPr>
          <w:rFonts w:cs="Times New Roman"/>
        </w:rPr>
        <w:t>of</w:t>
      </w:r>
      <w:r w:rsidRPr="00EB4FDB">
        <w:rPr>
          <w:rFonts w:cs="Times New Roman"/>
          <w:spacing w:val="1"/>
        </w:rPr>
        <w:t xml:space="preserve"> </w:t>
      </w:r>
      <w:r w:rsidRPr="00EB4FDB">
        <w:rPr>
          <w:rFonts w:cs="Times New Roman"/>
          <w:spacing w:val="-1"/>
        </w:rPr>
        <w:t>refusals</w:t>
      </w:r>
      <w:r w:rsidRPr="00EB4FDB">
        <w:rPr>
          <w:rFonts w:cs="Times New Roman"/>
        </w:rPr>
        <w:t xml:space="preserve"> to </w:t>
      </w:r>
      <w:r w:rsidRPr="00EB4FDB">
        <w:rPr>
          <w:rFonts w:cs="Times New Roman"/>
          <w:spacing w:val="-1"/>
        </w:rPr>
        <w:t>arbitrate,</w:t>
      </w:r>
      <w:r w:rsidRPr="00EB4FDB">
        <w:rPr>
          <w:rFonts w:cs="Times New Roman"/>
          <w:spacing w:val="1"/>
        </w:rPr>
        <w:t xml:space="preserve"> </w:t>
      </w:r>
      <w:r w:rsidRPr="00EB4FDB">
        <w:rPr>
          <w:rFonts w:cs="Times New Roman"/>
          <w:spacing w:val="-1"/>
        </w:rPr>
        <w:t>giving</w:t>
      </w:r>
      <w:r w:rsidRPr="00EB4FDB">
        <w:rPr>
          <w:rFonts w:cs="Times New Roman"/>
          <w:spacing w:val="-3"/>
        </w:rPr>
        <w:t xml:space="preserve"> </w:t>
      </w:r>
      <w:r w:rsidRPr="00EB4FDB">
        <w:rPr>
          <w:rFonts w:cs="Times New Roman"/>
        </w:rPr>
        <w:t>a</w:t>
      </w:r>
      <w:r w:rsidRPr="00EB4FDB">
        <w:rPr>
          <w:rFonts w:cs="Times New Roman"/>
          <w:spacing w:val="-1"/>
        </w:rPr>
        <w:t xml:space="preserve"> </w:t>
      </w:r>
      <w:r w:rsidRPr="00EB4FDB">
        <w:rPr>
          <w:rFonts w:cs="Times New Roman"/>
        </w:rPr>
        <w:t>record</w:t>
      </w:r>
      <w:r w:rsidRPr="00EB4FDB">
        <w:rPr>
          <w:rFonts w:cs="Times New Roman"/>
          <w:spacing w:val="1"/>
        </w:rPr>
        <w:t xml:space="preserve"> </w:t>
      </w:r>
      <w:r w:rsidRPr="00EB4FDB">
        <w:rPr>
          <w:rFonts w:cs="Times New Roman"/>
        </w:rPr>
        <w:t>of</w:t>
      </w:r>
      <w:r w:rsidRPr="00EB4FDB">
        <w:rPr>
          <w:rFonts w:cs="Times New Roman"/>
          <w:spacing w:val="-1"/>
        </w:rPr>
        <w:t xml:space="preserve"> </w:t>
      </w:r>
      <w:r w:rsidRPr="00EB4FDB">
        <w:rPr>
          <w:rFonts w:cs="Times New Roman"/>
        </w:rPr>
        <w:t>each</w:t>
      </w:r>
      <w:r w:rsidRPr="00EB4FDB">
        <w:rPr>
          <w:rFonts w:cs="Times New Roman"/>
          <w:spacing w:val="2"/>
        </w:rPr>
        <w:t xml:space="preserve"> </w:t>
      </w:r>
      <w:r w:rsidRPr="00EB4FDB">
        <w:rPr>
          <w:rFonts w:cs="Times New Roman"/>
          <w:spacing w:val="-1"/>
        </w:rPr>
        <w:t>case,</w:t>
      </w:r>
      <w:r w:rsidRPr="00EB4FDB">
        <w:rPr>
          <w:rFonts w:cs="Times New Roman"/>
        </w:rPr>
        <w:t xml:space="preserve"> </w:t>
      </w:r>
      <w:r w:rsidRPr="00EB4FDB">
        <w:rPr>
          <w:rFonts w:cs="Times New Roman"/>
          <w:spacing w:val="-1"/>
        </w:rPr>
        <w:t>and</w:t>
      </w:r>
      <w:r w:rsidRPr="00EB4FDB">
        <w:rPr>
          <w:rFonts w:cs="Times New Roman"/>
        </w:rPr>
        <w:t xml:space="preserve"> </w:t>
      </w:r>
      <w:r w:rsidRPr="00EB4FDB">
        <w:rPr>
          <w:rFonts w:cs="Times New Roman"/>
          <w:spacing w:val="1"/>
        </w:rPr>
        <w:t>any</w:t>
      </w:r>
      <w:r w:rsidRPr="00EB4FDB">
        <w:rPr>
          <w:rFonts w:cs="Times New Roman"/>
          <w:spacing w:val="-3"/>
        </w:rPr>
        <w:t xml:space="preserve"> </w:t>
      </w:r>
      <w:r w:rsidRPr="00EB4FDB">
        <w:rPr>
          <w:rFonts w:cs="Times New Roman"/>
          <w:spacing w:val="-1"/>
        </w:rPr>
        <w:t>reasons</w:t>
      </w:r>
      <w:r w:rsidRPr="00EB4FDB">
        <w:rPr>
          <w:rFonts w:cs="Times New Roman"/>
        </w:rPr>
        <w:t xml:space="preserve"> </w:t>
      </w:r>
      <w:r w:rsidRPr="00EB4FDB">
        <w:rPr>
          <w:rFonts w:cs="Times New Roman"/>
          <w:spacing w:val="-1"/>
        </w:rPr>
        <w:t>offered</w:t>
      </w:r>
      <w:r w:rsidRPr="00EB4FDB">
        <w:rPr>
          <w:rFonts w:cs="Times New Roman"/>
          <w:spacing w:val="73"/>
        </w:rPr>
        <w:t xml:space="preserve"> </w:t>
      </w:r>
      <w:r w:rsidRPr="00EB4FDB">
        <w:rPr>
          <w:rFonts w:cs="Times New Roman"/>
        </w:rPr>
        <w:t>for</w:t>
      </w:r>
      <w:r w:rsidRPr="00EB4FDB">
        <w:rPr>
          <w:rFonts w:cs="Times New Roman"/>
          <w:spacing w:val="-2"/>
        </w:rPr>
        <w:t xml:space="preserve"> </w:t>
      </w:r>
      <w:r w:rsidRPr="00EB4FDB">
        <w:rPr>
          <w:rFonts w:cs="Times New Roman"/>
        </w:rPr>
        <w:t xml:space="preserve">said </w:t>
      </w:r>
      <w:r w:rsidRPr="00EB4FDB">
        <w:rPr>
          <w:rFonts w:cs="Times New Roman"/>
          <w:spacing w:val="-1"/>
        </w:rPr>
        <w:t>refusals;</w:t>
      </w:r>
    </w:p>
    <w:p w:rsidR="00EB4FDB" w:rsidRPr="00EB4FDB" w:rsidRDefault="00EB4FDB" w:rsidP="00EB4FDB">
      <w:pPr>
        <w:pStyle w:val="BodyText"/>
        <w:numPr>
          <w:ilvl w:val="0"/>
          <w:numId w:val="2"/>
        </w:numPr>
        <w:tabs>
          <w:tab w:val="left" w:pos="1167"/>
        </w:tabs>
        <w:ind w:left="0" w:firstLine="720"/>
        <w:jc w:val="left"/>
        <w:rPr>
          <w:rFonts w:cs="Times New Roman"/>
        </w:rPr>
      </w:pPr>
      <w:r w:rsidRPr="00EB4FDB">
        <w:rPr>
          <w:rFonts w:cs="Times New Roman"/>
        </w:rPr>
        <w:t>Notice</w:t>
      </w:r>
      <w:r w:rsidRPr="00EB4FDB">
        <w:rPr>
          <w:rFonts w:cs="Times New Roman"/>
          <w:spacing w:val="-2"/>
        </w:rPr>
        <w:t xml:space="preserve"> </w:t>
      </w:r>
      <w:r w:rsidRPr="00EB4FDB">
        <w:rPr>
          <w:rFonts w:cs="Times New Roman"/>
        </w:rPr>
        <w:t>of</w:t>
      </w:r>
      <w:r w:rsidRPr="00EB4FDB">
        <w:rPr>
          <w:rFonts w:cs="Times New Roman"/>
          <w:spacing w:val="1"/>
        </w:rPr>
        <w:t xml:space="preserve"> </w:t>
      </w:r>
      <w:r w:rsidRPr="00EB4FDB">
        <w:rPr>
          <w:rFonts w:cs="Times New Roman"/>
          <w:spacing w:val="-1"/>
        </w:rPr>
        <w:t>failures</w:t>
      </w:r>
      <w:r w:rsidRPr="00EB4FDB">
        <w:rPr>
          <w:rFonts w:cs="Times New Roman"/>
        </w:rPr>
        <w:t xml:space="preserve"> to</w:t>
      </w:r>
      <w:r w:rsidRPr="00EB4FDB">
        <w:rPr>
          <w:rFonts w:cs="Times New Roman"/>
          <w:spacing w:val="2"/>
        </w:rPr>
        <w:t xml:space="preserve"> </w:t>
      </w:r>
      <w:r w:rsidRPr="00EB4FDB">
        <w:rPr>
          <w:rFonts w:cs="Times New Roman"/>
          <w:spacing w:val="-1"/>
        </w:rPr>
        <w:t>answer</w:t>
      </w:r>
      <w:r w:rsidRPr="00EB4FDB">
        <w:rPr>
          <w:rFonts w:cs="Times New Roman"/>
        </w:rPr>
        <w:t xml:space="preserve"> the</w:t>
      </w:r>
      <w:r w:rsidRPr="00EB4FDB">
        <w:rPr>
          <w:rFonts w:cs="Times New Roman"/>
          <w:spacing w:val="-2"/>
        </w:rPr>
        <w:t xml:space="preserve"> </w:t>
      </w:r>
      <w:r w:rsidRPr="00EB4FDB">
        <w:rPr>
          <w:rFonts w:cs="Times New Roman"/>
        </w:rPr>
        <w:t>correspondence</w:t>
      </w:r>
      <w:r w:rsidRPr="00EB4FDB">
        <w:rPr>
          <w:rFonts w:cs="Times New Roman"/>
          <w:spacing w:val="-1"/>
        </w:rPr>
        <w:t xml:space="preserve"> </w:t>
      </w:r>
      <w:r w:rsidRPr="00EB4FDB">
        <w:rPr>
          <w:rFonts w:cs="Times New Roman"/>
        </w:rPr>
        <w:t>of the</w:t>
      </w:r>
      <w:r w:rsidRPr="00EB4FDB">
        <w:rPr>
          <w:rFonts w:cs="Times New Roman"/>
          <w:spacing w:val="-2"/>
        </w:rPr>
        <w:t xml:space="preserve"> </w:t>
      </w:r>
      <w:r w:rsidRPr="00EB4FDB">
        <w:rPr>
          <w:rFonts w:cs="Times New Roman"/>
          <w:spacing w:val="-1"/>
        </w:rPr>
        <w:t xml:space="preserve">Executive </w:t>
      </w:r>
      <w:r w:rsidRPr="00EB4FDB">
        <w:rPr>
          <w:rFonts w:cs="Times New Roman"/>
        </w:rPr>
        <w:t>Vice</w:t>
      </w:r>
      <w:r w:rsidRPr="00EB4FDB">
        <w:rPr>
          <w:rFonts w:cs="Times New Roman"/>
          <w:spacing w:val="-1"/>
        </w:rPr>
        <w:t xml:space="preserve"> President</w:t>
      </w:r>
      <w:r w:rsidRPr="00EB4FDB">
        <w:rPr>
          <w:rFonts w:cs="Times New Roman"/>
          <w:spacing w:val="51"/>
        </w:rPr>
        <w:t xml:space="preserve"> </w:t>
      </w:r>
      <w:r w:rsidRPr="00EB4FDB">
        <w:rPr>
          <w:rFonts w:cs="Times New Roman"/>
          <w:spacing w:val="-1"/>
        </w:rPr>
        <w:t>relative</w:t>
      </w:r>
      <w:r w:rsidRPr="00EB4FDB">
        <w:rPr>
          <w:rFonts w:cs="Times New Roman"/>
        </w:rPr>
        <w:t xml:space="preserve"> to </w:t>
      </w:r>
      <w:r w:rsidRPr="00EB4FDB">
        <w:rPr>
          <w:rFonts w:cs="Times New Roman"/>
          <w:spacing w:val="-1"/>
        </w:rPr>
        <w:t>arbitration.</w:t>
      </w:r>
    </w:p>
    <w:p w:rsidR="00EB4FDB" w:rsidRPr="00EB4FDB" w:rsidRDefault="00EB4FDB" w:rsidP="00EB4FDB">
      <w:pPr>
        <w:ind w:firstLine="720"/>
        <w:rPr>
          <w:rFonts w:ascii="Times New Roman" w:hAnsi="Times New Roman" w:cs="Times New Roman"/>
        </w:rPr>
      </w:pPr>
    </w:p>
    <w:p w:rsidR="00EB4FDB" w:rsidRPr="00EB4FDB" w:rsidRDefault="00EB4FDB" w:rsidP="00EB4FDB">
      <w:pPr>
        <w:jc w:val="center"/>
        <w:rPr>
          <w:rFonts w:ascii="Times New Roman" w:hAnsi="Times New Roman" w:cs="Times New Roman"/>
          <w:sz w:val="29"/>
          <w:szCs w:val="29"/>
        </w:rPr>
      </w:pPr>
      <w:r w:rsidRPr="00EB4FDB">
        <w:rPr>
          <w:rFonts w:ascii="Times New Roman" w:hAnsi="Times New Roman" w:cs="Times New Roman"/>
          <w:sz w:val="29"/>
          <w:szCs w:val="29"/>
        </w:rPr>
        <w:t>RULE 9</w:t>
      </w:r>
    </w:p>
    <w:p w:rsidR="00EB4FDB" w:rsidRPr="00EB4FDB" w:rsidRDefault="00EB4FDB" w:rsidP="00EB4FDB">
      <w:pPr>
        <w:jc w:val="center"/>
        <w:rPr>
          <w:rFonts w:ascii="Times New Roman" w:hAnsi="Times New Roman" w:cs="Times New Roman"/>
          <w:sz w:val="29"/>
          <w:szCs w:val="29"/>
        </w:rPr>
      </w:pPr>
      <w:r w:rsidRPr="00EB4FDB">
        <w:rPr>
          <w:rFonts w:ascii="Times New Roman" w:hAnsi="Times New Roman" w:cs="Times New Roman"/>
          <w:sz w:val="29"/>
          <w:szCs w:val="29"/>
        </w:rPr>
        <w:t>MOTION TO CORRECT THE AWARD</w:t>
      </w:r>
    </w:p>
    <w:p w:rsidR="00EB4FDB" w:rsidRPr="00EB4FDB" w:rsidRDefault="00EB4FDB" w:rsidP="00EB4FDB">
      <w:pPr>
        <w:ind w:firstLine="720"/>
        <w:rPr>
          <w:rFonts w:ascii="Times New Roman" w:hAnsi="Times New Roman" w:cs="Times New Roman"/>
        </w:rPr>
      </w:pPr>
    </w:p>
    <w:p w:rsidR="00EB4FDB" w:rsidRPr="00EB4FDB" w:rsidRDefault="00EB4FDB" w:rsidP="00EB4FDB">
      <w:pPr>
        <w:ind w:firstLine="720"/>
        <w:rPr>
          <w:rFonts w:ascii="Times New Roman" w:hAnsi="Times New Roman" w:cs="Times New Roman"/>
        </w:rPr>
      </w:pPr>
      <w:r w:rsidRPr="00EB4FDB">
        <w:rPr>
          <w:rFonts w:ascii="Times New Roman" w:hAnsi="Times New Roman" w:cs="Times New Roman"/>
        </w:rPr>
        <w:t>If the final arbitration award contains a typographical error, a computational error, or other apparently inadvertent error, within ten (10) business days of the date of the final arbitration decision either party may file a motion with the original Arbitration Committee to correct the award, with copies to the Executive Vice-President and to the other party. The other party shall have five (5) business days to respond to the motion. A motion to correct can only be filed once by a given party. If within thirty (30) days after the date of the arbitration decision, the Committee fails to either rule on the motion or fails to notify the parties in writing that it is considering the motion, its failure to act shall be deemed a denial of the motion as of the said 30th day. If the Committee notifies the parties that it is considering the motion, it must rule within sixty (60) days of the date of the arbitration decision, and its failure to rule within that time shall be a denial of the motion as of the 60th day. If a motion to correct is timely filed, the time for filing a notice of appeal shall begin to run at the time the motion to correct is granted in whole or in part or is denied.</w:t>
      </w:r>
    </w:p>
    <w:p w:rsidR="00EB4FDB" w:rsidRPr="00EB4FDB" w:rsidRDefault="00EB4FDB" w:rsidP="00EB4FDB">
      <w:pPr>
        <w:ind w:firstLine="720"/>
        <w:rPr>
          <w:rFonts w:ascii="Times New Roman" w:hAnsi="Times New Roman" w:cs="Times New Roman"/>
        </w:rPr>
      </w:pPr>
    </w:p>
    <w:p w:rsidR="00EB4FDB" w:rsidRPr="00EB4FDB" w:rsidRDefault="00EB4FDB" w:rsidP="00EB4FDB">
      <w:pPr>
        <w:jc w:val="center"/>
        <w:rPr>
          <w:rFonts w:ascii="Times New Roman" w:hAnsi="Times New Roman" w:cs="Times New Roman"/>
          <w:sz w:val="29"/>
          <w:szCs w:val="29"/>
        </w:rPr>
      </w:pPr>
      <w:r w:rsidRPr="00EB4FDB">
        <w:rPr>
          <w:rFonts w:ascii="Times New Roman" w:hAnsi="Times New Roman" w:cs="Times New Roman"/>
          <w:sz w:val="29"/>
          <w:szCs w:val="29"/>
        </w:rPr>
        <w:t>RULE 10</w:t>
      </w:r>
    </w:p>
    <w:p w:rsidR="00EB4FDB" w:rsidRPr="00EB4FDB" w:rsidRDefault="00EB4FDB" w:rsidP="00EB4FDB">
      <w:pPr>
        <w:jc w:val="center"/>
        <w:rPr>
          <w:rFonts w:ascii="Times New Roman" w:hAnsi="Times New Roman" w:cs="Times New Roman"/>
          <w:sz w:val="29"/>
          <w:szCs w:val="29"/>
        </w:rPr>
      </w:pPr>
      <w:r w:rsidRPr="00EB4FDB">
        <w:rPr>
          <w:rFonts w:ascii="Times New Roman" w:hAnsi="Times New Roman" w:cs="Times New Roman"/>
          <w:sz w:val="29"/>
          <w:szCs w:val="29"/>
        </w:rPr>
        <w:t>APPEAL PROCEDURE</w:t>
      </w:r>
    </w:p>
    <w:p w:rsidR="00EB4FDB" w:rsidRPr="00EB4FDB" w:rsidRDefault="00EB4FDB" w:rsidP="00EB4FDB">
      <w:pPr>
        <w:ind w:firstLine="720"/>
        <w:rPr>
          <w:rFonts w:ascii="Times New Roman" w:hAnsi="Times New Roman" w:cs="Times New Roman"/>
          <w:szCs w:val="24"/>
        </w:rPr>
      </w:pPr>
    </w:p>
    <w:p w:rsidR="00EB4FDB" w:rsidRPr="00EB4FDB" w:rsidRDefault="00EB4FDB" w:rsidP="00EB4FDB">
      <w:pPr>
        <w:pStyle w:val="BodyText"/>
        <w:spacing w:before="143"/>
        <w:ind w:firstLine="720"/>
        <w:rPr>
          <w:rFonts w:cs="Times New Roman"/>
        </w:rPr>
      </w:pPr>
      <w:r w:rsidRPr="00EB4FDB">
        <w:rPr>
          <w:rFonts w:cs="Times New Roman"/>
        </w:rPr>
        <w:t>Rule 10:</w:t>
      </w:r>
    </w:p>
    <w:p w:rsidR="00EB4FDB" w:rsidRPr="00EB4FDB" w:rsidRDefault="00EB4FDB" w:rsidP="00EB4FDB">
      <w:pPr>
        <w:pStyle w:val="BodyText"/>
        <w:numPr>
          <w:ilvl w:val="2"/>
          <w:numId w:val="2"/>
        </w:numPr>
        <w:tabs>
          <w:tab w:val="left" w:pos="1153"/>
        </w:tabs>
        <w:ind w:left="0" w:firstLine="720"/>
        <w:jc w:val="left"/>
        <w:rPr>
          <w:rFonts w:cs="Times New Roman"/>
        </w:rPr>
      </w:pPr>
      <w:r w:rsidRPr="00EB4FDB">
        <w:rPr>
          <w:rFonts w:cs="Times New Roman"/>
        </w:rPr>
        <w:t>A</w:t>
      </w:r>
      <w:r w:rsidRPr="00EB4FDB">
        <w:rPr>
          <w:rFonts w:cs="Times New Roman"/>
          <w:spacing w:val="-2"/>
        </w:rPr>
        <w:t xml:space="preserve"> </w:t>
      </w:r>
      <w:r w:rsidRPr="00EB4FDB">
        <w:rPr>
          <w:rFonts w:cs="Times New Roman"/>
        </w:rPr>
        <w:t>decision of</w:t>
      </w:r>
      <w:r w:rsidRPr="00EB4FDB">
        <w:rPr>
          <w:rFonts w:cs="Times New Roman"/>
          <w:spacing w:val="-1"/>
        </w:rPr>
        <w:t xml:space="preserve"> </w:t>
      </w:r>
      <w:r w:rsidRPr="00EB4FDB">
        <w:rPr>
          <w:rFonts w:cs="Times New Roman"/>
        </w:rPr>
        <w:t xml:space="preserve">the Arbitration </w:t>
      </w:r>
      <w:r w:rsidRPr="00EB4FDB">
        <w:rPr>
          <w:rFonts w:cs="Times New Roman"/>
          <w:spacing w:val="-1"/>
        </w:rPr>
        <w:t>Committee</w:t>
      </w:r>
      <w:r w:rsidRPr="00EB4FDB">
        <w:rPr>
          <w:rFonts w:cs="Times New Roman"/>
          <w:spacing w:val="-2"/>
        </w:rPr>
        <w:t xml:space="preserve"> </w:t>
      </w:r>
      <w:r w:rsidRPr="00EB4FDB">
        <w:rPr>
          <w:rFonts w:cs="Times New Roman"/>
        </w:rPr>
        <w:t xml:space="preserve">shall be </w:t>
      </w:r>
      <w:r w:rsidRPr="00EB4FDB">
        <w:rPr>
          <w:rFonts w:cs="Times New Roman"/>
          <w:spacing w:val="-1"/>
        </w:rPr>
        <w:t>final</w:t>
      </w:r>
      <w:r w:rsidRPr="00EB4FDB">
        <w:rPr>
          <w:rFonts w:cs="Times New Roman"/>
        </w:rPr>
        <w:t xml:space="preserve"> unless </w:t>
      </w:r>
      <w:r w:rsidRPr="00EB4FDB">
        <w:rPr>
          <w:rFonts w:cs="Times New Roman"/>
          <w:spacing w:val="-1"/>
        </w:rPr>
        <w:t>appealed</w:t>
      </w:r>
      <w:r w:rsidRPr="00EB4FDB">
        <w:rPr>
          <w:rFonts w:cs="Times New Roman"/>
          <w:spacing w:val="1"/>
        </w:rPr>
        <w:t xml:space="preserve"> by</w:t>
      </w:r>
      <w:r w:rsidRPr="00EB4FDB">
        <w:rPr>
          <w:rFonts w:cs="Times New Roman"/>
          <w:spacing w:val="-5"/>
        </w:rPr>
        <w:t xml:space="preserve"> </w:t>
      </w:r>
      <w:r w:rsidRPr="00EB4FDB">
        <w:rPr>
          <w:rFonts w:cs="Times New Roman"/>
        </w:rPr>
        <w:t>either</w:t>
      </w:r>
      <w:r w:rsidRPr="00EB4FDB">
        <w:rPr>
          <w:rFonts w:cs="Times New Roman"/>
          <w:spacing w:val="40"/>
        </w:rPr>
        <w:t xml:space="preserve"> </w:t>
      </w:r>
      <w:r w:rsidRPr="00EB4FDB">
        <w:rPr>
          <w:rFonts w:cs="Times New Roman"/>
          <w:spacing w:val="-1"/>
        </w:rPr>
        <w:t>party.</w:t>
      </w:r>
      <w:r w:rsidRPr="00EB4FDB">
        <w:rPr>
          <w:rFonts w:cs="Times New Roman"/>
        </w:rPr>
        <w:t xml:space="preserve"> </w:t>
      </w:r>
      <w:r w:rsidRPr="00EB4FDB">
        <w:rPr>
          <w:rFonts w:cs="Times New Roman"/>
          <w:spacing w:val="-2"/>
        </w:rPr>
        <w:t>If</w:t>
      </w:r>
      <w:r w:rsidRPr="00EB4FDB">
        <w:rPr>
          <w:rFonts w:cs="Times New Roman"/>
          <w:spacing w:val="1"/>
        </w:rPr>
        <w:t xml:space="preserve"> </w:t>
      </w:r>
      <w:r w:rsidRPr="00EB4FDB">
        <w:rPr>
          <w:rFonts w:cs="Times New Roman"/>
        </w:rPr>
        <w:t>timely</w:t>
      </w:r>
      <w:r w:rsidRPr="00EB4FDB">
        <w:rPr>
          <w:rFonts w:cs="Times New Roman"/>
          <w:spacing w:val="-3"/>
        </w:rPr>
        <w:t xml:space="preserve"> </w:t>
      </w:r>
      <w:r w:rsidRPr="00EB4FDB">
        <w:rPr>
          <w:rFonts w:cs="Times New Roman"/>
          <w:spacing w:val="-1"/>
        </w:rPr>
        <w:t>and</w:t>
      </w:r>
      <w:r w:rsidRPr="00EB4FDB">
        <w:rPr>
          <w:rFonts w:cs="Times New Roman"/>
        </w:rPr>
        <w:t xml:space="preserve"> properly</w:t>
      </w:r>
      <w:r w:rsidRPr="00EB4FDB">
        <w:rPr>
          <w:rFonts w:cs="Times New Roman"/>
          <w:spacing w:val="-3"/>
        </w:rPr>
        <w:t xml:space="preserve"> </w:t>
      </w:r>
      <w:r w:rsidRPr="00EB4FDB">
        <w:rPr>
          <w:rFonts w:cs="Times New Roman"/>
          <w:spacing w:val="-1"/>
        </w:rPr>
        <w:t>appealed,</w:t>
      </w:r>
      <w:r w:rsidRPr="00EB4FDB">
        <w:rPr>
          <w:rFonts w:cs="Times New Roman"/>
        </w:rPr>
        <w:t xml:space="preserve"> the</w:t>
      </w:r>
      <w:r w:rsidRPr="00EB4FDB">
        <w:rPr>
          <w:rFonts w:cs="Times New Roman"/>
          <w:spacing w:val="1"/>
        </w:rPr>
        <w:t xml:space="preserve"> </w:t>
      </w:r>
      <w:r w:rsidRPr="00EB4FDB">
        <w:rPr>
          <w:rFonts w:cs="Times New Roman"/>
          <w:spacing w:val="-1"/>
        </w:rPr>
        <w:t xml:space="preserve">case </w:t>
      </w:r>
      <w:r w:rsidRPr="00EB4FDB">
        <w:rPr>
          <w:rFonts w:cs="Times New Roman"/>
        </w:rPr>
        <w:t>shall be</w:t>
      </w:r>
      <w:r w:rsidRPr="00EB4FDB">
        <w:rPr>
          <w:rFonts w:cs="Times New Roman"/>
          <w:spacing w:val="-1"/>
        </w:rPr>
        <w:t xml:space="preserve"> reviewed</w:t>
      </w:r>
      <w:r w:rsidRPr="00EB4FDB">
        <w:rPr>
          <w:rFonts w:cs="Times New Roman"/>
        </w:rPr>
        <w:t xml:space="preserve"> </w:t>
      </w:r>
      <w:r w:rsidRPr="00EB4FDB">
        <w:rPr>
          <w:rFonts w:cs="Times New Roman"/>
          <w:spacing w:val="2"/>
        </w:rPr>
        <w:t>by</w:t>
      </w:r>
      <w:r w:rsidRPr="00EB4FDB">
        <w:rPr>
          <w:rFonts w:cs="Times New Roman"/>
          <w:spacing w:val="-5"/>
        </w:rPr>
        <w:t xml:space="preserve"> </w:t>
      </w:r>
      <w:r w:rsidRPr="00EB4FDB">
        <w:rPr>
          <w:rFonts w:cs="Times New Roman"/>
        </w:rPr>
        <w:t>the</w:t>
      </w:r>
      <w:r w:rsidRPr="00EB4FDB">
        <w:rPr>
          <w:rFonts w:cs="Times New Roman"/>
          <w:spacing w:val="1"/>
        </w:rPr>
        <w:t xml:space="preserve"> </w:t>
      </w:r>
      <w:r w:rsidRPr="00EB4FDB">
        <w:rPr>
          <w:rFonts w:cs="Times New Roman"/>
          <w:spacing w:val="-1"/>
        </w:rPr>
        <w:t>Arbitration</w:t>
      </w:r>
      <w:r w:rsidRPr="00EB4FDB">
        <w:rPr>
          <w:rFonts w:cs="Times New Roman"/>
        </w:rPr>
        <w:t xml:space="preserve"> </w:t>
      </w:r>
      <w:r w:rsidRPr="00EB4FDB">
        <w:rPr>
          <w:rFonts w:cs="Times New Roman"/>
          <w:spacing w:val="-1"/>
        </w:rPr>
        <w:t>Appeals</w:t>
      </w:r>
      <w:r w:rsidRPr="00EB4FDB">
        <w:rPr>
          <w:rFonts w:cs="Times New Roman"/>
          <w:spacing w:val="79"/>
        </w:rPr>
        <w:t xml:space="preserve"> </w:t>
      </w:r>
      <w:r w:rsidRPr="00EB4FDB">
        <w:rPr>
          <w:rFonts w:cs="Times New Roman"/>
        </w:rPr>
        <w:t>Committee</w:t>
      </w:r>
      <w:r w:rsidRPr="00EB4FDB">
        <w:rPr>
          <w:rFonts w:cs="Times New Roman"/>
          <w:spacing w:val="-2"/>
        </w:rPr>
        <w:t xml:space="preserve"> </w:t>
      </w:r>
      <w:r w:rsidRPr="00EB4FDB">
        <w:rPr>
          <w:rFonts w:cs="Times New Roman"/>
          <w:spacing w:val="-1"/>
        </w:rPr>
        <w:t>and</w:t>
      </w:r>
      <w:r w:rsidRPr="00EB4FDB">
        <w:rPr>
          <w:rFonts w:cs="Times New Roman"/>
        </w:rPr>
        <w:t xml:space="preserve"> </w:t>
      </w:r>
      <w:r w:rsidRPr="00EB4FDB">
        <w:rPr>
          <w:rFonts w:cs="Times New Roman"/>
          <w:spacing w:val="-1"/>
        </w:rPr>
        <w:t>affirmed,</w:t>
      </w:r>
      <w:r w:rsidRPr="00EB4FDB">
        <w:rPr>
          <w:rFonts w:cs="Times New Roman"/>
          <w:spacing w:val="2"/>
        </w:rPr>
        <w:t xml:space="preserve"> </w:t>
      </w:r>
      <w:r w:rsidRPr="00EB4FDB">
        <w:rPr>
          <w:rFonts w:cs="Times New Roman"/>
          <w:spacing w:val="-1"/>
        </w:rPr>
        <w:t>modified</w:t>
      </w:r>
      <w:r w:rsidRPr="00EB4FDB">
        <w:rPr>
          <w:rFonts w:cs="Times New Roman"/>
        </w:rPr>
        <w:t xml:space="preserve"> or </w:t>
      </w:r>
      <w:r w:rsidRPr="00EB4FDB">
        <w:rPr>
          <w:rFonts w:cs="Times New Roman"/>
          <w:spacing w:val="-1"/>
        </w:rPr>
        <w:t>reversed.</w:t>
      </w:r>
      <w:r w:rsidRPr="00EB4FDB">
        <w:rPr>
          <w:rFonts w:cs="Times New Roman"/>
        </w:rPr>
        <w:t xml:space="preserve"> There</w:t>
      </w:r>
      <w:r w:rsidRPr="00EB4FDB">
        <w:rPr>
          <w:rFonts w:cs="Times New Roman"/>
          <w:spacing w:val="-2"/>
        </w:rPr>
        <w:t xml:space="preserve"> </w:t>
      </w:r>
      <w:r w:rsidRPr="00EB4FDB">
        <w:rPr>
          <w:rFonts w:cs="Times New Roman"/>
        </w:rPr>
        <w:t xml:space="preserve">shall be </w:t>
      </w:r>
      <w:r w:rsidRPr="00EB4FDB">
        <w:rPr>
          <w:rFonts w:cs="Times New Roman"/>
          <w:spacing w:val="-1"/>
        </w:rPr>
        <w:t>no</w:t>
      </w:r>
      <w:r w:rsidRPr="00EB4FDB">
        <w:rPr>
          <w:rFonts w:cs="Times New Roman"/>
          <w:spacing w:val="2"/>
        </w:rPr>
        <w:t xml:space="preserve"> </w:t>
      </w:r>
      <w:r w:rsidRPr="00EB4FDB">
        <w:rPr>
          <w:rFonts w:cs="Times New Roman"/>
          <w:spacing w:val="-1"/>
        </w:rPr>
        <w:t>appeal</w:t>
      </w:r>
      <w:r w:rsidRPr="00EB4FDB">
        <w:rPr>
          <w:rFonts w:cs="Times New Roman"/>
        </w:rPr>
        <w:t xml:space="preserve"> under</w:t>
      </w:r>
      <w:r w:rsidRPr="00EB4FDB">
        <w:rPr>
          <w:rFonts w:cs="Times New Roman"/>
          <w:spacing w:val="-2"/>
        </w:rPr>
        <w:t xml:space="preserve"> </w:t>
      </w:r>
      <w:r w:rsidRPr="00EB4FDB">
        <w:rPr>
          <w:rFonts w:cs="Times New Roman"/>
        </w:rPr>
        <w:t>these</w:t>
      </w:r>
      <w:r w:rsidRPr="00EB4FDB">
        <w:rPr>
          <w:rFonts w:cs="Times New Roman"/>
          <w:spacing w:val="-2"/>
        </w:rPr>
        <w:t xml:space="preserve"> </w:t>
      </w:r>
      <w:r w:rsidRPr="00EB4FDB">
        <w:rPr>
          <w:rFonts w:cs="Times New Roman"/>
        </w:rPr>
        <w:t xml:space="preserve">rules </w:t>
      </w:r>
      <w:r w:rsidRPr="00EB4FDB">
        <w:rPr>
          <w:rFonts w:cs="Times New Roman"/>
          <w:spacing w:val="-1"/>
        </w:rPr>
        <w:t>from</w:t>
      </w:r>
      <w:r w:rsidRPr="00EB4FDB">
        <w:rPr>
          <w:rFonts w:cs="Times New Roman"/>
          <w:spacing w:val="53"/>
        </w:rPr>
        <w:t xml:space="preserve"> </w:t>
      </w:r>
      <w:r w:rsidRPr="00EB4FDB">
        <w:rPr>
          <w:rFonts w:cs="Times New Roman"/>
        </w:rPr>
        <w:t xml:space="preserve">the </w:t>
      </w:r>
      <w:r w:rsidRPr="00EB4FDB">
        <w:rPr>
          <w:rFonts w:cs="Times New Roman"/>
          <w:spacing w:val="-1"/>
        </w:rPr>
        <w:t>decision</w:t>
      </w:r>
      <w:r w:rsidRPr="00EB4FDB">
        <w:rPr>
          <w:rFonts w:cs="Times New Roman"/>
        </w:rPr>
        <w:t xml:space="preserve"> of</w:t>
      </w:r>
      <w:r w:rsidRPr="00EB4FDB">
        <w:rPr>
          <w:rFonts w:cs="Times New Roman"/>
          <w:spacing w:val="-1"/>
        </w:rPr>
        <w:t xml:space="preserve"> </w:t>
      </w:r>
      <w:r w:rsidRPr="00EB4FDB">
        <w:rPr>
          <w:rFonts w:cs="Times New Roman"/>
        </w:rPr>
        <w:t xml:space="preserve">the </w:t>
      </w:r>
      <w:r w:rsidRPr="00EB4FDB">
        <w:rPr>
          <w:rFonts w:cs="Times New Roman"/>
          <w:spacing w:val="-1"/>
        </w:rPr>
        <w:t>Arbitration</w:t>
      </w:r>
      <w:r w:rsidRPr="00EB4FDB">
        <w:rPr>
          <w:rFonts w:cs="Times New Roman"/>
        </w:rPr>
        <w:t xml:space="preserve"> </w:t>
      </w:r>
      <w:r w:rsidRPr="00EB4FDB">
        <w:rPr>
          <w:rFonts w:cs="Times New Roman"/>
          <w:spacing w:val="-1"/>
        </w:rPr>
        <w:t>Appeals</w:t>
      </w:r>
      <w:r w:rsidRPr="00EB4FDB">
        <w:rPr>
          <w:rFonts w:cs="Times New Roman"/>
        </w:rPr>
        <w:t xml:space="preserve"> Committee. The</w:t>
      </w:r>
      <w:r w:rsidRPr="00EB4FDB">
        <w:rPr>
          <w:rFonts w:cs="Times New Roman"/>
          <w:spacing w:val="-2"/>
        </w:rPr>
        <w:t xml:space="preserve"> </w:t>
      </w:r>
      <w:r w:rsidRPr="00EB4FDB">
        <w:rPr>
          <w:rFonts w:cs="Times New Roman"/>
        </w:rPr>
        <w:t>party</w:t>
      </w:r>
      <w:r w:rsidRPr="00EB4FDB">
        <w:rPr>
          <w:rFonts w:cs="Times New Roman"/>
          <w:spacing w:val="-5"/>
        </w:rPr>
        <w:t xml:space="preserve"> </w:t>
      </w:r>
      <w:r w:rsidRPr="00EB4FDB">
        <w:rPr>
          <w:rFonts w:cs="Times New Roman"/>
        </w:rPr>
        <w:t xml:space="preserve">or parties to the </w:t>
      </w:r>
      <w:r w:rsidRPr="00EB4FDB">
        <w:rPr>
          <w:rFonts w:cs="Times New Roman"/>
          <w:spacing w:val="-1"/>
        </w:rPr>
        <w:t>appeal</w:t>
      </w:r>
      <w:r w:rsidRPr="00EB4FDB">
        <w:rPr>
          <w:rFonts w:cs="Times New Roman"/>
        </w:rPr>
        <w:t xml:space="preserve"> shall</w:t>
      </w:r>
      <w:r w:rsidRPr="00EB4FDB">
        <w:rPr>
          <w:rFonts w:cs="Times New Roman"/>
          <w:spacing w:val="55"/>
        </w:rPr>
        <w:t xml:space="preserve"> </w:t>
      </w:r>
      <w:r w:rsidRPr="00EB4FDB">
        <w:rPr>
          <w:rFonts w:cs="Times New Roman"/>
        </w:rPr>
        <w:t>comply</w:t>
      </w:r>
      <w:r w:rsidRPr="00EB4FDB">
        <w:rPr>
          <w:rFonts w:cs="Times New Roman"/>
          <w:spacing w:val="-5"/>
        </w:rPr>
        <w:t xml:space="preserve"> </w:t>
      </w:r>
      <w:r w:rsidRPr="00EB4FDB">
        <w:rPr>
          <w:rFonts w:cs="Times New Roman"/>
        </w:rPr>
        <w:t>with the</w:t>
      </w:r>
      <w:r w:rsidRPr="00EB4FDB">
        <w:rPr>
          <w:rFonts w:cs="Times New Roman"/>
          <w:spacing w:val="-1"/>
        </w:rPr>
        <w:t xml:space="preserve"> terms</w:t>
      </w:r>
      <w:r w:rsidRPr="00EB4FDB">
        <w:rPr>
          <w:rFonts w:cs="Times New Roman"/>
        </w:rPr>
        <w:t xml:space="preserve"> of</w:t>
      </w:r>
      <w:r w:rsidRPr="00EB4FDB">
        <w:rPr>
          <w:rFonts w:cs="Times New Roman"/>
          <w:spacing w:val="2"/>
        </w:rPr>
        <w:t xml:space="preserve"> </w:t>
      </w:r>
      <w:r w:rsidRPr="00EB4FDB">
        <w:rPr>
          <w:rFonts w:cs="Times New Roman"/>
        </w:rPr>
        <w:t xml:space="preserve">the </w:t>
      </w:r>
      <w:r w:rsidRPr="00EB4FDB">
        <w:rPr>
          <w:rFonts w:cs="Times New Roman"/>
          <w:spacing w:val="-1"/>
        </w:rPr>
        <w:t>Arbitration</w:t>
      </w:r>
      <w:r w:rsidRPr="00EB4FDB">
        <w:rPr>
          <w:rFonts w:cs="Times New Roman"/>
        </w:rPr>
        <w:t xml:space="preserve"> </w:t>
      </w:r>
      <w:r w:rsidRPr="00EB4FDB">
        <w:rPr>
          <w:rFonts w:cs="Times New Roman"/>
          <w:spacing w:val="-1"/>
        </w:rPr>
        <w:t>Appeals</w:t>
      </w:r>
      <w:r w:rsidRPr="00EB4FDB">
        <w:rPr>
          <w:rFonts w:cs="Times New Roman"/>
        </w:rPr>
        <w:t xml:space="preserve"> Committee</w:t>
      </w:r>
      <w:r w:rsidRPr="00EB4FDB">
        <w:rPr>
          <w:rFonts w:cs="Times New Roman"/>
          <w:spacing w:val="-2"/>
        </w:rPr>
        <w:t xml:space="preserve"> </w:t>
      </w:r>
      <w:r w:rsidRPr="00EB4FDB">
        <w:rPr>
          <w:rFonts w:cs="Times New Roman"/>
          <w:spacing w:val="-1"/>
        </w:rPr>
        <w:t>award</w:t>
      </w:r>
      <w:r w:rsidRPr="00EB4FDB">
        <w:rPr>
          <w:rFonts w:cs="Times New Roman"/>
        </w:rPr>
        <w:t xml:space="preserve"> </w:t>
      </w:r>
      <w:r w:rsidRPr="00EB4FDB">
        <w:rPr>
          <w:rFonts w:cs="Times New Roman"/>
          <w:spacing w:val="-1"/>
        </w:rPr>
        <w:t>within</w:t>
      </w:r>
      <w:r w:rsidRPr="00EB4FDB">
        <w:rPr>
          <w:rFonts w:cs="Times New Roman"/>
        </w:rPr>
        <w:t xml:space="preserve"> </w:t>
      </w:r>
      <w:r w:rsidRPr="00EB4FDB">
        <w:rPr>
          <w:rFonts w:cs="Times New Roman"/>
          <w:spacing w:val="-1"/>
        </w:rPr>
        <w:t>fifteen</w:t>
      </w:r>
      <w:r w:rsidRPr="00EB4FDB">
        <w:rPr>
          <w:rFonts w:cs="Times New Roman"/>
        </w:rPr>
        <w:t xml:space="preserve"> (15) </w:t>
      </w:r>
      <w:r w:rsidRPr="00EB4FDB">
        <w:rPr>
          <w:rFonts w:cs="Times New Roman"/>
          <w:spacing w:val="-1"/>
        </w:rPr>
        <w:t>days</w:t>
      </w:r>
      <w:r w:rsidRPr="00EB4FDB">
        <w:rPr>
          <w:rFonts w:cs="Times New Roman"/>
          <w:spacing w:val="67"/>
        </w:rPr>
        <w:t xml:space="preserve"> </w:t>
      </w:r>
      <w:r w:rsidRPr="00EB4FDB">
        <w:rPr>
          <w:rFonts w:cs="Times New Roman"/>
          <w:spacing w:val="-1"/>
        </w:rPr>
        <w:t>from</w:t>
      </w:r>
      <w:r w:rsidRPr="00EB4FDB">
        <w:rPr>
          <w:rFonts w:cs="Times New Roman"/>
        </w:rPr>
        <w:t xml:space="preserve"> the</w:t>
      </w:r>
      <w:r w:rsidRPr="00EB4FDB">
        <w:rPr>
          <w:rFonts w:cs="Times New Roman"/>
          <w:spacing w:val="-1"/>
        </w:rPr>
        <w:t xml:space="preserve"> receipt</w:t>
      </w:r>
      <w:r w:rsidRPr="00EB4FDB">
        <w:rPr>
          <w:rFonts w:cs="Times New Roman"/>
        </w:rPr>
        <w:t xml:space="preserve"> of </w:t>
      </w:r>
      <w:r w:rsidRPr="00EB4FDB">
        <w:rPr>
          <w:rFonts w:cs="Times New Roman"/>
          <w:spacing w:val="-1"/>
        </w:rPr>
        <w:t>said</w:t>
      </w:r>
      <w:r w:rsidRPr="00EB4FDB">
        <w:rPr>
          <w:rFonts w:cs="Times New Roman"/>
        </w:rPr>
        <w:t xml:space="preserve"> </w:t>
      </w:r>
      <w:r w:rsidRPr="00EB4FDB">
        <w:rPr>
          <w:rFonts w:cs="Times New Roman"/>
          <w:spacing w:val="-1"/>
        </w:rPr>
        <w:t>award.</w:t>
      </w:r>
      <w:r w:rsidRPr="00EB4FDB">
        <w:rPr>
          <w:rFonts w:cs="Times New Roman"/>
        </w:rPr>
        <w:t xml:space="preserve"> </w:t>
      </w:r>
      <w:r w:rsidRPr="00EB4FDB">
        <w:rPr>
          <w:rFonts w:cs="Times New Roman"/>
          <w:spacing w:val="-1"/>
        </w:rPr>
        <w:t>Arguments</w:t>
      </w:r>
      <w:r w:rsidRPr="00EB4FDB">
        <w:rPr>
          <w:rFonts w:cs="Times New Roman"/>
        </w:rPr>
        <w:t xml:space="preserve"> on </w:t>
      </w:r>
      <w:r w:rsidRPr="00EB4FDB">
        <w:rPr>
          <w:rFonts w:cs="Times New Roman"/>
          <w:spacing w:val="-1"/>
        </w:rPr>
        <w:t>Appeal</w:t>
      </w:r>
      <w:r w:rsidRPr="00EB4FDB">
        <w:rPr>
          <w:rFonts w:cs="Times New Roman"/>
        </w:rPr>
        <w:t xml:space="preserve"> shall be</w:t>
      </w:r>
      <w:r w:rsidRPr="00EB4FDB">
        <w:rPr>
          <w:rFonts w:cs="Times New Roman"/>
          <w:spacing w:val="-1"/>
        </w:rPr>
        <w:t xml:space="preserve"> confined</w:t>
      </w:r>
      <w:r w:rsidRPr="00EB4FDB">
        <w:rPr>
          <w:rFonts w:cs="Times New Roman"/>
        </w:rPr>
        <w:t xml:space="preserve"> only</w:t>
      </w:r>
      <w:r w:rsidRPr="00EB4FDB">
        <w:rPr>
          <w:rFonts w:cs="Times New Roman"/>
          <w:spacing w:val="-3"/>
        </w:rPr>
        <w:t xml:space="preserve"> </w:t>
      </w:r>
      <w:r w:rsidRPr="00EB4FDB">
        <w:rPr>
          <w:rFonts w:cs="Times New Roman"/>
        </w:rPr>
        <w:t>to the</w:t>
      </w:r>
      <w:r w:rsidRPr="00EB4FDB">
        <w:rPr>
          <w:rFonts w:cs="Times New Roman"/>
          <w:spacing w:val="-1"/>
        </w:rPr>
        <w:t xml:space="preserve"> facts</w:t>
      </w:r>
      <w:r w:rsidRPr="00EB4FDB">
        <w:rPr>
          <w:rFonts w:cs="Times New Roman"/>
          <w:spacing w:val="77"/>
        </w:rPr>
        <w:t xml:space="preserve"> </w:t>
      </w:r>
      <w:r w:rsidRPr="00EB4FDB">
        <w:rPr>
          <w:rFonts w:cs="Times New Roman"/>
          <w:spacing w:val="-1"/>
        </w:rPr>
        <w:t>contained</w:t>
      </w:r>
      <w:r w:rsidRPr="00EB4FDB">
        <w:rPr>
          <w:rFonts w:cs="Times New Roman"/>
        </w:rPr>
        <w:t xml:space="preserve"> in the</w:t>
      </w:r>
      <w:r w:rsidRPr="00EB4FDB">
        <w:rPr>
          <w:rFonts w:cs="Times New Roman"/>
          <w:spacing w:val="-1"/>
        </w:rPr>
        <w:t xml:space="preserve"> record</w:t>
      </w:r>
      <w:r w:rsidRPr="00EB4FDB">
        <w:rPr>
          <w:rFonts w:cs="Times New Roman"/>
        </w:rPr>
        <w:t xml:space="preserve"> </w:t>
      </w:r>
      <w:r w:rsidRPr="00EB4FDB">
        <w:rPr>
          <w:rFonts w:cs="Times New Roman"/>
          <w:spacing w:val="1"/>
        </w:rPr>
        <w:t>of</w:t>
      </w:r>
      <w:r w:rsidRPr="00EB4FDB">
        <w:rPr>
          <w:rFonts w:cs="Times New Roman"/>
        </w:rPr>
        <w:t xml:space="preserve"> the</w:t>
      </w:r>
      <w:r w:rsidRPr="00EB4FDB">
        <w:rPr>
          <w:rFonts w:cs="Times New Roman"/>
          <w:spacing w:val="-1"/>
        </w:rPr>
        <w:t xml:space="preserve"> case.</w:t>
      </w:r>
      <w:r w:rsidRPr="00EB4FDB">
        <w:rPr>
          <w:rFonts w:cs="Times New Roman"/>
        </w:rPr>
        <w:t xml:space="preserve"> </w:t>
      </w:r>
      <w:r w:rsidRPr="00EB4FDB">
        <w:rPr>
          <w:rFonts w:cs="Times New Roman"/>
          <w:spacing w:val="1"/>
        </w:rPr>
        <w:t>Any</w:t>
      </w:r>
      <w:r w:rsidRPr="00EB4FDB">
        <w:rPr>
          <w:rFonts w:cs="Times New Roman"/>
          <w:spacing w:val="-5"/>
        </w:rPr>
        <w:t xml:space="preserve"> </w:t>
      </w:r>
      <w:r w:rsidRPr="00EB4FDB">
        <w:rPr>
          <w:rFonts w:cs="Times New Roman"/>
          <w:spacing w:val="-1"/>
        </w:rPr>
        <w:t>new</w:t>
      </w:r>
      <w:r w:rsidRPr="00EB4FDB">
        <w:rPr>
          <w:rFonts w:cs="Times New Roman"/>
          <w:spacing w:val="1"/>
        </w:rPr>
        <w:t xml:space="preserve"> </w:t>
      </w:r>
      <w:r w:rsidRPr="00EB4FDB">
        <w:rPr>
          <w:rFonts w:cs="Times New Roman"/>
          <w:spacing w:val="-1"/>
        </w:rPr>
        <w:t xml:space="preserve">evidence </w:t>
      </w:r>
      <w:r w:rsidRPr="00EB4FDB">
        <w:rPr>
          <w:rFonts w:cs="Times New Roman"/>
        </w:rPr>
        <w:t xml:space="preserve">submitted in </w:t>
      </w:r>
      <w:r w:rsidRPr="00EB4FDB">
        <w:rPr>
          <w:rFonts w:cs="Times New Roman"/>
          <w:spacing w:val="-1"/>
        </w:rPr>
        <w:t>violation</w:t>
      </w:r>
      <w:r w:rsidRPr="00EB4FDB">
        <w:rPr>
          <w:rFonts w:cs="Times New Roman"/>
        </w:rPr>
        <w:t xml:space="preserve"> of</w:t>
      </w:r>
      <w:r w:rsidRPr="00EB4FDB">
        <w:rPr>
          <w:rFonts w:cs="Times New Roman"/>
          <w:spacing w:val="-1"/>
        </w:rPr>
        <w:t xml:space="preserve"> </w:t>
      </w:r>
      <w:r w:rsidRPr="00EB4FDB">
        <w:rPr>
          <w:rFonts w:cs="Times New Roman"/>
        </w:rPr>
        <w:t>this rule</w:t>
      </w:r>
      <w:r w:rsidRPr="00EB4FDB">
        <w:rPr>
          <w:rFonts w:cs="Times New Roman"/>
          <w:spacing w:val="-1"/>
        </w:rPr>
        <w:t xml:space="preserve"> </w:t>
      </w:r>
      <w:r w:rsidRPr="00EB4FDB">
        <w:rPr>
          <w:rFonts w:cs="Times New Roman"/>
        </w:rPr>
        <w:t>may</w:t>
      </w:r>
      <w:r w:rsidRPr="00EB4FDB">
        <w:rPr>
          <w:rFonts w:cs="Times New Roman"/>
          <w:spacing w:val="-5"/>
        </w:rPr>
        <w:t xml:space="preserve"> </w:t>
      </w:r>
      <w:r w:rsidRPr="00EB4FDB">
        <w:rPr>
          <w:rFonts w:cs="Times New Roman"/>
          <w:spacing w:val="1"/>
        </w:rPr>
        <w:t>be</w:t>
      </w:r>
      <w:r w:rsidRPr="00EB4FDB">
        <w:rPr>
          <w:rFonts w:cs="Times New Roman"/>
          <w:spacing w:val="70"/>
        </w:rPr>
        <w:t xml:space="preserve"> </w:t>
      </w:r>
      <w:r w:rsidRPr="00EB4FDB">
        <w:rPr>
          <w:rFonts w:cs="Times New Roman"/>
          <w:spacing w:val="-1"/>
        </w:rPr>
        <w:t>removed</w:t>
      </w:r>
      <w:r w:rsidRPr="00EB4FDB">
        <w:rPr>
          <w:rFonts w:cs="Times New Roman"/>
        </w:rPr>
        <w:t xml:space="preserve"> </w:t>
      </w:r>
      <w:r w:rsidRPr="00EB4FDB">
        <w:rPr>
          <w:rFonts w:cs="Times New Roman"/>
          <w:spacing w:val="-1"/>
        </w:rPr>
        <w:t>from</w:t>
      </w:r>
      <w:r w:rsidRPr="00EB4FDB">
        <w:rPr>
          <w:rFonts w:cs="Times New Roman"/>
        </w:rPr>
        <w:t xml:space="preserve"> the</w:t>
      </w:r>
      <w:r w:rsidRPr="00EB4FDB">
        <w:rPr>
          <w:rFonts w:cs="Times New Roman"/>
          <w:spacing w:val="1"/>
        </w:rPr>
        <w:t xml:space="preserve"> </w:t>
      </w:r>
      <w:r w:rsidRPr="00EB4FDB">
        <w:rPr>
          <w:rFonts w:cs="Times New Roman"/>
          <w:spacing w:val="-1"/>
        </w:rPr>
        <w:t>argument</w:t>
      </w:r>
      <w:r w:rsidRPr="00EB4FDB">
        <w:rPr>
          <w:rFonts w:cs="Times New Roman"/>
        </w:rPr>
        <w:t xml:space="preserve"> upon </w:t>
      </w:r>
      <w:r w:rsidRPr="00EB4FDB">
        <w:rPr>
          <w:rFonts w:cs="Times New Roman"/>
          <w:spacing w:val="-1"/>
        </w:rPr>
        <w:t>request</w:t>
      </w:r>
      <w:r w:rsidRPr="00EB4FDB">
        <w:rPr>
          <w:rFonts w:cs="Times New Roman"/>
        </w:rPr>
        <w:t xml:space="preserve"> of either party.</w:t>
      </w:r>
    </w:p>
    <w:p w:rsidR="00EB4FDB" w:rsidRPr="00EB4FDB" w:rsidRDefault="00EB4FDB" w:rsidP="00EB4FDB">
      <w:pPr>
        <w:pStyle w:val="BodyText"/>
        <w:numPr>
          <w:ilvl w:val="2"/>
          <w:numId w:val="2"/>
        </w:numPr>
        <w:tabs>
          <w:tab w:val="left" w:pos="1166"/>
        </w:tabs>
        <w:ind w:left="0" w:firstLine="720"/>
        <w:jc w:val="left"/>
        <w:rPr>
          <w:rFonts w:cs="Times New Roman"/>
        </w:rPr>
      </w:pPr>
      <w:r w:rsidRPr="00EB4FDB">
        <w:rPr>
          <w:rFonts w:cs="Times New Roman"/>
          <w:spacing w:val="1"/>
        </w:rPr>
        <w:t>Any</w:t>
      </w:r>
      <w:r w:rsidRPr="00EB4FDB">
        <w:rPr>
          <w:rFonts w:cs="Times New Roman"/>
          <w:spacing w:val="-5"/>
        </w:rPr>
        <w:t xml:space="preserve"> </w:t>
      </w:r>
      <w:r w:rsidRPr="00EB4FDB">
        <w:rPr>
          <w:rFonts w:cs="Times New Roman"/>
        </w:rPr>
        <w:t>decision of</w:t>
      </w:r>
      <w:r w:rsidRPr="00EB4FDB">
        <w:rPr>
          <w:rFonts w:cs="Times New Roman"/>
          <w:spacing w:val="-1"/>
        </w:rPr>
        <w:t xml:space="preserve"> </w:t>
      </w:r>
      <w:r w:rsidRPr="00EB4FDB">
        <w:rPr>
          <w:rFonts w:cs="Times New Roman"/>
        </w:rPr>
        <w:t>the</w:t>
      </w:r>
      <w:r w:rsidRPr="00EB4FDB">
        <w:rPr>
          <w:rFonts w:cs="Times New Roman"/>
          <w:spacing w:val="1"/>
        </w:rPr>
        <w:t xml:space="preserve"> </w:t>
      </w:r>
      <w:r w:rsidRPr="00EB4FDB">
        <w:rPr>
          <w:rFonts w:cs="Times New Roman"/>
          <w:spacing w:val="-1"/>
        </w:rPr>
        <w:t>Arbitration</w:t>
      </w:r>
      <w:r w:rsidRPr="00EB4FDB">
        <w:rPr>
          <w:rFonts w:cs="Times New Roman"/>
        </w:rPr>
        <w:t xml:space="preserve"> </w:t>
      </w:r>
      <w:r w:rsidRPr="00EB4FDB">
        <w:rPr>
          <w:rFonts w:cs="Times New Roman"/>
          <w:spacing w:val="-1"/>
        </w:rPr>
        <w:t>Appeals</w:t>
      </w:r>
      <w:r w:rsidRPr="00EB4FDB">
        <w:rPr>
          <w:rFonts w:cs="Times New Roman"/>
        </w:rPr>
        <w:t xml:space="preserve"> Committee</w:t>
      </w:r>
      <w:r w:rsidRPr="00EB4FDB">
        <w:rPr>
          <w:rFonts w:cs="Times New Roman"/>
          <w:spacing w:val="-1"/>
        </w:rPr>
        <w:t xml:space="preserve"> </w:t>
      </w:r>
      <w:r w:rsidRPr="00EB4FDB">
        <w:rPr>
          <w:rFonts w:cs="Times New Roman"/>
        </w:rPr>
        <w:t>must be</w:t>
      </w:r>
      <w:r w:rsidRPr="00EB4FDB">
        <w:rPr>
          <w:rFonts w:cs="Times New Roman"/>
          <w:spacing w:val="-1"/>
        </w:rPr>
        <w:t xml:space="preserve"> unanimous. A failure to reach a unanimous decision shall be an affirmation of the decision of the Arbitration Committee.</w:t>
      </w:r>
    </w:p>
    <w:p w:rsidR="00EB4FDB" w:rsidRPr="00EB4FDB" w:rsidRDefault="00EB4FDB" w:rsidP="00EB4FDB">
      <w:pPr>
        <w:pStyle w:val="BodyText"/>
        <w:numPr>
          <w:ilvl w:val="2"/>
          <w:numId w:val="2"/>
        </w:numPr>
        <w:tabs>
          <w:tab w:val="left" w:pos="1153"/>
        </w:tabs>
        <w:ind w:left="0" w:firstLine="720"/>
        <w:jc w:val="left"/>
        <w:rPr>
          <w:rFonts w:cs="Times New Roman"/>
        </w:rPr>
      </w:pPr>
      <w:r w:rsidRPr="00EB4FDB">
        <w:rPr>
          <w:rFonts w:cs="Times New Roman"/>
          <w:spacing w:val="-1"/>
        </w:rPr>
        <w:t>The</w:t>
      </w:r>
      <w:r w:rsidRPr="00EB4FDB">
        <w:rPr>
          <w:rFonts w:cs="Times New Roman"/>
          <w:spacing w:val="1"/>
        </w:rPr>
        <w:t xml:space="preserve"> </w:t>
      </w:r>
      <w:r w:rsidRPr="00EB4FDB">
        <w:rPr>
          <w:rFonts w:cs="Times New Roman"/>
          <w:spacing w:val="-1"/>
        </w:rPr>
        <w:t>appeal</w:t>
      </w:r>
      <w:r w:rsidRPr="00EB4FDB">
        <w:rPr>
          <w:rFonts w:cs="Times New Roman"/>
        </w:rPr>
        <w:t xml:space="preserve"> </w:t>
      </w:r>
      <w:r w:rsidRPr="00EB4FDB">
        <w:rPr>
          <w:rFonts w:cs="Times New Roman"/>
          <w:spacing w:val="-1"/>
        </w:rPr>
        <w:t>fee,</w:t>
      </w:r>
      <w:r w:rsidRPr="00EB4FDB">
        <w:rPr>
          <w:rFonts w:cs="Times New Roman"/>
        </w:rPr>
        <w:t xml:space="preserve"> </w:t>
      </w:r>
      <w:r w:rsidRPr="00EB4FDB">
        <w:rPr>
          <w:rFonts w:cs="Times New Roman"/>
          <w:spacing w:val="-1"/>
        </w:rPr>
        <w:t>payable</w:t>
      </w:r>
      <w:r w:rsidRPr="00EB4FDB">
        <w:rPr>
          <w:rFonts w:cs="Times New Roman"/>
        </w:rPr>
        <w:t xml:space="preserve"> only</w:t>
      </w:r>
      <w:r w:rsidRPr="00EB4FDB">
        <w:rPr>
          <w:rFonts w:cs="Times New Roman"/>
          <w:spacing w:val="-5"/>
        </w:rPr>
        <w:t xml:space="preserve"> </w:t>
      </w:r>
      <w:r w:rsidRPr="00EB4FDB">
        <w:rPr>
          <w:rFonts w:cs="Times New Roman"/>
          <w:spacing w:val="2"/>
        </w:rPr>
        <w:t>by</w:t>
      </w:r>
      <w:r w:rsidRPr="00EB4FDB">
        <w:rPr>
          <w:rFonts w:cs="Times New Roman"/>
          <w:spacing w:val="-5"/>
        </w:rPr>
        <w:t xml:space="preserve"> </w:t>
      </w:r>
      <w:r w:rsidRPr="00EB4FDB">
        <w:rPr>
          <w:rFonts w:cs="Times New Roman"/>
        </w:rPr>
        <w:t>the</w:t>
      </w:r>
      <w:r w:rsidRPr="00EB4FDB">
        <w:rPr>
          <w:rFonts w:cs="Times New Roman"/>
          <w:spacing w:val="1"/>
        </w:rPr>
        <w:t xml:space="preserve"> </w:t>
      </w:r>
      <w:r w:rsidRPr="00EB4FDB">
        <w:rPr>
          <w:rFonts w:cs="Times New Roman"/>
          <w:spacing w:val="-1"/>
        </w:rPr>
        <w:t>appellant,</w:t>
      </w:r>
      <w:r w:rsidRPr="00EB4FDB">
        <w:rPr>
          <w:rFonts w:cs="Times New Roman"/>
          <w:spacing w:val="2"/>
        </w:rPr>
        <w:t xml:space="preserve"> </w:t>
      </w:r>
      <w:r w:rsidRPr="00EB4FDB">
        <w:rPr>
          <w:rFonts w:cs="Times New Roman"/>
        </w:rPr>
        <w:t>shall be</w:t>
      </w:r>
      <w:r w:rsidRPr="00EB4FDB">
        <w:rPr>
          <w:rFonts w:cs="Times New Roman"/>
          <w:spacing w:val="-1"/>
        </w:rPr>
        <w:t xml:space="preserve"> $5,000.00.</w:t>
      </w:r>
      <w:r w:rsidRPr="00EB4FDB">
        <w:rPr>
          <w:rFonts w:cs="Times New Roman"/>
          <w:spacing w:val="2"/>
        </w:rPr>
        <w:t xml:space="preserve">  </w:t>
      </w:r>
      <w:r w:rsidRPr="00EB4FDB">
        <w:rPr>
          <w:rFonts w:cs="Times New Roman"/>
        </w:rPr>
        <w:t>The</w:t>
      </w:r>
      <w:r w:rsidRPr="00EB4FDB">
        <w:rPr>
          <w:rFonts w:cs="Times New Roman"/>
          <w:spacing w:val="-2"/>
        </w:rPr>
        <w:t xml:space="preserve"> </w:t>
      </w:r>
      <w:r w:rsidRPr="00EB4FDB">
        <w:rPr>
          <w:rFonts w:cs="Times New Roman"/>
        </w:rPr>
        <w:t>fee</w:t>
      </w:r>
      <w:r w:rsidRPr="00EB4FDB">
        <w:rPr>
          <w:rFonts w:cs="Times New Roman"/>
          <w:spacing w:val="-1"/>
        </w:rPr>
        <w:t xml:space="preserve"> </w:t>
      </w:r>
      <w:r w:rsidRPr="00EB4FDB">
        <w:rPr>
          <w:rFonts w:cs="Times New Roman"/>
        </w:rPr>
        <w:t xml:space="preserve">shall be </w:t>
      </w:r>
      <w:r w:rsidRPr="00EB4FDB">
        <w:rPr>
          <w:rFonts w:cs="Times New Roman"/>
          <w:spacing w:val="-1"/>
        </w:rPr>
        <w:t>deposited</w:t>
      </w:r>
      <w:r w:rsidRPr="00EB4FDB">
        <w:rPr>
          <w:rFonts w:cs="Times New Roman"/>
        </w:rPr>
        <w:t xml:space="preserve"> with the</w:t>
      </w:r>
      <w:r w:rsidRPr="00EB4FDB">
        <w:rPr>
          <w:rFonts w:cs="Times New Roman"/>
          <w:spacing w:val="-1"/>
        </w:rPr>
        <w:t xml:space="preserve"> Executive</w:t>
      </w:r>
      <w:r w:rsidRPr="00EB4FDB">
        <w:rPr>
          <w:rFonts w:cs="Times New Roman"/>
          <w:spacing w:val="69"/>
        </w:rPr>
        <w:t xml:space="preserve"> </w:t>
      </w:r>
      <w:r w:rsidRPr="00EB4FDB">
        <w:rPr>
          <w:rFonts w:cs="Times New Roman"/>
          <w:spacing w:val="-1"/>
        </w:rPr>
        <w:t>Vice-President</w:t>
      </w:r>
      <w:r w:rsidRPr="00EB4FDB">
        <w:rPr>
          <w:rFonts w:cs="Times New Roman"/>
        </w:rPr>
        <w:t xml:space="preserve"> </w:t>
      </w:r>
      <w:r w:rsidRPr="00EB4FDB">
        <w:rPr>
          <w:rFonts w:cs="Times New Roman"/>
          <w:spacing w:val="2"/>
        </w:rPr>
        <w:t>by</w:t>
      </w:r>
      <w:r w:rsidRPr="00EB4FDB">
        <w:rPr>
          <w:rFonts w:cs="Times New Roman"/>
          <w:spacing w:val="-5"/>
        </w:rPr>
        <w:t xml:space="preserve"> </w:t>
      </w:r>
      <w:r w:rsidRPr="00EB4FDB">
        <w:rPr>
          <w:rFonts w:cs="Times New Roman"/>
        </w:rPr>
        <w:t>the</w:t>
      </w:r>
      <w:r w:rsidRPr="00EB4FDB">
        <w:rPr>
          <w:rFonts w:cs="Times New Roman"/>
          <w:spacing w:val="1"/>
        </w:rPr>
        <w:t xml:space="preserve"> </w:t>
      </w:r>
      <w:r w:rsidRPr="00EB4FDB">
        <w:rPr>
          <w:rFonts w:cs="Times New Roman"/>
          <w:spacing w:val="-1"/>
        </w:rPr>
        <w:t>appellant</w:t>
      </w:r>
      <w:r w:rsidRPr="00EB4FDB">
        <w:rPr>
          <w:rFonts w:cs="Times New Roman"/>
        </w:rPr>
        <w:t xml:space="preserve"> </w:t>
      </w:r>
      <w:r w:rsidRPr="00EB4FDB">
        <w:rPr>
          <w:rFonts w:cs="Times New Roman"/>
          <w:spacing w:val="-1"/>
        </w:rPr>
        <w:t xml:space="preserve">before </w:t>
      </w:r>
      <w:r w:rsidRPr="00EB4FDB">
        <w:rPr>
          <w:rFonts w:cs="Times New Roman"/>
        </w:rPr>
        <w:t xml:space="preserve">the </w:t>
      </w:r>
      <w:r w:rsidRPr="00EB4FDB">
        <w:rPr>
          <w:rFonts w:cs="Times New Roman"/>
          <w:spacing w:val="-1"/>
        </w:rPr>
        <w:t xml:space="preserve">case </w:t>
      </w:r>
      <w:r w:rsidRPr="00EB4FDB">
        <w:rPr>
          <w:rFonts w:cs="Times New Roman"/>
        </w:rPr>
        <w:t>will be</w:t>
      </w:r>
      <w:r w:rsidRPr="00EB4FDB">
        <w:rPr>
          <w:rFonts w:cs="Times New Roman"/>
          <w:spacing w:val="-1"/>
        </w:rPr>
        <w:t xml:space="preserve"> considered.</w:t>
      </w:r>
      <w:r w:rsidRPr="00EB4FDB">
        <w:rPr>
          <w:rFonts w:cs="Times New Roman"/>
        </w:rPr>
        <w:t xml:space="preserve"> </w:t>
      </w:r>
      <w:r w:rsidRPr="00EB4FDB">
        <w:rPr>
          <w:rFonts w:cs="Times New Roman"/>
          <w:spacing w:val="-1"/>
        </w:rPr>
        <w:t>Said</w:t>
      </w:r>
      <w:r w:rsidRPr="00EB4FDB">
        <w:rPr>
          <w:rFonts w:cs="Times New Roman"/>
        </w:rPr>
        <w:t xml:space="preserve"> </w:t>
      </w:r>
      <w:r w:rsidRPr="00EB4FDB">
        <w:rPr>
          <w:rFonts w:cs="Times New Roman"/>
          <w:spacing w:val="-1"/>
        </w:rPr>
        <w:t>appeal</w:t>
      </w:r>
      <w:r w:rsidRPr="00EB4FDB">
        <w:rPr>
          <w:rFonts w:cs="Times New Roman"/>
        </w:rPr>
        <w:t xml:space="preserve"> fee</w:t>
      </w:r>
      <w:r w:rsidRPr="00EB4FDB">
        <w:rPr>
          <w:rFonts w:cs="Times New Roman"/>
          <w:spacing w:val="-1"/>
        </w:rPr>
        <w:t xml:space="preserve"> </w:t>
      </w:r>
      <w:r w:rsidRPr="00EB4FDB">
        <w:rPr>
          <w:rFonts w:cs="Times New Roman"/>
        </w:rPr>
        <w:t>shall be</w:t>
      </w:r>
      <w:r w:rsidRPr="00EB4FDB">
        <w:rPr>
          <w:rFonts w:cs="Times New Roman"/>
          <w:spacing w:val="87"/>
        </w:rPr>
        <w:t xml:space="preserve"> </w:t>
      </w:r>
      <w:r w:rsidRPr="00EB4FDB">
        <w:rPr>
          <w:rFonts w:cs="Times New Roman"/>
          <w:spacing w:val="-1"/>
        </w:rPr>
        <w:t>deposited</w:t>
      </w:r>
      <w:r w:rsidRPr="00EB4FDB">
        <w:rPr>
          <w:rFonts w:cs="Times New Roman"/>
        </w:rPr>
        <w:t xml:space="preserve"> </w:t>
      </w:r>
      <w:r w:rsidRPr="00EB4FDB">
        <w:rPr>
          <w:rFonts w:cs="Times New Roman"/>
          <w:spacing w:val="-1"/>
        </w:rPr>
        <w:t>at</w:t>
      </w:r>
      <w:r w:rsidRPr="00EB4FDB">
        <w:rPr>
          <w:rFonts w:cs="Times New Roman"/>
        </w:rPr>
        <w:t xml:space="preserve"> the</w:t>
      </w:r>
      <w:r w:rsidRPr="00EB4FDB">
        <w:rPr>
          <w:rFonts w:cs="Times New Roman"/>
          <w:spacing w:val="-1"/>
        </w:rPr>
        <w:t xml:space="preserve"> </w:t>
      </w:r>
      <w:r w:rsidRPr="00EB4FDB">
        <w:rPr>
          <w:rFonts w:cs="Times New Roman"/>
        </w:rPr>
        <w:t>time notice</w:t>
      </w:r>
      <w:r w:rsidRPr="00EB4FDB">
        <w:rPr>
          <w:rFonts w:cs="Times New Roman"/>
          <w:spacing w:val="-2"/>
        </w:rPr>
        <w:t xml:space="preserve"> </w:t>
      </w:r>
      <w:r w:rsidRPr="00EB4FDB">
        <w:rPr>
          <w:rFonts w:cs="Times New Roman"/>
        </w:rPr>
        <w:t xml:space="preserve">of </w:t>
      </w:r>
      <w:r w:rsidRPr="00EB4FDB">
        <w:rPr>
          <w:rFonts w:cs="Times New Roman"/>
          <w:spacing w:val="-1"/>
        </w:rPr>
        <w:t>appeal</w:t>
      </w:r>
      <w:r w:rsidRPr="00EB4FDB">
        <w:rPr>
          <w:rFonts w:cs="Times New Roman"/>
        </w:rPr>
        <w:t xml:space="preserve"> is</w:t>
      </w:r>
      <w:r w:rsidRPr="00EB4FDB">
        <w:rPr>
          <w:rFonts w:cs="Times New Roman"/>
          <w:spacing w:val="2"/>
        </w:rPr>
        <w:t xml:space="preserve"> </w:t>
      </w:r>
      <w:r w:rsidRPr="00EB4FDB">
        <w:rPr>
          <w:rFonts w:cs="Times New Roman"/>
          <w:spacing w:val="-1"/>
        </w:rPr>
        <w:t>given.</w:t>
      </w:r>
      <w:r w:rsidRPr="00EB4FDB">
        <w:rPr>
          <w:rFonts w:cs="Times New Roman"/>
          <w:spacing w:val="1"/>
        </w:rPr>
        <w:t xml:space="preserve"> </w:t>
      </w:r>
      <w:r w:rsidRPr="00EB4FDB">
        <w:rPr>
          <w:rFonts w:cs="Times New Roman"/>
          <w:spacing w:val="-2"/>
        </w:rPr>
        <w:t>If</w:t>
      </w:r>
      <w:r w:rsidRPr="00EB4FDB">
        <w:rPr>
          <w:rFonts w:cs="Times New Roman"/>
          <w:spacing w:val="1"/>
        </w:rPr>
        <w:t xml:space="preserve"> </w:t>
      </w:r>
      <w:r w:rsidRPr="00EB4FDB">
        <w:rPr>
          <w:rFonts w:cs="Times New Roman"/>
        </w:rPr>
        <w:t xml:space="preserve">not </w:t>
      </w:r>
      <w:r w:rsidRPr="00EB4FDB">
        <w:rPr>
          <w:rFonts w:cs="Times New Roman"/>
          <w:spacing w:val="-1"/>
        </w:rPr>
        <w:t>deposited,</w:t>
      </w:r>
      <w:r w:rsidRPr="00EB4FDB">
        <w:rPr>
          <w:rFonts w:cs="Times New Roman"/>
        </w:rPr>
        <w:t xml:space="preserve"> the </w:t>
      </w:r>
      <w:r w:rsidRPr="00EB4FDB">
        <w:rPr>
          <w:rFonts w:cs="Times New Roman"/>
          <w:spacing w:val="-1"/>
        </w:rPr>
        <w:t>award</w:t>
      </w:r>
      <w:r w:rsidRPr="00EB4FDB">
        <w:rPr>
          <w:rFonts w:cs="Times New Roman"/>
        </w:rPr>
        <w:t xml:space="preserve"> of the</w:t>
      </w:r>
      <w:r w:rsidRPr="00EB4FDB">
        <w:rPr>
          <w:rFonts w:cs="Times New Roman"/>
          <w:spacing w:val="-2"/>
        </w:rPr>
        <w:t xml:space="preserve"> </w:t>
      </w:r>
      <w:r w:rsidRPr="00EB4FDB">
        <w:rPr>
          <w:rFonts w:cs="Times New Roman"/>
          <w:spacing w:val="-1"/>
        </w:rPr>
        <w:t>Arbitration</w:t>
      </w:r>
      <w:r w:rsidRPr="00EB4FDB">
        <w:rPr>
          <w:rFonts w:cs="Times New Roman"/>
          <w:spacing w:val="79"/>
        </w:rPr>
        <w:t xml:space="preserve"> </w:t>
      </w:r>
      <w:r w:rsidRPr="00EB4FDB">
        <w:rPr>
          <w:rFonts w:cs="Times New Roman"/>
        </w:rPr>
        <w:t>Committee</w:t>
      </w:r>
      <w:r w:rsidRPr="00EB4FDB">
        <w:rPr>
          <w:rFonts w:cs="Times New Roman"/>
          <w:spacing w:val="-2"/>
        </w:rPr>
        <w:t xml:space="preserve"> </w:t>
      </w:r>
      <w:r w:rsidRPr="00EB4FDB">
        <w:rPr>
          <w:rFonts w:cs="Times New Roman"/>
        </w:rPr>
        <w:t xml:space="preserve">shall be </w:t>
      </w:r>
      <w:proofErr w:type="gramStart"/>
      <w:r w:rsidRPr="00EB4FDB">
        <w:rPr>
          <w:rFonts w:cs="Times New Roman"/>
          <w:spacing w:val="-1"/>
        </w:rPr>
        <w:t>affirmed</w:t>
      </w:r>
      <w:proofErr w:type="gramEnd"/>
      <w:r w:rsidRPr="00EB4FDB">
        <w:rPr>
          <w:rFonts w:cs="Times New Roman"/>
        </w:rPr>
        <w:t xml:space="preserve"> or</w:t>
      </w:r>
      <w:r w:rsidRPr="00EB4FDB">
        <w:rPr>
          <w:rFonts w:cs="Times New Roman"/>
          <w:spacing w:val="-2"/>
        </w:rPr>
        <w:t xml:space="preserve"> </w:t>
      </w:r>
      <w:r w:rsidRPr="00EB4FDB">
        <w:rPr>
          <w:rFonts w:cs="Times New Roman"/>
        </w:rPr>
        <w:t xml:space="preserve">the </w:t>
      </w:r>
      <w:r w:rsidRPr="00EB4FDB">
        <w:rPr>
          <w:rFonts w:cs="Times New Roman"/>
          <w:spacing w:val="-1"/>
        </w:rPr>
        <w:t>appeal</w:t>
      </w:r>
      <w:r w:rsidRPr="00EB4FDB">
        <w:rPr>
          <w:rFonts w:cs="Times New Roman"/>
        </w:rPr>
        <w:t xml:space="preserve"> dismissed. </w:t>
      </w:r>
      <w:r w:rsidRPr="00EB4FDB">
        <w:rPr>
          <w:rFonts w:cs="Times New Roman"/>
          <w:spacing w:val="1"/>
        </w:rPr>
        <w:t>Any</w:t>
      </w:r>
      <w:r w:rsidRPr="00EB4FDB">
        <w:rPr>
          <w:rFonts w:cs="Times New Roman"/>
          <w:spacing w:val="-5"/>
        </w:rPr>
        <w:t xml:space="preserve"> </w:t>
      </w:r>
      <w:r w:rsidRPr="00EB4FDB">
        <w:rPr>
          <w:rFonts w:cs="Times New Roman"/>
          <w:spacing w:val="-1"/>
        </w:rPr>
        <w:t xml:space="preserve">overage </w:t>
      </w:r>
      <w:r w:rsidRPr="00EB4FDB">
        <w:rPr>
          <w:rFonts w:cs="Times New Roman"/>
        </w:rPr>
        <w:t>of the</w:t>
      </w:r>
      <w:r w:rsidRPr="00EB4FDB">
        <w:rPr>
          <w:rFonts w:cs="Times New Roman"/>
          <w:spacing w:val="1"/>
        </w:rPr>
        <w:t xml:space="preserve"> </w:t>
      </w:r>
      <w:r w:rsidRPr="00EB4FDB">
        <w:rPr>
          <w:rFonts w:cs="Times New Roman"/>
          <w:spacing w:val="-1"/>
        </w:rPr>
        <w:t>deposit</w:t>
      </w:r>
      <w:r w:rsidRPr="00EB4FDB">
        <w:rPr>
          <w:rFonts w:cs="Times New Roman"/>
        </w:rPr>
        <w:t xml:space="preserve"> above</w:t>
      </w:r>
      <w:r w:rsidRPr="00EB4FDB">
        <w:rPr>
          <w:rFonts w:cs="Times New Roman"/>
          <w:spacing w:val="-2"/>
        </w:rPr>
        <w:t xml:space="preserve"> </w:t>
      </w:r>
      <w:r w:rsidRPr="00EB4FDB">
        <w:rPr>
          <w:rFonts w:cs="Times New Roman"/>
          <w:spacing w:val="-1"/>
        </w:rPr>
        <w:t>actual</w:t>
      </w:r>
      <w:r w:rsidRPr="00EB4FDB">
        <w:rPr>
          <w:rFonts w:cs="Times New Roman"/>
          <w:spacing w:val="53"/>
        </w:rPr>
        <w:t xml:space="preserve"> </w:t>
      </w:r>
      <w:r w:rsidRPr="00EB4FDB">
        <w:rPr>
          <w:rFonts w:cs="Times New Roman"/>
          <w:spacing w:val="-1"/>
        </w:rPr>
        <w:t>costs</w:t>
      </w:r>
      <w:r w:rsidRPr="00EB4FDB">
        <w:rPr>
          <w:rFonts w:cs="Times New Roman"/>
        </w:rPr>
        <w:t xml:space="preserve"> shall </w:t>
      </w:r>
      <w:r w:rsidRPr="00EB4FDB">
        <w:rPr>
          <w:rFonts w:cs="Times New Roman"/>
          <w:spacing w:val="-1"/>
        </w:rPr>
        <w:t>revert</w:t>
      </w:r>
      <w:r w:rsidRPr="00EB4FDB">
        <w:rPr>
          <w:rFonts w:cs="Times New Roman"/>
        </w:rPr>
        <w:t xml:space="preserve"> to the</w:t>
      </w:r>
      <w:r w:rsidRPr="00EB4FDB">
        <w:rPr>
          <w:rFonts w:cs="Times New Roman"/>
          <w:spacing w:val="1"/>
        </w:rPr>
        <w:t xml:space="preserve"> </w:t>
      </w:r>
      <w:r w:rsidRPr="00EB4FDB">
        <w:rPr>
          <w:rFonts w:cs="Times New Roman"/>
          <w:spacing w:val="-1"/>
        </w:rPr>
        <w:t>general</w:t>
      </w:r>
      <w:r w:rsidRPr="00EB4FDB">
        <w:rPr>
          <w:rFonts w:cs="Times New Roman"/>
        </w:rPr>
        <w:t xml:space="preserve"> treasury</w:t>
      </w:r>
      <w:r w:rsidRPr="00EB4FDB">
        <w:rPr>
          <w:rFonts w:cs="Times New Roman"/>
          <w:spacing w:val="-5"/>
        </w:rPr>
        <w:t xml:space="preserve"> </w:t>
      </w:r>
      <w:r w:rsidRPr="00EB4FDB">
        <w:rPr>
          <w:rFonts w:cs="Times New Roman"/>
          <w:spacing w:val="1"/>
        </w:rPr>
        <w:t>of</w:t>
      </w:r>
      <w:r w:rsidRPr="00EB4FDB">
        <w:rPr>
          <w:rFonts w:cs="Times New Roman"/>
        </w:rPr>
        <w:t xml:space="preserve"> the</w:t>
      </w:r>
      <w:r w:rsidRPr="00EB4FDB">
        <w:rPr>
          <w:rFonts w:cs="Times New Roman"/>
          <w:spacing w:val="-2"/>
        </w:rPr>
        <w:t xml:space="preserve"> </w:t>
      </w:r>
      <w:r w:rsidRPr="00EB4FDB">
        <w:rPr>
          <w:rFonts w:cs="Times New Roman"/>
        </w:rPr>
        <w:t>Association.</w:t>
      </w:r>
    </w:p>
    <w:p w:rsidR="00EB4FDB" w:rsidRPr="00EB4FDB" w:rsidRDefault="00EB4FDB" w:rsidP="00EB4FDB">
      <w:pPr>
        <w:pStyle w:val="BodyText"/>
        <w:numPr>
          <w:ilvl w:val="2"/>
          <w:numId w:val="2"/>
        </w:numPr>
        <w:tabs>
          <w:tab w:val="left" w:pos="1166"/>
        </w:tabs>
        <w:ind w:left="0" w:firstLine="720"/>
        <w:jc w:val="left"/>
        <w:rPr>
          <w:rFonts w:cs="Times New Roman"/>
        </w:rPr>
      </w:pPr>
      <w:r w:rsidRPr="00EB4FDB">
        <w:rPr>
          <w:rFonts w:cs="Times New Roman"/>
        </w:rPr>
        <w:t>Notice</w:t>
      </w:r>
      <w:r w:rsidRPr="00EB4FDB">
        <w:rPr>
          <w:rFonts w:cs="Times New Roman"/>
          <w:spacing w:val="-2"/>
        </w:rPr>
        <w:t xml:space="preserve"> </w:t>
      </w:r>
      <w:r w:rsidRPr="00EB4FDB">
        <w:rPr>
          <w:rFonts w:cs="Times New Roman"/>
        </w:rPr>
        <w:t>of</w:t>
      </w:r>
      <w:r w:rsidRPr="00EB4FDB">
        <w:rPr>
          <w:rFonts w:cs="Times New Roman"/>
          <w:spacing w:val="1"/>
        </w:rPr>
        <w:t xml:space="preserve"> </w:t>
      </w:r>
      <w:r w:rsidRPr="00EB4FDB">
        <w:rPr>
          <w:rFonts w:cs="Times New Roman"/>
          <w:spacing w:val="-1"/>
        </w:rPr>
        <w:t>appeal</w:t>
      </w:r>
      <w:r w:rsidRPr="00EB4FDB">
        <w:rPr>
          <w:rFonts w:cs="Times New Roman"/>
        </w:rPr>
        <w:t xml:space="preserve"> </w:t>
      </w:r>
      <w:r w:rsidRPr="00EB4FDB">
        <w:rPr>
          <w:rFonts w:cs="Times New Roman"/>
          <w:spacing w:val="-1"/>
        </w:rPr>
        <w:t>from</w:t>
      </w:r>
      <w:r w:rsidRPr="00EB4FDB">
        <w:rPr>
          <w:rFonts w:cs="Times New Roman"/>
          <w:spacing w:val="2"/>
        </w:rPr>
        <w:t xml:space="preserve"> </w:t>
      </w:r>
      <w:r w:rsidRPr="00EB4FDB">
        <w:rPr>
          <w:rFonts w:cs="Times New Roman"/>
          <w:spacing w:val="-1"/>
        </w:rPr>
        <w:t>an</w:t>
      </w:r>
      <w:r w:rsidRPr="00EB4FDB">
        <w:rPr>
          <w:rFonts w:cs="Times New Roman"/>
        </w:rPr>
        <w:t xml:space="preserve"> </w:t>
      </w:r>
      <w:r w:rsidRPr="00EB4FDB">
        <w:rPr>
          <w:rFonts w:cs="Times New Roman"/>
          <w:spacing w:val="-1"/>
        </w:rPr>
        <w:t>award</w:t>
      </w:r>
      <w:r w:rsidRPr="00EB4FDB">
        <w:rPr>
          <w:rFonts w:cs="Times New Roman"/>
        </w:rPr>
        <w:t xml:space="preserve"> of</w:t>
      </w:r>
      <w:r w:rsidRPr="00EB4FDB">
        <w:rPr>
          <w:rFonts w:cs="Times New Roman"/>
          <w:spacing w:val="-2"/>
        </w:rPr>
        <w:t xml:space="preserve"> </w:t>
      </w:r>
      <w:r w:rsidRPr="00EB4FDB">
        <w:rPr>
          <w:rFonts w:cs="Times New Roman"/>
          <w:spacing w:val="-1"/>
        </w:rPr>
        <w:t>an</w:t>
      </w:r>
      <w:r w:rsidRPr="00EB4FDB">
        <w:rPr>
          <w:rFonts w:cs="Times New Roman"/>
          <w:spacing w:val="2"/>
        </w:rPr>
        <w:t xml:space="preserve"> </w:t>
      </w:r>
      <w:r w:rsidRPr="00EB4FDB">
        <w:rPr>
          <w:rFonts w:cs="Times New Roman"/>
        </w:rPr>
        <w:t>Arbitration Committee</w:t>
      </w:r>
      <w:r w:rsidRPr="00EB4FDB">
        <w:rPr>
          <w:rFonts w:cs="Times New Roman"/>
          <w:spacing w:val="-2"/>
        </w:rPr>
        <w:t xml:space="preserve"> </w:t>
      </w:r>
      <w:r w:rsidRPr="00EB4FDB">
        <w:rPr>
          <w:rFonts w:cs="Times New Roman"/>
          <w:spacing w:val="-1"/>
        </w:rPr>
        <w:t>accompanied</w:t>
      </w:r>
      <w:r w:rsidRPr="00EB4FDB">
        <w:rPr>
          <w:rFonts w:cs="Times New Roman"/>
        </w:rPr>
        <w:t xml:space="preserve"> by</w:t>
      </w:r>
      <w:r w:rsidRPr="00EB4FDB">
        <w:rPr>
          <w:rFonts w:cs="Times New Roman"/>
          <w:spacing w:val="-3"/>
        </w:rPr>
        <w:t xml:space="preserve"> </w:t>
      </w:r>
      <w:r w:rsidRPr="00EB4FDB">
        <w:rPr>
          <w:rFonts w:cs="Times New Roman"/>
        </w:rPr>
        <w:t>a</w:t>
      </w:r>
      <w:r w:rsidRPr="00EB4FDB">
        <w:rPr>
          <w:rFonts w:cs="Times New Roman"/>
          <w:spacing w:val="53"/>
        </w:rPr>
        <w:t xml:space="preserve"> </w:t>
      </w:r>
      <w:r w:rsidRPr="00EB4FDB">
        <w:rPr>
          <w:rFonts w:cs="Times New Roman"/>
          <w:spacing w:val="-1"/>
        </w:rPr>
        <w:t>statement</w:t>
      </w:r>
      <w:r w:rsidRPr="00EB4FDB">
        <w:rPr>
          <w:rFonts w:cs="Times New Roman"/>
        </w:rPr>
        <w:t xml:space="preserve"> of</w:t>
      </w:r>
      <w:r w:rsidRPr="00EB4FDB">
        <w:rPr>
          <w:rFonts w:cs="Times New Roman"/>
          <w:spacing w:val="-1"/>
        </w:rPr>
        <w:t xml:space="preserve"> </w:t>
      </w:r>
      <w:r w:rsidRPr="00EB4FDB">
        <w:rPr>
          <w:rFonts w:cs="Times New Roman"/>
        </w:rPr>
        <w:t xml:space="preserve">the </w:t>
      </w:r>
      <w:r w:rsidRPr="00EB4FDB">
        <w:rPr>
          <w:rFonts w:cs="Times New Roman"/>
          <w:spacing w:val="-1"/>
        </w:rPr>
        <w:t>reasons</w:t>
      </w:r>
      <w:r w:rsidRPr="00EB4FDB">
        <w:rPr>
          <w:rFonts w:cs="Times New Roman"/>
        </w:rPr>
        <w:t xml:space="preserve"> </w:t>
      </w:r>
      <w:r w:rsidRPr="00EB4FDB">
        <w:rPr>
          <w:rFonts w:cs="Times New Roman"/>
          <w:spacing w:val="-1"/>
        </w:rPr>
        <w:t>therefore</w:t>
      </w:r>
      <w:r w:rsidRPr="00EB4FDB">
        <w:rPr>
          <w:rFonts w:cs="Times New Roman"/>
          <w:spacing w:val="-2"/>
        </w:rPr>
        <w:t xml:space="preserve"> </w:t>
      </w:r>
      <w:r w:rsidRPr="00EB4FDB">
        <w:rPr>
          <w:rFonts w:cs="Times New Roman"/>
        </w:rPr>
        <w:t>shall be</w:t>
      </w:r>
      <w:r w:rsidRPr="00EB4FDB">
        <w:rPr>
          <w:rFonts w:cs="Times New Roman"/>
          <w:spacing w:val="1"/>
        </w:rPr>
        <w:t xml:space="preserve"> </w:t>
      </w:r>
      <w:r w:rsidRPr="00EB4FDB">
        <w:rPr>
          <w:rFonts w:cs="Times New Roman"/>
        </w:rPr>
        <w:t>filed</w:t>
      </w:r>
      <w:r w:rsidRPr="00EB4FDB">
        <w:rPr>
          <w:rFonts w:cs="Times New Roman"/>
          <w:spacing w:val="-1"/>
        </w:rPr>
        <w:t xml:space="preserve"> </w:t>
      </w:r>
      <w:r w:rsidRPr="00EB4FDB">
        <w:rPr>
          <w:rFonts w:cs="Times New Roman"/>
        </w:rPr>
        <w:t>with the</w:t>
      </w:r>
      <w:r w:rsidRPr="00EB4FDB">
        <w:rPr>
          <w:rFonts w:cs="Times New Roman"/>
          <w:spacing w:val="-1"/>
        </w:rPr>
        <w:t xml:space="preserve"> Executive Vice </w:t>
      </w:r>
      <w:r w:rsidRPr="00EB4FDB">
        <w:rPr>
          <w:rFonts w:cs="Times New Roman"/>
        </w:rPr>
        <w:t>President within twenty (20)</w:t>
      </w:r>
      <w:r w:rsidRPr="00EB4FDB">
        <w:rPr>
          <w:rFonts w:cs="Times New Roman"/>
          <w:spacing w:val="-2"/>
        </w:rPr>
        <w:t xml:space="preserve"> </w:t>
      </w:r>
      <w:r w:rsidRPr="00EB4FDB">
        <w:rPr>
          <w:rFonts w:cs="Times New Roman"/>
          <w:spacing w:val="-1"/>
        </w:rPr>
        <w:t>days</w:t>
      </w:r>
      <w:r w:rsidRPr="00EB4FDB">
        <w:rPr>
          <w:rFonts w:cs="Times New Roman"/>
        </w:rPr>
        <w:t xml:space="preserve"> from the </w:t>
      </w:r>
      <w:r w:rsidRPr="00EB4FDB">
        <w:rPr>
          <w:rFonts w:cs="Times New Roman"/>
          <w:spacing w:val="-1"/>
        </w:rPr>
        <w:t>date</w:t>
      </w:r>
      <w:r w:rsidRPr="00EB4FDB">
        <w:rPr>
          <w:rFonts w:cs="Times New Roman"/>
        </w:rPr>
        <w:t xml:space="preserve"> of </w:t>
      </w:r>
      <w:r w:rsidRPr="00EB4FDB">
        <w:rPr>
          <w:rFonts w:cs="Times New Roman"/>
          <w:spacing w:val="-1"/>
        </w:rPr>
        <w:t>receipt</w:t>
      </w:r>
      <w:r w:rsidRPr="00EB4FDB">
        <w:rPr>
          <w:rFonts w:cs="Times New Roman"/>
        </w:rPr>
        <w:t xml:space="preserve"> of the</w:t>
      </w:r>
      <w:r w:rsidRPr="00EB4FDB">
        <w:rPr>
          <w:rFonts w:cs="Times New Roman"/>
          <w:spacing w:val="-2"/>
        </w:rPr>
        <w:t xml:space="preserve"> </w:t>
      </w:r>
      <w:r w:rsidRPr="00EB4FDB">
        <w:rPr>
          <w:rFonts w:cs="Times New Roman"/>
        </w:rPr>
        <w:t xml:space="preserve">said </w:t>
      </w:r>
      <w:r w:rsidRPr="00EB4FDB">
        <w:rPr>
          <w:rFonts w:cs="Times New Roman"/>
          <w:spacing w:val="-1"/>
        </w:rPr>
        <w:t>award.</w:t>
      </w:r>
      <w:r w:rsidRPr="00EB4FDB">
        <w:rPr>
          <w:rFonts w:cs="Times New Roman"/>
        </w:rPr>
        <w:t xml:space="preserve"> The</w:t>
      </w:r>
      <w:r w:rsidRPr="00EB4FDB">
        <w:rPr>
          <w:rFonts w:cs="Times New Roman"/>
          <w:spacing w:val="-2"/>
        </w:rPr>
        <w:t xml:space="preserve"> </w:t>
      </w:r>
      <w:r w:rsidRPr="00EB4FDB">
        <w:rPr>
          <w:rFonts w:cs="Times New Roman"/>
        </w:rPr>
        <w:t xml:space="preserve">said </w:t>
      </w:r>
      <w:r w:rsidRPr="00EB4FDB">
        <w:rPr>
          <w:rFonts w:cs="Times New Roman"/>
          <w:spacing w:val="-1"/>
        </w:rPr>
        <w:t xml:space="preserve">notice </w:t>
      </w:r>
      <w:r w:rsidRPr="00EB4FDB">
        <w:rPr>
          <w:rFonts w:cs="Times New Roman"/>
        </w:rPr>
        <w:t>of</w:t>
      </w:r>
      <w:r w:rsidRPr="00EB4FDB">
        <w:rPr>
          <w:rFonts w:cs="Times New Roman"/>
          <w:spacing w:val="1"/>
        </w:rPr>
        <w:t xml:space="preserve"> </w:t>
      </w:r>
      <w:r w:rsidRPr="00EB4FDB">
        <w:rPr>
          <w:rFonts w:cs="Times New Roman"/>
          <w:spacing w:val="-1"/>
        </w:rPr>
        <w:t>appeal</w:t>
      </w:r>
      <w:r w:rsidRPr="00EB4FDB">
        <w:rPr>
          <w:rFonts w:cs="Times New Roman"/>
        </w:rPr>
        <w:t xml:space="preserve"> shall be</w:t>
      </w:r>
      <w:r w:rsidRPr="00EB4FDB">
        <w:rPr>
          <w:rFonts w:cs="Times New Roman"/>
          <w:spacing w:val="51"/>
        </w:rPr>
        <w:t xml:space="preserve"> </w:t>
      </w:r>
      <w:r w:rsidRPr="00EB4FDB">
        <w:rPr>
          <w:rFonts w:cs="Times New Roman"/>
          <w:spacing w:val="-1"/>
        </w:rPr>
        <w:t>accompanied</w:t>
      </w:r>
      <w:r w:rsidRPr="00EB4FDB">
        <w:rPr>
          <w:rFonts w:cs="Times New Roman"/>
        </w:rPr>
        <w:t xml:space="preserve"> </w:t>
      </w:r>
      <w:r w:rsidRPr="00EB4FDB">
        <w:rPr>
          <w:rFonts w:cs="Times New Roman"/>
          <w:spacing w:val="2"/>
        </w:rPr>
        <w:t>by</w:t>
      </w:r>
      <w:r w:rsidRPr="00EB4FDB">
        <w:rPr>
          <w:rFonts w:cs="Times New Roman"/>
          <w:spacing w:val="-5"/>
        </w:rPr>
        <w:t xml:space="preserve"> </w:t>
      </w:r>
      <w:r w:rsidRPr="00EB4FDB">
        <w:rPr>
          <w:rFonts w:cs="Times New Roman"/>
        </w:rPr>
        <w:t xml:space="preserve">ten </w:t>
      </w:r>
      <w:r w:rsidRPr="00EB4FDB">
        <w:rPr>
          <w:rFonts w:cs="Times New Roman"/>
          <w:spacing w:val="-1"/>
        </w:rPr>
        <w:t>(10)</w:t>
      </w:r>
      <w:r w:rsidRPr="00EB4FDB">
        <w:rPr>
          <w:rFonts w:cs="Times New Roman"/>
          <w:spacing w:val="1"/>
        </w:rPr>
        <w:t xml:space="preserve"> </w:t>
      </w:r>
      <w:r w:rsidRPr="00EB4FDB">
        <w:rPr>
          <w:rFonts w:cs="Times New Roman"/>
          <w:spacing w:val="-1"/>
        </w:rPr>
        <w:t>copies</w:t>
      </w:r>
      <w:r w:rsidRPr="00EB4FDB">
        <w:rPr>
          <w:rFonts w:cs="Times New Roman"/>
        </w:rPr>
        <w:t xml:space="preserve"> of</w:t>
      </w:r>
      <w:r w:rsidRPr="00EB4FDB">
        <w:rPr>
          <w:rFonts w:cs="Times New Roman"/>
          <w:spacing w:val="-1"/>
        </w:rPr>
        <w:t xml:space="preserve"> </w:t>
      </w:r>
      <w:r w:rsidRPr="00EB4FDB">
        <w:rPr>
          <w:rFonts w:cs="Times New Roman"/>
        </w:rPr>
        <w:t>a brief of</w:t>
      </w:r>
      <w:r w:rsidRPr="00EB4FDB">
        <w:rPr>
          <w:rFonts w:cs="Times New Roman"/>
          <w:spacing w:val="-2"/>
        </w:rPr>
        <w:t xml:space="preserve"> </w:t>
      </w:r>
      <w:r w:rsidRPr="00EB4FDB">
        <w:rPr>
          <w:rFonts w:cs="Times New Roman"/>
        </w:rPr>
        <w:t>this case</w:t>
      </w:r>
      <w:r w:rsidRPr="00EB4FDB">
        <w:rPr>
          <w:rFonts w:cs="Times New Roman"/>
          <w:spacing w:val="-1"/>
        </w:rPr>
        <w:t xml:space="preserve"> </w:t>
      </w:r>
      <w:r w:rsidRPr="00EB4FDB">
        <w:rPr>
          <w:rFonts w:cs="Times New Roman"/>
        </w:rPr>
        <w:t xml:space="preserve">with </w:t>
      </w:r>
      <w:r w:rsidRPr="00EB4FDB">
        <w:rPr>
          <w:rFonts w:cs="Times New Roman"/>
          <w:spacing w:val="-1"/>
        </w:rPr>
        <w:t>each</w:t>
      </w:r>
      <w:r w:rsidRPr="00EB4FDB">
        <w:rPr>
          <w:rFonts w:cs="Times New Roman"/>
        </w:rPr>
        <w:t xml:space="preserve"> </w:t>
      </w:r>
      <w:r w:rsidRPr="00EB4FDB">
        <w:rPr>
          <w:rFonts w:cs="Times New Roman"/>
          <w:spacing w:val="-1"/>
        </w:rPr>
        <w:t>argument</w:t>
      </w:r>
      <w:r w:rsidRPr="00EB4FDB">
        <w:rPr>
          <w:rFonts w:cs="Times New Roman"/>
        </w:rPr>
        <w:t xml:space="preserve"> </w:t>
      </w:r>
      <w:r w:rsidRPr="00EB4FDB">
        <w:rPr>
          <w:rFonts w:cs="Times New Roman"/>
          <w:spacing w:val="-1"/>
        </w:rPr>
        <w:t>keyed</w:t>
      </w:r>
      <w:r w:rsidRPr="00EB4FDB">
        <w:rPr>
          <w:rFonts w:cs="Times New Roman"/>
        </w:rPr>
        <w:t xml:space="preserve"> to </w:t>
      </w:r>
      <w:r w:rsidRPr="00EB4FDB">
        <w:rPr>
          <w:rFonts w:cs="Times New Roman"/>
          <w:spacing w:val="-1"/>
        </w:rPr>
        <w:t>facts</w:t>
      </w:r>
      <w:r w:rsidRPr="00EB4FDB">
        <w:rPr>
          <w:rFonts w:cs="Times New Roman"/>
          <w:spacing w:val="63"/>
        </w:rPr>
        <w:t xml:space="preserve"> </w:t>
      </w:r>
      <w:r w:rsidRPr="00EB4FDB">
        <w:rPr>
          <w:rFonts w:cs="Times New Roman"/>
          <w:spacing w:val="-1"/>
        </w:rPr>
        <w:t>contained</w:t>
      </w:r>
      <w:r w:rsidRPr="00EB4FDB">
        <w:rPr>
          <w:rFonts w:cs="Times New Roman"/>
        </w:rPr>
        <w:t xml:space="preserve"> in the</w:t>
      </w:r>
      <w:r w:rsidRPr="00EB4FDB">
        <w:rPr>
          <w:rFonts w:cs="Times New Roman"/>
          <w:spacing w:val="-1"/>
        </w:rPr>
        <w:t xml:space="preserve"> record</w:t>
      </w:r>
      <w:r w:rsidRPr="00EB4FDB">
        <w:rPr>
          <w:rFonts w:cs="Times New Roman"/>
        </w:rPr>
        <w:t xml:space="preserve"> </w:t>
      </w:r>
      <w:r w:rsidRPr="00EB4FDB">
        <w:rPr>
          <w:rFonts w:cs="Times New Roman"/>
          <w:spacing w:val="1"/>
        </w:rPr>
        <w:t>of</w:t>
      </w:r>
      <w:r w:rsidRPr="00EB4FDB">
        <w:rPr>
          <w:rFonts w:cs="Times New Roman"/>
        </w:rPr>
        <w:t xml:space="preserve"> the</w:t>
      </w:r>
      <w:r w:rsidRPr="00EB4FDB">
        <w:rPr>
          <w:rFonts w:cs="Times New Roman"/>
          <w:spacing w:val="-2"/>
        </w:rPr>
        <w:t xml:space="preserve"> </w:t>
      </w:r>
      <w:r w:rsidRPr="00EB4FDB">
        <w:rPr>
          <w:rFonts w:cs="Times New Roman"/>
          <w:spacing w:val="-1"/>
        </w:rPr>
        <w:t>case,</w:t>
      </w:r>
      <w:r w:rsidRPr="00EB4FDB">
        <w:rPr>
          <w:rFonts w:cs="Times New Roman"/>
        </w:rPr>
        <w:t xml:space="preserve"> with the</w:t>
      </w:r>
      <w:r w:rsidRPr="00EB4FDB">
        <w:rPr>
          <w:rFonts w:cs="Times New Roman"/>
          <w:spacing w:val="-1"/>
        </w:rPr>
        <w:t xml:space="preserve"> appellant's</w:t>
      </w:r>
      <w:r w:rsidRPr="00EB4FDB">
        <w:rPr>
          <w:rFonts w:cs="Times New Roman"/>
          <w:spacing w:val="2"/>
        </w:rPr>
        <w:t xml:space="preserve"> </w:t>
      </w:r>
      <w:r w:rsidRPr="00EB4FDB">
        <w:rPr>
          <w:rFonts w:cs="Times New Roman"/>
          <w:spacing w:val="-1"/>
        </w:rPr>
        <w:t>appeal</w:t>
      </w:r>
      <w:r w:rsidRPr="00EB4FDB">
        <w:rPr>
          <w:rFonts w:cs="Times New Roman"/>
        </w:rPr>
        <w:t xml:space="preserve"> fee</w:t>
      </w:r>
      <w:r w:rsidRPr="00EB4FDB">
        <w:rPr>
          <w:rFonts w:cs="Times New Roman"/>
          <w:spacing w:val="1"/>
        </w:rPr>
        <w:t xml:space="preserve"> </w:t>
      </w:r>
      <w:r w:rsidRPr="00EB4FDB">
        <w:rPr>
          <w:rFonts w:cs="Times New Roman"/>
          <w:spacing w:val="-1"/>
        </w:rPr>
        <w:t>and</w:t>
      </w:r>
      <w:r w:rsidRPr="00EB4FDB">
        <w:rPr>
          <w:rFonts w:cs="Times New Roman"/>
        </w:rPr>
        <w:t xml:space="preserve"> his or </w:t>
      </w:r>
      <w:r w:rsidRPr="00EB4FDB">
        <w:rPr>
          <w:rFonts w:cs="Times New Roman"/>
          <w:spacing w:val="-1"/>
        </w:rPr>
        <w:t>her</w:t>
      </w:r>
      <w:r w:rsidRPr="00EB4FDB">
        <w:rPr>
          <w:rFonts w:cs="Times New Roman"/>
        </w:rPr>
        <w:t xml:space="preserve"> </w:t>
      </w:r>
      <w:r w:rsidRPr="00EB4FDB">
        <w:rPr>
          <w:rFonts w:cs="Times New Roman"/>
          <w:spacing w:val="-1"/>
        </w:rPr>
        <w:t>certified</w:t>
      </w:r>
      <w:r w:rsidRPr="00EB4FDB">
        <w:rPr>
          <w:rFonts w:cs="Times New Roman"/>
          <w:spacing w:val="2"/>
        </w:rPr>
        <w:t xml:space="preserve"> </w:t>
      </w:r>
      <w:r w:rsidRPr="00EB4FDB">
        <w:rPr>
          <w:rFonts w:cs="Times New Roman"/>
          <w:spacing w:val="-1"/>
        </w:rPr>
        <w:t>check</w:t>
      </w:r>
      <w:r w:rsidRPr="00EB4FDB">
        <w:rPr>
          <w:rFonts w:cs="Times New Roman"/>
          <w:spacing w:val="79"/>
        </w:rPr>
        <w:t xml:space="preserve"> </w:t>
      </w:r>
      <w:r w:rsidRPr="00EB4FDB">
        <w:rPr>
          <w:rFonts w:cs="Times New Roman"/>
        </w:rPr>
        <w:t>for</w:t>
      </w:r>
      <w:r w:rsidRPr="00EB4FDB">
        <w:rPr>
          <w:rFonts w:cs="Times New Roman"/>
          <w:spacing w:val="-2"/>
        </w:rPr>
        <w:t xml:space="preserve"> </w:t>
      </w:r>
      <w:r w:rsidRPr="00EB4FDB">
        <w:rPr>
          <w:rFonts w:cs="Times New Roman"/>
        </w:rPr>
        <w:t xml:space="preserve">the </w:t>
      </w:r>
      <w:r w:rsidRPr="00EB4FDB">
        <w:rPr>
          <w:rFonts w:cs="Times New Roman"/>
          <w:spacing w:val="-1"/>
        </w:rPr>
        <w:t>amount</w:t>
      </w:r>
      <w:r w:rsidRPr="00EB4FDB">
        <w:rPr>
          <w:rFonts w:cs="Times New Roman"/>
        </w:rPr>
        <w:t xml:space="preserve"> of the</w:t>
      </w:r>
      <w:r w:rsidRPr="00EB4FDB">
        <w:rPr>
          <w:rFonts w:cs="Times New Roman"/>
          <w:spacing w:val="-2"/>
        </w:rPr>
        <w:t xml:space="preserve"> </w:t>
      </w:r>
      <w:r w:rsidRPr="00EB4FDB">
        <w:rPr>
          <w:rFonts w:cs="Times New Roman"/>
        </w:rPr>
        <w:t xml:space="preserve">Arbitration </w:t>
      </w:r>
      <w:r w:rsidRPr="00EB4FDB">
        <w:rPr>
          <w:rFonts w:cs="Times New Roman"/>
          <w:spacing w:val="-1"/>
        </w:rPr>
        <w:t>Committee's</w:t>
      </w:r>
      <w:r w:rsidRPr="00EB4FDB">
        <w:rPr>
          <w:rFonts w:cs="Times New Roman"/>
          <w:spacing w:val="2"/>
        </w:rPr>
        <w:t xml:space="preserve"> </w:t>
      </w:r>
      <w:r w:rsidRPr="00EB4FDB">
        <w:rPr>
          <w:rFonts w:cs="Times New Roman"/>
          <w:spacing w:val="-1"/>
        </w:rPr>
        <w:t>award</w:t>
      </w:r>
      <w:r w:rsidRPr="00EB4FDB">
        <w:rPr>
          <w:rFonts w:cs="Times New Roman"/>
        </w:rPr>
        <w:t xml:space="preserve"> in </w:t>
      </w:r>
      <w:r w:rsidRPr="00EB4FDB">
        <w:rPr>
          <w:rFonts w:cs="Times New Roman"/>
          <w:spacing w:val="-1"/>
        </w:rPr>
        <w:t>dollars</w:t>
      </w:r>
      <w:r w:rsidRPr="00EB4FDB">
        <w:rPr>
          <w:rFonts w:cs="Times New Roman"/>
        </w:rPr>
        <w:t xml:space="preserve"> </w:t>
      </w:r>
      <w:r w:rsidRPr="00EB4FDB">
        <w:rPr>
          <w:rFonts w:cs="Times New Roman"/>
          <w:spacing w:val="-1"/>
        </w:rPr>
        <w:t>and</w:t>
      </w:r>
      <w:r w:rsidRPr="00EB4FDB">
        <w:rPr>
          <w:rFonts w:cs="Times New Roman"/>
        </w:rPr>
        <w:t xml:space="preserve"> cents, if </w:t>
      </w:r>
      <w:r w:rsidRPr="00EB4FDB">
        <w:rPr>
          <w:rFonts w:cs="Times New Roman"/>
          <w:spacing w:val="-1"/>
        </w:rPr>
        <w:t>any,</w:t>
      </w:r>
      <w:r w:rsidRPr="00EB4FDB">
        <w:rPr>
          <w:rFonts w:cs="Times New Roman"/>
        </w:rPr>
        <w:t xml:space="preserve"> </w:t>
      </w:r>
      <w:r w:rsidRPr="00EB4FDB">
        <w:rPr>
          <w:rFonts w:cs="Times New Roman"/>
          <w:spacing w:val="-1"/>
        </w:rPr>
        <w:t xml:space="preserve">payable </w:t>
      </w:r>
      <w:r w:rsidRPr="00EB4FDB">
        <w:rPr>
          <w:rFonts w:cs="Times New Roman"/>
        </w:rPr>
        <w:t>to the</w:t>
      </w:r>
      <w:r w:rsidRPr="00EB4FDB">
        <w:rPr>
          <w:rFonts w:cs="Times New Roman"/>
          <w:spacing w:val="53"/>
        </w:rPr>
        <w:t xml:space="preserve"> </w:t>
      </w:r>
      <w:r w:rsidRPr="00EB4FDB">
        <w:rPr>
          <w:rFonts w:cs="Times New Roman"/>
          <w:spacing w:val="-1"/>
        </w:rPr>
        <w:t xml:space="preserve">adverse </w:t>
      </w:r>
      <w:r w:rsidRPr="00EB4FDB">
        <w:rPr>
          <w:rFonts w:cs="Times New Roman"/>
        </w:rPr>
        <w:t xml:space="preserve">party, to be </w:t>
      </w:r>
      <w:r w:rsidRPr="00EB4FDB">
        <w:rPr>
          <w:rFonts w:cs="Times New Roman"/>
          <w:spacing w:val="-1"/>
        </w:rPr>
        <w:t>held</w:t>
      </w:r>
      <w:r w:rsidRPr="00EB4FDB">
        <w:rPr>
          <w:rFonts w:cs="Times New Roman"/>
          <w:spacing w:val="2"/>
        </w:rPr>
        <w:t xml:space="preserve"> </w:t>
      </w:r>
      <w:r w:rsidRPr="00EB4FDB">
        <w:rPr>
          <w:rFonts w:cs="Times New Roman"/>
          <w:spacing w:val="1"/>
        </w:rPr>
        <w:t>by</w:t>
      </w:r>
      <w:r w:rsidRPr="00EB4FDB">
        <w:rPr>
          <w:rFonts w:cs="Times New Roman"/>
          <w:spacing w:val="-5"/>
        </w:rPr>
        <w:t xml:space="preserve"> </w:t>
      </w:r>
      <w:r w:rsidRPr="00EB4FDB">
        <w:rPr>
          <w:rFonts w:cs="Times New Roman"/>
        </w:rPr>
        <w:t xml:space="preserve">the </w:t>
      </w:r>
      <w:r w:rsidRPr="00EB4FDB">
        <w:rPr>
          <w:rFonts w:cs="Times New Roman"/>
          <w:spacing w:val="-1"/>
        </w:rPr>
        <w:t xml:space="preserve">Executive </w:t>
      </w:r>
      <w:r w:rsidRPr="00EB4FDB">
        <w:rPr>
          <w:rFonts w:cs="Times New Roman"/>
        </w:rPr>
        <w:t>Vice</w:t>
      </w:r>
      <w:r w:rsidRPr="00EB4FDB">
        <w:rPr>
          <w:rFonts w:cs="Times New Roman"/>
          <w:spacing w:val="-1"/>
        </w:rPr>
        <w:t xml:space="preserve"> </w:t>
      </w:r>
      <w:r w:rsidRPr="00EB4FDB">
        <w:rPr>
          <w:rFonts w:cs="Times New Roman"/>
        </w:rPr>
        <w:t xml:space="preserve">President </w:t>
      </w:r>
      <w:r w:rsidRPr="00EB4FDB">
        <w:rPr>
          <w:rFonts w:cs="Times New Roman"/>
          <w:spacing w:val="-1"/>
        </w:rPr>
        <w:t>pending</w:t>
      </w:r>
      <w:r w:rsidRPr="00EB4FDB">
        <w:rPr>
          <w:rFonts w:cs="Times New Roman"/>
          <w:spacing w:val="-2"/>
        </w:rPr>
        <w:t xml:space="preserve"> </w:t>
      </w:r>
      <w:r w:rsidRPr="00EB4FDB">
        <w:rPr>
          <w:rFonts w:cs="Times New Roman"/>
        </w:rPr>
        <w:t>the</w:t>
      </w:r>
      <w:r w:rsidRPr="00EB4FDB">
        <w:rPr>
          <w:rFonts w:cs="Times New Roman"/>
          <w:spacing w:val="-1"/>
        </w:rPr>
        <w:t xml:space="preserve"> </w:t>
      </w:r>
      <w:r w:rsidRPr="00EB4FDB">
        <w:rPr>
          <w:rFonts w:cs="Times New Roman"/>
        </w:rPr>
        <w:t>decision of the</w:t>
      </w:r>
      <w:r w:rsidRPr="00EB4FDB">
        <w:rPr>
          <w:rFonts w:cs="Times New Roman"/>
          <w:spacing w:val="-1"/>
        </w:rPr>
        <w:t xml:space="preserve"> Arbitration</w:t>
      </w:r>
      <w:r w:rsidRPr="00EB4FDB">
        <w:rPr>
          <w:rFonts w:cs="Times New Roman"/>
          <w:spacing w:val="60"/>
        </w:rPr>
        <w:t xml:space="preserve"> </w:t>
      </w:r>
      <w:r w:rsidRPr="00EB4FDB">
        <w:rPr>
          <w:rFonts w:cs="Times New Roman"/>
          <w:spacing w:val="-1"/>
        </w:rPr>
        <w:t>Appeals</w:t>
      </w:r>
      <w:r w:rsidRPr="00EB4FDB">
        <w:rPr>
          <w:rFonts w:cs="Times New Roman"/>
        </w:rPr>
        <w:t xml:space="preserve"> </w:t>
      </w:r>
      <w:r w:rsidRPr="00EB4FDB">
        <w:rPr>
          <w:rFonts w:cs="Times New Roman"/>
          <w:spacing w:val="-1"/>
        </w:rPr>
        <w:t>Committee.</w:t>
      </w:r>
    </w:p>
    <w:p w:rsidR="00EB4FDB" w:rsidRPr="00EB4FDB" w:rsidRDefault="00EB4FDB" w:rsidP="00EB4FDB">
      <w:pPr>
        <w:pStyle w:val="BodyText"/>
        <w:numPr>
          <w:ilvl w:val="2"/>
          <w:numId w:val="2"/>
        </w:numPr>
        <w:tabs>
          <w:tab w:val="left" w:pos="1153"/>
        </w:tabs>
        <w:ind w:left="0" w:firstLine="720"/>
        <w:jc w:val="left"/>
        <w:rPr>
          <w:rFonts w:cs="Times New Roman"/>
        </w:rPr>
      </w:pPr>
      <w:r w:rsidRPr="00EB4FDB">
        <w:rPr>
          <w:rFonts w:cs="Times New Roman"/>
        </w:rPr>
        <w:t xml:space="preserve">Within </w:t>
      </w:r>
      <w:r w:rsidRPr="00EB4FDB">
        <w:rPr>
          <w:rFonts w:cs="Times New Roman"/>
          <w:spacing w:val="-1"/>
        </w:rPr>
        <w:t>ten</w:t>
      </w:r>
      <w:r w:rsidRPr="00EB4FDB">
        <w:rPr>
          <w:rFonts w:cs="Times New Roman"/>
        </w:rPr>
        <w:t xml:space="preserve"> </w:t>
      </w:r>
      <w:r w:rsidRPr="00EB4FDB">
        <w:rPr>
          <w:rFonts w:cs="Times New Roman"/>
          <w:spacing w:val="-1"/>
        </w:rPr>
        <w:t>(10)</w:t>
      </w:r>
      <w:r w:rsidRPr="00EB4FDB">
        <w:rPr>
          <w:rFonts w:cs="Times New Roman"/>
        </w:rPr>
        <w:t xml:space="preserve"> </w:t>
      </w:r>
      <w:r w:rsidRPr="00EB4FDB">
        <w:rPr>
          <w:rFonts w:cs="Times New Roman"/>
          <w:spacing w:val="-1"/>
        </w:rPr>
        <w:t>days</w:t>
      </w:r>
      <w:r w:rsidRPr="00EB4FDB">
        <w:rPr>
          <w:rFonts w:cs="Times New Roman"/>
        </w:rPr>
        <w:t xml:space="preserve"> from the </w:t>
      </w:r>
      <w:r w:rsidRPr="00EB4FDB">
        <w:rPr>
          <w:rFonts w:cs="Times New Roman"/>
          <w:spacing w:val="-1"/>
        </w:rPr>
        <w:t>receipt</w:t>
      </w:r>
      <w:r w:rsidRPr="00EB4FDB">
        <w:rPr>
          <w:rFonts w:cs="Times New Roman"/>
        </w:rPr>
        <w:t xml:space="preserve"> of a</w:t>
      </w:r>
      <w:r w:rsidRPr="00EB4FDB">
        <w:rPr>
          <w:rFonts w:cs="Times New Roman"/>
          <w:spacing w:val="-2"/>
        </w:rPr>
        <w:t xml:space="preserve"> </w:t>
      </w:r>
      <w:r w:rsidRPr="00EB4FDB">
        <w:rPr>
          <w:rFonts w:cs="Times New Roman"/>
        </w:rPr>
        <w:t>notice</w:t>
      </w:r>
      <w:r w:rsidRPr="00EB4FDB">
        <w:rPr>
          <w:rFonts w:cs="Times New Roman"/>
          <w:spacing w:val="-1"/>
        </w:rPr>
        <w:t xml:space="preserve"> </w:t>
      </w:r>
      <w:r w:rsidRPr="00EB4FDB">
        <w:rPr>
          <w:rFonts w:cs="Times New Roman"/>
        </w:rPr>
        <w:t xml:space="preserve">of </w:t>
      </w:r>
      <w:r w:rsidRPr="00EB4FDB">
        <w:rPr>
          <w:rFonts w:cs="Times New Roman"/>
          <w:spacing w:val="-1"/>
        </w:rPr>
        <w:t>appeal</w:t>
      </w:r>
      <w:r w:rsidRPr="00EB4FDB">
        <w:rPr>
          <w:rFonts w:cs="Times New Roman"/>
        </w:rPr>
        <w:t xml:space="preserve"> and </w:t>
      </w:r>
      <w:r w:rsidRPr="00EB4FDB">
        <w:rPr>
          <w:rFonts w:cs="Times New Roman"/>
          <w:spacing w:val="-1"/>
        </w:rPr>
        <w:t>brief</w:t>
      </w:r>
      <w:r w:rsidRPr="00EB4FDB">
        <w:rPr>
          <w:rFonts w:cs="Times New Roman"/>
        </w:rPr>
        <w:t xml:space="preserve"> </w:t>
      </w:r>
      <w:r w:rsidRPr="00EB4FDB">
        <w:rPr>
          <w:rFonts w:cs="Times New Roman"/>
          <w:spacing w:val="-1"/>
        </w:rPr>
        <w:t>at</w:t>
      </w:r>
      <w:r w:rsidRPr="00EB4FDB">
        <w:rPr>
          <w:rFonts w:cs="Times New Roman"/>
        </w:rPr>
        <w:t xml:space="preserve"> </w:t>
      </w:r>
      <w:r w:rsidRPr="00EB4FDB">
        <w:rPr>
          <w:rFonts w:cs="Times New Roman"/>
          <w:spacing w:val="1"/>
        </w:rPr>
        <w:t>his</w:t>
      </w:r>
      <w:r w:rsidRPr="00EB4FDB">
        <w:rPr>
          <w:rFonts w:cs="Times New Roman"/>
        </w:rPr>
        <w:t xml:space="preserve"> </w:t>
      </w:r>
      <w:r w:rsidRPr="00EB4FDB">
        <w:rPr>
          <w:rFonts w:cs="Times New Roman"/>
          <w:spacing w:val="-1"/>
        </w:rPr>
        <w:t>office,</w:t>
      </w:r>
      <w:r w:rsidRPr="00EB4FDB">
        <w:rPr>
          <w:rFonts w:cs="Times New Roman"/>
          <w:spacing w:val="47"/>
        </w:rPr>
        <w:t xml:space="preserve"> </w:t>
      </w:r>
      <w:r w:rsidRPr="00EB4FDB">
        <w:rPr>
          <w:rFonts w:cs="Times New Roman"/>
        </w:rPr>
        <w:t xml:space="preserve">the </w:t>
      </w:r>
      <w:r w:rsidRPr="00EB4FDB">
        <w:rPr>
          <w:rFonts w:cs="Times New Roman"/>
          <w:spacing w:val="-1"/>
        </w:rPr>
        <w:t>Executive Vice President</w:t>
      </w:r>
      <w:r w:rsidRPr="00EB4FDB">
        <w:rPr>
          <w:rFonts w:cs="Times New Roman"/>
          <w:spacing w:val="2"/>
        </w:rPr>
        <w:t xml:space="preserve"> </w:t>
      </w:r>
      <w:r w:rsidRPr="00EB4FDB">
        <w:rPr>
          <w:rFonts w:cs="Times New Roman"/>
        </w:rPr>
        <w:t xml:space="preserve">shall </w:t>
      </w:r>
      <w:r w:rsidRPr="00EB4FDB">
        <w:rPr>
          <w:rFonts w:cs="Times New Roman"/>
          <w:spacing w:val="-1"/>
        </w:rPr>
        <w:t>forward</w:t>
      </w:r>
      <w:r w:rsidRPr="00EB4FDB">
        <w:rPr>
          <w:rFonts w:cs="Times New Roman"/>
        </w:rPr>
        <w:t xml:space="preserve"> to the</w:t>
      </w:r>
      <w:r w:rsidRPr="00EB4FDB">
        <w:rPr>
          <w:rFonts w:cs="Times New Roman"/>
          <w:spacing w:val="1"/>
        </w:rPr>
        <w:t xml:space="preserve"> </w:t>
      </w:r>
      <w:r w:rsidRPr="00EB4FDB">
        <w:rPr>
          <w:rFonts w:cs="Times New Roman"/>
        </w:rPr>
        <w:t xml:space="preserve">appellee, </w:t>
      </w:r>
      <w:r w:rsidRPr="00EB4FDB">
        <w:rPr>
          <w:rFonts w:cs="Times New Roman"/>
          <w:spacing w:val="1"/>
        </w:rPr>
        <w:t>by</w:t>
      </w:r>
      <w:r w:rsidRPr="00EB4FDB">
        <w:rPr>
          <w:rFonts w:cs="Times New Roman"/>
          <w:spacing w:val="-3"/>
        </w:rPr>
        <w:t xml:space="preserve"> </w:t>
      </w:r>
      <w:r w:rsidRPr="00EB4FDB">
        <w:rPr>
          <w:rFonts w:cs="Times New Roman"/>
          <w:spacing w:val="-1"/>
        </w:rPr>
        <w:t>registered</w:t>
      </w:r>
      <w:r w:rsidRPr="00EB4FDB">
        <w:rPr>
          <w:rFonts w:cs="Times New Roman"/>
        </w:rPr>
        <w:t xml:space="preserve"> or certified</w:t>
      </w:r>
      <w:r w:rsidRPr="00EB4FDB">
        <w:rPr>
          <w:rFonts w:cs="Times New Roman"/>
          <w:spacing w:val="-1"/>
        </w:rPr>
        <w:t xml:space="preserve"> </w:t>
      </w:r>
      <w:r w:rsidRPr="00EB4FDB">
        <w:rPr>
          <w:rFonts w:cs="Times New Roman"/>
        </w:rPr>
        <w:t>mail, a</w:t>
      </w:r>
      <w:r w:rsidRPr="00EB4FDB">
        <w:rPr>
          <w:rFonts w:cs="Times New Roman"/>
          <w:spacing w:val="55"/>
        </w:rPr>
        <w:t xml:space="preserve"> </w:t>
      </w:r>
      <w:r w:rsidRPr="00EB4FDB">
        <w:rPr>
          <w:rFonts w:cs="Times New Roman"/>
        </w:rPr>
        <w:t>copy</w:t>
      </w:r>
      <w:r w:rsidRPr="00EB4FDB">
        <w:rPr>
          <w:rFonts w:cs="Times New Roman"/>
          <w:spacing w:val="-5"/>
        </w:rPr>
        <w:t xml:space="preserve"> </w:t>
      </w:r>
      <w:r w:rsidRPr="00EB4FDB">
        <w:rPr>
          <w:rFonts w:cs="Times New Roman"/>
        </w:rPr>
        <w:t xml:space="preserve">of the </w:t>
      </w:r>
      <w:r w:rsidRPr="00EB4FDB">
        <w:rPr>
          <w:rFonts w:cs="Times New Roman"/>
          <w:spacing w:val="-1"/>
        </w:rPr>
        <w:t>appellant's</w:t>
      </w:r>
      <w:r w:rsidRPr="00EB4FDB">
        <w:rPr>
          <w:rFonts w:cs="Times New Roman"/>
        </w:rPr>
        <w:t xml:space="preserve"> </w:t>
      </w:r>
      <w:r w:rsidRPr="00EB4FDB">
        <w:rPr>
          <w:rFonts w:cs="Times New Roman"/>
          <w:spacing w:val="-1"/>
        </w:rPr>
        <w:t>statement</w:t>
      </w:r>
      <w:r w:rsidRPr="00EB4FDB">
        <w:rPr>
          <w:rFonts w:cs="Times New Roman"/>
          <w:spacing w:val="2"/>
        </w:rPr>
        <w:t xml:space="preserve"> </w:t>
      </w:r>
      <w:r w:rsidRPr="00EB4FDB">
        <w:rPr>
          <w:rFonts w:cs="Times New Roman"/>
        </w:rPr>
        <w:t>of</w:t>
      </w:r>
      <w:r w:rsidRPr="00EB4FDB">
        <w:rPr>
          <w:rFonts w:cs="Times New Roman"/>
          <w:spacing w:val="-1"/>
        </w:rPr>
        <w:t xml:space="preserve"> reasons</w:t>
      </w:r>
      <w:r w:rsidRPr="00EB4FDB">
        <w:rPr>
          <w:rFonts w:cs="Times New Roman"/>
          <w:spacing w:val="2"/>
        </w:rPr>
        <w:t xml:space="preserve"> </w:t>
      </w:r>
      <w:r w:rsidRPr="00EB4FDB">
        <w:rPr>
          <w:rFonts w:cs="Times New Roman"/>
          <w:spacing w:val="-1"/>
        </w:rPr>
        <w:t>and</w:t>
      </w:r>
      <w:r w:rsidRPr="00EB4FDB">
        <w:rPr>
          <w:rFonts w:cs="Times New Roman"/>
        </w:rPr>
        <w:t xml:space="preserve"> </w:t>
      </w:r>
      <w:r w:rsidRPr="00EB4FDB">
        <w:rPr>
          <w:rFonts w:cs="Times New Roman"/>
          <w:spacing w:val="-1"/>
        </w:rPr>
        <w:t>brief.</w:t>
      </w:r>
      <w:r w:rsidRPr="00EB4FDB">
        <w:rPr>
          <w:rFonts w:cs="Times New Roman"/>
        </w:rPr>
        <w:t xml:space="preserve"> </w:t>
      </w:r>
      <w:r w:rsidRPr="00EB4FDB">
        <w:rPr>
          <w:rFonts w:cs="Times New Roman"/>
          <w:spacing w:val="2"/>
        </w:rPr>
        <w:t xml:space="preserve"> </w:t>
      </w:r>
      <w:r w:rsidRPr="00EB4FDB">
        <w:rPr>
          <w:rFonts w:cs="Times New Roman"/>
          <w:spacing w:val="-1"/>
        </w:rPr>
        <w:t>Thereafter,</w:t>
      </w:r>
      <w:r w:rsidRPr="00EB4FDB">
        <w:rPr>
          <w:rFonts w:cs="Times New Roman"/>
        </w:rPr>
        <w:t xml:space="preserve"> the</w:t>
      </w:r>
      <w:r w:rsidRPr="00EB4FDB">
        <w:rPr>
          <w:rFonts w:cs="Times New Roman"/>
          <w:spacing w:val="-2"/>
        </w:rPr>
        <w:t xml:space="preserve"> </w:t>
      </w:r>
      <w:r w:rsidRPr="00EB4FDB">
        <w:rPr>
          <w:rFonts w:cs="Times New Roman"/>
          <w:spacing w:val="-1"/>
        </w:rPr>
        <w:t xml:space="preserve">appellee </w:t>
      </w:r>
      <w:r w:rsidRPr="00EB4FDB">
        <w:rPr>
          <w:rFonts w:cs="Times New Roman"/>
        </w:rPr>
        <w:t>shall</w:t>
      </w:r>
      <w:r w:rsidRPr="00EB4FDB">
        <w:rPr>
          <w:rFonts w:cs="Times New Roman"/>
          <w:spacing w:val="2"/>
        </w:rPr>
        <w:t xml:space="preserve"> </w:t>
      </w:r>
      <w:r w:rsidRPr="00EB4FDB">
        <w:rPr>
          <w:rFonts w:cs="Times New Roman"/>
          <w:spacing w:val="-1"/>
        </w:rPr>
        <w:t>have</w:t>
      </w:r>
      <w:r w:rsidRPr="00EB4FDB">
        <w:rPr>
          <w:rFonts w:cs="Times New Roman"/>
          <w:spacing w:val="84"/>
        </w:rPr>
        <w:t xml:space="preserve"> </w:t>
      </w:r>
      <w:r w:rsidRPr="00EB4FDB">
        <w:rPr>
          <w:rFonts w:cs="Times New Roman"/>
        </w:rPr>
        <w:t>twenty</w:t>
      </w:r>
      <w:r w:rsidRPr="00EB4FDB">
        <w:rPr>
          <w:rFonts w:cs="Times New Roman"/>
          <w:spacing w:val="-5"/>
        </w:rPr>
        <w:t xml:space="preserve"> </w:t>
      </w:r>
      <w:r w:rsidRPr="00EB4FDB">
        <w:rPr>
          <w:rFonts w:cs="Times New Roman"/>
        </w:rPr>
        <w:t xml:space="preserve">(20) </w:t>
      </w:r>
      <w:r w:rsidRPr="00EB4FDB">
        <w:rPr>
          <w:rFonts w:cs="Times New Roman"/>
          <w:spacing w:val="-1"/>
        </w:rPr>
        <w:t>days</w:t>
      </w:r>
      <w:r w:rsidRPr="00EB4FDB">
        <w:rPr>
          <w:rFonts w:cs="Times New Roman"/>
          <w:spacing w:val="2"/>
        </w:rPr>
        <w:t xml:space="preserve"> </w:t>
      </w:r>
      <w:r w:rsidRPr="00EB4FDB">
        <w:rPr>
          <w:rFonts w:cs="Times New Roman"/>
          <w:spacing w:val="-1"/>
        </w:rPr>
        <w:t>from</w:t>
      </w:r>
      <w:r w:rsidRPr="00EB4FDB">
        <w:rPr>
          <w:rFonts w:cs="Times New Roman"/>
        </w:rPr>
        <w:t xml:space="preserve"> the</w:t>
      </w:r>
      <w:r w:rsidRPr="00EB4FDB">
        <w:rPr>
          <w:rFonts w:cs="Times New Roman"/>
          <w:spacing w:val="-1"/>
        </w:rPr>
        <w:t xml:space="preserve"> date</w:t>
      </w:r>
      <w:r w:rsidRPr="00EB4FDB">
        <w:rPr>
          <w:rFonts w:cs="Times New Roman"/>
        </w:rPr>
        <w:t xml:space="preserve"> of </w:t>
      </w:r>
      <w:r w:rsidRPr="00EB4FDB">
        <w:rPr>
          <w:rFonts w:cs="Times New Roman"/>
          <w:spacing w:val="-1"/>
        </w:rPr>
        <w:t>receipt</w:t>
      </w:r>
      <w:r w:rsidRPr="00EB4FDB">
        <w:rPr>
          <w:rFonts w:cs="Times New Roman"/>
        </w:rPr>
        <w:t xml:space="preserve"> in which to </w:t>
      </w:r>
      <w:r w:rsidRPr="00EB4FDB">
        <w:rPr>
          <w:rFonts w:cs="Times New Roman"/>
          <w:spacing w:val="-1"/>
        </w:rPr>
        <w:t xml:space="preserve">file </w:t>
      </w:r>
      <w:r w:rsidRPr="00EB4FDB">
        <w:rPr>
          <w:rFonts w:cs="Times New Roman"/>
        </w:rPr>
        <w:t xml:space="preserve">his r. </w:t>
      </w:r>
      <w:r w:rsidRPr="00EB4FDB">
        <w:rPr>
          <w:rFonts w:cs="Times New Roman"/>
          <w:spacing w:val="-1"/>
        </w:rPr>
        <w:t>brief,</w:t>
      </w:r>
      <w:r w:rsidRPr="00EB4FDB">
        <w:rPr>
          <w:rFonts w:cs="Times New Roman"/>
        </w:rPr>
        <w:t xml:space="preserve"> in the</w:t>
      </w:r>
      <w:r w:rsidRPr="00EB4FDB">
        <w:rPr>
          <w:rFonts w:cs="Times New Roman"/>
          <w:spacing w:val="-1"/>
        </w:rPr>
        <w:t xml:space="preserve"> </w:t>
      </w:r>
      <w:r w:rsidRPr="00EB4FDB">
        <w:rPr>
          <w:rFonts w:cs="Times New Roman"/>
        </w:rPr>
        <w:t xml:space="preserve">same </w:t>
      </w:r>
      <w:r w:rsidRPr="00EB4FDB">
        <w:rPr>
          <w:rFonts w:cs="Times New Roman"/>
          <w:spacing w:val="-1"/>
        </w:rPr>
        <w:t>form</w:t>
      </w:r>
      <w:r w:rsidRPr="00EB4FDB">
        <w:rPr>
          <w:rFonts w:cs="Times New Roman"/>
        </w:rPr>
        <w:t xml:space="preserve"> and</w:t>
      </w:r>
      <w:r w:rsidRPr="00EB4FDB">
        <w:rPr>
          <w:rFonts w:cs="Times New Roman"/>
          <w:spacing w:val="53"/>
        </w:rPr>
        <w:t xml:space="preserve"> </w:t>
      </w:r>
      <w:r w:rsidRPr="00EB4FDB">
        <w:rPr>
          <w:rFonts w:cs="Times New Roman"/>
        </w:rPr>
        <w:t>number</w:t>
      </w:r>
      <w:r w:rsidRPr="00EB4FDB">
        <w:rPr>
          <w:rFonts w:cs="Times New Roman"/>
          <w:spacing w:val="-2"/>
        </w:rPr>
        <w:t xml:space="preserve"> </w:t>
      </w:r>
      <w:r w:rsidRPr="00EB4FDB">
        <w:rPr>
          <w:rFonts w:cs="Times New Roman"/>
          <w:spacing w:val="-1"/>
        </w:rPr>
        <w:t>as</w:t>
      </w:r>
      <w:r w:rsidRPr="00EB4FDB">
        <w:rPr>
          <w:rFonts w:cs="Times New Roman"/>
        </w:rPr>
        <w:t xml:space="preserve"> the </w:t>
      </w:r>
      <w:r w:rsidRPr="00EB4FDB">
        <w:rPr>
          <w:rFonts w:cs="Times New Roman"/>
          <w:spacing w:val="-1"/>
        </w:rPr>
        <w:t>appellant’s</w:t>
      </w:r>
      <w:r w:rsidRPr="00EB4FDB">
        <w:rPr>
          <w:rFonts w:cs="Times New Roman"/>
        </w:rPr>
        <w:t xml:space="preserve"> brief.</w:t>
      </w:r>
    </w:p>
    <w:p w:rsidR="00EB4FDB" w:rsidRPr="00EB4FDB" w:rsidRDefault="00EB4FDB" w:rsidP="00EB4FDB">
      <w:pPr>
        <w:pStyle w:val="BodyText"/>
        <w:numPr>
          <w:ilvl w:val="2"/>
          <w:numId w:val="2"/>
        </w:numPr>
        <w:tabs>
          <w:tab w:val="left" w:pos="1126"/>
        </w:tabs>
        <w:ind w:left="0" w:firstLine="720"/>
        <w:jc w:val="left"/>
        <w:rPr>
          <w:rFonts w:cs="Times New Roman"/>
        </w:rPr>
      </w:pPr>
      <w:r w:rsidRPr="00EB4FDB">
        <w:rPr>
          <w:rFonts w:cs="Times New Roman"/>
          <w:spacing w:val="-1"/>
        </w:rPr>
        <w:t>Upon</w:t>
      </w:r>
      <w:r w:rsidRPr="00EB4FDB">
        <w:rPr>
          <w:rFonts w:cs="Times New Roman"/>
        </w:rPr>
        <w:t xml:space="preserve"> receipt of the</w:t>
      </w:r>
      <w:r w:rsidRPr="00EB4FDB">
        <w:rPr>
          <w:rFonts w:cs="Times New Roman"/>
          <w:spacing w:val="-2"/>
        </w:rPr>
        <w:t xml:space="preserve"> </w:t>
      </w:r>
      <w:r w:rsidRPr="00EB4FDB">
        <w:rPr>
          <w:rFonts w:cs="Times New Roman"/>
          <w:spacing w:val="-1"/>
        </w:rPr>
        <w:t>appellee’s</w:t>
      </w:r>
      <w:r w:rsidRPr="00EB4FDB">
        <w:rPr>
          <w:rFonts w:cs="Times New Roman"/>
        </w:rPr>
        <w:t xml:space="preserve"> </w:t>
      </w:r>
      <w:r w:rsidRPr="00EB4FDB">
        <w:rPr>
          <w:rFonts w:cs="Times New Roman"/>
          <w:spacing w:val="-1"/>
        </w:rPr>
        <w:t>brief,</w:t>
      </w:r>
      <w:r w:rsidRPr="00EB4FDB">
        <w:rPr>
          <w:rFonts w:cs="Times New Roman"/>
        </w:rPr>
        <w:t xml:space="preserve"> the</w:t>
      </w:r>
      <w:r w:rsidRPr="00EB4FDB">
        <w:rPr>
          <w:rFonts w:cs="Times New Roman"/>
          <w:spacing w:val="-2"/>
        </w:rPr>
        <w:t xml:space="preserve"> </w:t>
      </w:r>
      <w:r w:rsidRPr="00EB4FDB">
        <w:rPr>
          <w:rFonts w:cs="Times New Roman"/>
        </w:rPr>
        <w:t xml:space="preserve">Executive </w:t>
      </w:r>
      <w:r w:rsidRPr="00EB4FDB">
        <w:rPr>
          <w:rFonts w:cs="Times New Roman"/>
          <w:spacing w:val="-1"/>
        </w:rPr>
        <w:t>Vice</w:t>
      </w:r>
      <w:r w:rsidRPr="00EB4FDB">
        <w:rPr>
          <w:rFonts w:cs="Times New Roman"/>
          <w:spacing w:val="2"/>
        </w:rPr>
        <w:t xml:space="preserve"> </w:t>
      </w:r>
      <w:r w:rsidRPr="00EB4FDB">
        <w:rPr>
          <w:rFonts w:cs="Times New Roman"/>
          <w:spacing w:val="-1"/>
        </w:rPr>
        <w:t>President</w:t>
      </w:r>
      <w:r w:rsidRPr="00EB4FDB">
        <w:rPr>
          <w:rFonts w:cs="Times New Roman"/>
        </w:rPr>
        <w:t xml:space="preserve"> shall send a</w:t>
      </w:r>
      <w:r w:rsidRPr="00EB4FDB">
        <w:rPr>
          <w:rFonts w:cs="Times New Roman"/>
          <w:spacing w:val="-1"/>
        </w:rPr>
        <w:t xml:space="preserve"> </w:t>
      </w:r>
      <w:r w:rsidRPr="00EB4FDB">
        <w:rPr>
          <w:rFonts w:cs="Times New Roman"/>
        </w:rPr>
        <w:t>copy</w:t>
      </w:r>
      <w:r w:rsidRPr="00EB4FDB">
        <w:rPr>
          <w:rFonts w:cs="Times New Roman"/>
          <w:spacing w:val="-5"/>
        </w:rPr>
        <w:t xml:space="preserve"> </w:t>
      </w:r>
      <w:r w:rsidRPr="00EB4FDB">
        <w:rPr>
          <w:rFonts w:cs="Times New Roman"/>
        </w:rPr>
        <w:t>to</w:t>
      </w:r>
      <w:r w:rsidRPr="00EB4FDB">
        <w:rPr>
          <w:rFonts w:cs="Times New Roman"/>
          <w:spacing w:val="61"/>
        </w:rPr>
        <w:t xml:space="preserve"> </w:t>
      </w:r>
      <w:r w:rsidRPr="00EB4FDB">
        <w:rPr>
          <w:rFonts w:cs="Times New Roman"/>
        </w:rPr>
        <w:t xml:space="preserve">the </w:t>
      </w:r>
      <w:r w:rsidRPr="00EB4FDB">
        <w:rPr>
          <w:rFonts w:cs="Times New Roman"/>
          <w:spacing w:val="-1"/>
        </w:rPr>
        <w:t>appellant.</w:t>
      </w:r>
      <w:r w:rsidRPr="00EB4FDB">
        <w:rPr>
          <w:rFonts w:cs="Times New Roman"/>
        </w:rPr>
        <w:t xml:space="preserve">  At </w:t>
      </w:r>
      <w:r w:rsidRPr="00EB4FDB">
        <w:rPr>
          <w:rFonts w:cs="Times New Roman"/>
          <w:spacing w:val="-1"/>
        </w:rPr>
        <w:t>such</w:t>
      </w:r>
      <w:r w:rsidRPr="00EB4FDB">
        <w:rPr>
          <w:rFonts w:cs="Times New Roman"/>
        </w:rPr>
        <w:t xml:space="preserve"> time the</w:t>
      </w:r>
      <w:r w:rsidRPr="00EB4FDB">
        <w:rPr>
          <w:rFonts w:cs="Times New Roman"/>
          <w:spacing w:val="-1"/>
        </w:rPr>
        <w:t xml:space="preserve"> Executive Vice </w:t>
      </w:r>
      <w:r w:rsidRPr="00EB4FDB">
        <w:rPr>
          <w:rFonts w:cs="Times New Roman"/>
        </w:rPr>
        <w:t xml:space="preserve">President shall </w:t>
      </w:r>
      <w:r w:rsidRPr="00EB4FDB">
        <w:rPr>
          <w:rFonts w:cs="Times New Roman"/>
          <w:spacing w:val="-1"/>
        </w:rPr>
        <w:t xml:space="preserve">assemble </w:t>
      </w:r>
      <w:r w:rsidRPr="00EB4FDB">
        <w:rPr>
          <w:rFonts w:cs="Times New Roman"/>
        </w:rPr>
        <w:t>a</w:t>
      </w:r>
      <w:r w:rsidRPr="00EB4FDB">
        <w:rPr>
          <w:rFonts w:cs="Times New Roman"/>
          <w:spacing w:val="-1"/>
        </w:rPr>
        <w:t xml:space="preserve"> record</w:t>
      </w:r>
      <w:r w:rsidRPr="00EB4FDB">
        <w:rPr>
          <w:rFonts w:cs="Times New Roman"/>
        </w:rPr>
        <w:t xml:space="preserve"> of the</w:t>
      </w:r>
      <w:r w:rsidRPr="00EB4FDB">
        <w:rPr>
          <w:rFonts w:cs="Times New Roman"/>
          <w:spacing w:val="-1"/>
        </w:rPr>
        <w:t xml:space="preserve"> case,</w:t>
      </w:r>
      <w:r w:rsidRPr="00EB4FDB">
        <w:rPr>
          <w:rFonts w:cs="Times New Roman"/>
          <w:spacing w:val="79"/>
        </w:rPr>
        <w:t xml:space="preserve"> </w:t>
      </w:r>
      <w:r w:rsidRPr="00EB4FDB">
        <w:rPr>
          <w:rFonts w:cs="Times New Roman"/>
        </w:rPr>
        <w:t>including</w:t>
      </w:r>
      <w:r w:rsidRPr="00EB4FDB">
        <w:rPr>
          <w:rFonts w:cs="Times New Roman"/>
          <w:spacing w:val="-2"/>
        </w:rPr>
        <w:t xml:space="preserve"> </w:t>
      </w:r>
      <w:r w:rsidRPr="00EB4FDB">
        <w:rPr>
          <w:rFonts w:cs="Times New Roman"/>
        </w:rPr>
        <w:t xml:space="preserve">the </w:t>
      </w:r>
      <w:r w:rsidRPr="00EB4FDB">
        <w:rPr>
          <w:rFonts w:cs="Times New Roman"/>
          <w:spacing w:val="-1"/>
        </w:rPr>
        <w:t>aforementioned</w:t>
      </w:r>
      <w:r w:rsidRPr="00EB4FDB">
        <w:rPr>
          <w:rFonts w:cs="Times New Roman"/>
        </w:rPr>
        <w:t xml:space="preserve"> </w:t>
      </w:r>
      <w:r w:rsidRPr="00EB4FDB">
        <w:rPr>
          <w:rFonts w:cs="Times New Roman"/>
          <w:spacing w:val="-1"/>
        </w:rPr>
        <w:t>appeal</w:t>
      </w:r>
      <w:r w:rsidRPr="00EB4FDB">
        <w:rPr>
          <w:rFonts w:cs="Times New Roman"/>
        </w:rPr>
        <w:t xml:space="preserve"> </w:t>
      </w:r>
      <w:r w:rsidRPr="00EB4FDB">
        <w:rPr>
          <w:rFonts w:cs="Times New Roman"/>
          <w:spacing w:val="-1"/>
        </w:rPr>
        <w:t>briefs</w:t>
      </w:r>
      <w:r w:rsidRPr="00EB4FDB">
        <w:rPr>
          <w:rFonts w:cs="Times New Roman"/>
        </w:rPr>
        <w:t xml:space="preserve"> </w:t>
      </w:r>
      <w:r w:rsidRPr="00EB4FDB">
        <w:rPr>
          <w:rFonts w:cs="Times New Roman"/>
          <w:spacing w:val="-1"/>
        </w:rPr>
        <w:t>and</w:t>
      </w:r>
      <w:r w:rsidRPr="00EB4FDB">
        <w:rPr>
          <w:rFonts w:cs="Times New Roman"/>
          <w:spacing w:val="2"/>
        </w:rPr>
        <w:t xml:space="preserve"> </w:t>
      </w:r>
      <w:r w:rsidRPr="00EB4FDB">
        <w:rPr>
          <w:rFonts w:cs="Times New Roman"/>
        </w:rPr>
        <w:t>any</w:t>
      </w:r>
      <w:r w:rsidRPr="00EB4FDB">
        <w:rPr>
          <w:rFonts w:cs="Times New Roman"/>
          <w:spacing w:val="-3"/>
        </w:rPr>
        <w:t xml:space="preserve"> </w:t>
      </w:r>
      <w:r w:rsidRPr="00EB4FDB">
        <w:rPr>
          <w:rFonts w:cs="Times New Roman"/>
        </w:rPr>
        <w:t>other paper he</w:t>
      </w:r>
      <w:r w:rsidRPr="00EB4FDB">
        <w:rPr>
          <w:rFonts w:cs="Times New Roman"/>
          <w:spacing w:val="-2"/>
        </w:rPr>
        <w:t xml:space="preserve"> </w:t>
      </w:r>
      <w:r w:rsidRPr="00EB4FDB">
        <w:rPr>
          <w:rFonts w:cs="Times New Roman"/>
        </w:rPr>
        <w:t xml:space="preserve">deems </w:t>
      </w:r>
      <w:r w:rsidRPr="00EB4FDB">
        <w:rPr>
          <w:rFonts w:cs="Times New Roman"/>
          <w:spacing w:val="-1"/>
        </w:rPr>
        <w:t>pertinent</w:t>
      </w:r>
      <w:r w:rsidRPr="00EB4FDB">
        <w:rPr>
          <w:rFonts w:cs="Times New Roman"/>
        </w:rPr>
        <w:t xml:space="preserve"> to the </w:t>
      </w:r>
      <w:r w:rsidRPr="00EB4FDB">
        <w:rPr>
          <w:rFonts w:cs="Times New Roman"/>
          <w:spacing w:val="-1"/>
        </w:rPr>
        <w:t>case</w:t>
      </w:r>
      <w:r w:rsidRPr="00EB4FDB">
        <w:rPr>
          <w:rFonts w:cs="Times New Roman"/>
          <w:spacing w:val="73"/>
        </w:rPr>
        <w:t xml:space="preserve"> </w:t>
      </w:r>
      <w:r w:rsidRPr="00EB4FDB">
        <w:rPr>
          <w:rFonts w:cs="Times New Roman"/>
          <w:spacing w:val="-1"/>
        </w:rPr>
        <w:t>and</w:t>
      </w:r>
      <w:r w:rsidRPr="00EB4FDB">
        <w:rPr>
          <w:rFonts w:cs="Times New Roman"/>
        </w:rPr>
        <w:t xml:space="preserve"> </w:t>
      </w:r>
      <w:r w:rsidRPr="00EB4FDB">
        <w:rPr>
          <w:rFonts w:cs="Times New Roman"/>
          <w:spacing w:val="-1"/>
        </w:rPr>
        <w:t>shall</w:t>
      </w:r>
      <w:r w:rsidRPr="00EB4FDB">
        <w:rPr>
          <w:rFonts w:cs="Times New Roman"/>
        </w:rPr>
        <w:t xml:space="preserve"> submit the </w:t>
      </w:r>
      <w:r w:rsidRPr="00EB4FDB">
        <w:rPr>
          <w:rFonts w:cs="Times New Roman"/>
          <w:spacing w:val="-1"/>
        </w:rPr>
        <w:t xml:space="preserve">compete file </w:t>
      </w:r>
      <w:r w:rsidRPr="00EB4FDB">
        <w:rPr>
          <w:rFonts w:cs="Times New Roman"/>
        </w:rPr>
        <w:t xml:space="preserve">of </w:t>
      </w:r>
      <w:r w:rsidRPr="00EB4FDB">
        <w:rPr>
          <w:rFonts w:cs="Times New Roman"/>
          <w:spacing w:val="-1"/>
        </w:rPr>
        <w:t>papers</w:t>
      </w:r>
      <w:r w:rsidRPr="00EB4FDB">
        <w:rPr>
          <w:rFonts w:cs="Times New Roman"/>
        </w:rPr>
        <w:t xml:space="preserve"> to the</w:t>
      </w:r>
      <w:r w:rsidRPr="00EB4FDB">
        <w:rPr>
          <w:rFonts w:cs="Times New Roman"/>
          <w:spacing w:val="1"/>
        </w:rPr>
        <w:t xml:space="preserve"> </w:t>
      </w:r>
      <w:r w:rsidRPr="00EB4FDB">
        <w:rPr>
          <w:rFonts w:cs="Times New Roman"/>
          <w:spacing w:val="-1"/>
        </w:rPr>
        <w:t>Arbitration</w:t>
      </w:r>
      <w:r w:rsidRPr="00EB4FDB">
        <w:rPr>
          <w:rFonts w:cs="Times New Roman"/>
        </w:rPr>
        <w:t xml:space="preserve"> </w:t>
      </w:r>
      <w:r w:rsidRPr="00EB4FDB">
        <w:rPr>
          <w:rFonts w:cs="Times New Roman"/>
          <w:spacing w:val="-1"/>
        </w:rPr>
        <w:t>Appeals</w:t>
      </w:r>
      <w:r w:rsidRPr="00EB4FDB">
        <w:rPr>
          <w:rFonts w:cs="Times New Roman"/>
        </w:rPr>
        <w:t xml:space="preserve"> Committee.</w:t>
      </w:r>
    </w:p>
    <w:p w:rsidR="00EB4FDB" w:rsidRPr="00EB4FDB" w:rsidRDefault="00EB4FDB" w:rsidP="00EB4FDB">
      <w:pPr>
        <w:pStyle w:val="BodyText"/>
        <w:spacing w:line="239" w:lineRule="auto"/>
        <w:ind w:firstLine="720"/>
        <w:rPr>
          <w:rFonts w:cs="Times New Roman"/>
        </w:rPr>
      </w:pPr>
      <w:r w:rsidRPr="00EB4FDB">
        <w:rPr>
          <w:rFonts w:cs="Times New Roman"/>
        </w:rPr>
        <w:t>At this time the</w:t>
      </w:r>
      <w:r w:rsidRPr="00EB4FDB">
        <w:rPr>
          <w:rFonts w:cs="Times New Roman"/>
          <w:spacing w:val="-1"/>
        </w:rPr>
        <w:t xml:space="preserve"> Executive Vice President</w:t>
      </w:r>
      <w:r w:rsidRPr="00EB4FDB">
        <w:rPr>
          <w:rFonts w:cs="Times New Roman"/>
        </w:rPr>
        <w:t xml:space="preserve"> shall </w:t>
      </w:r>
      <w:r w:rsidRPr="00EB4FDB">
        <w:rPr>
          <w:rFonts w:cs="Times New Roman"/>
          <w:spacing w:val="-1"/>
        </w:rPr>
        <w:t>inform</w:t>
      </w:r>
      <w:r w:rsidRPr="00EB4FDB">
        <w:rPr>
          <w:rFonts w:cs="Times New Roman"/>
        </w:rPr>
        <w:t xml:space="preserve"> the</w:t>
      </w:r>
      <w:r w:rsidRPr="00EB4FDB">
        <w:rPr>
          <w:rFonts w:cs="Times New Roman"/>
          <w:spacing w:val="-1"/>
        </w:rPr>
        <w:t xml:space="preserve"> appellant</w:t>
      </w:r>
      <w:r w:rsidRPr="00EB4FDB">
        <w:rPr>
          <w:rFonts w:cs="Times New Roman"/>
        </w:rPr>
        <w:t xml:space="preserve"> and</w:t>
      </w:r>
      <w:r w:rsidRPr="00EB4FDB">
        <w:rPr>
          <w:rFonts w:cs="Times New Roman"/>
          <w:spacing w:val="1"/>
        </w:rPr>
        <w:t xml:space="preserve"> </w:t>
      </w:r>
      <w:r w:rsidRPr="00EB4FDB">
        <w:rPr>
          <w:rFonts w:cs="Times New Roman"/>
          <w:spacing w:val="-1"/>
        </w:rPr>
        <w:t xml:space="preserve">appellee </w:t>
      </w:r>
      <w:r w:rsidRPr="00EB4FDB">
        <w:rPr>
          <w:rFonts w:cs="Times New Roman"/>
        </w:rPr>
        <w:t xml:space="preserve">the </w:t>
      </w:r>
      <w:r w:rsidRPr="00EB4FDB">
        <w:rPr>
          <w:rFonts w:cs="Times New Roman"/>
          <w:spacing w:val="-1"/>
        </w:rPr>
        <w:t>names</w:t>
      </w:r>
      <w:r w:rsidRPr="00EB4FDB">
        <w:rPr>
          <w:rFonts w:cs="Times New Roman"/>
        </w:rPr>
        <w:t xml:space="preserve"> of</w:t>
      </w:r>
      <w:r w:rsidRPr="00EB4FDB">
        <w:rPr>
          <w:rFonts w:cs="Times New Roman"/>
          <w:spacing w:val="77"/>
        </w:rPr>
        <w:t xml:space="preserve"> </w:t>
      </w:r>
      <w:r w:rsidRPr="00EB4FDB">
        <w:rPr>
          <w:rFonts w:cs="Times New Roman"/>
        </w:rPr>
        <w:t xml:space="preserve">the </w:t>
      </w:r>
      <w:r w:rsidRPr="00EB4FDB">
        <w:rPr>
          <w:rFonts w:cs="Times New Roman"/>
          <w:spacing w:val="-1"/>
        </w:rPr>
        <w:t>members</w:t>
      </w:r>
      <w:r w:rsidRPr="00EB4FDB">
        <w:rPr>
          <w:rFonts w:cs="Times New Roman"/>
        </w:rPr>
        <w:t xml:space="preserve"> of the</w:t>
      </w:r>
      <w:r w:rsidRPr="00EB4FDB">
        <w:rPr>
          <w:rFonts w:cs="Times New Roman"/>
          <w:spacing w:val="-1"/>
        </w:rPr>
        <w:t xml:space="preserve"> Arbitration</w:t>
      </w:r>
      <w:r w:rsidRPr="00EB4FDB">
        <w:rPr>
          <w:rFonts w:cs="Times New Roman"/>
        </w:rPr>
        <w:t xml:space="preserve"> </w:t>
      </w:r>
      <w:r w:rsidRPr="00EB4FDB">
        <w:rPr>
          <w:rFonts w:cs="Times New Roman"/>
          <w:spacing w:val="-1"/>
        </w:rPr>
        <w:t>Appeals</w:t>
      </w:r>
      <w:r w:rsidRPr="00EB4FDB">
        <w:rPr>
          <w:rFonts w:cs="Times New Roman"/>
          <w:spacing w:val="2"/>
        </w:rPr>
        <w:t xml:space="preserve"> </w:t>
      </w:r>
      <w:r w:rsidRPr="00EB4FDB">
        <w:rPr>
          <w:rFonts w:cs="Times New Roman"/>
        </w:rPr>
        <w:t>Committee</w:t>
      </w:r>
      <w:r w:rsidRPr="00EB4FDB">
        <w:rPr>
          <w:rFonts w:cs="Times New Roman"/>
          <w:spacing w:val="-2"/>
        </w:rPr>
        <w:t xml:space="preserve"> </w:t>
      </w:r>
      <w:r w:rsidRPr="00EB4FDB">
        <w:rPr>
          <w:rFonts w:cs="Times New Roman"/>
          <w:spacing w:val="-1"/>
        </w:rPr>
        <w:t>and</w:t>
      </w:r>
      <w:r w:rsidRPr="00EB4FDB">
        <w:rPr>
          <w:rFonts w:cs="Times New Roman"/>
          <w:spacing w:val="2"/>
        </w:rPr>
        <w:t xml:space="preserve"> </w:t>
      </w:r>
      <w:r w:rsidRPr="00EB4FDB">
        <w:rPr>
          <w:rFonts w:cs="Times New Roman"/>
          <w:spacing w:val="-1"/>
        </w:rPr>
        <w:t>give</w:t>
      </w:r>
      <w:r w:rsidRPr="00EB4FDB">
        <w:rPr>
          <w:rFonts w:cs="Times New Roman"/>
        </w:rPr>
        <w:t xml:space="preserve"> </w:t>
      </w:r>
      <w:r w:rsidRPr="00EB4FDB">
        <w:rPr>
          <w:rFonts w:cs="Times New Roman"/>
          <w:spacing w:val="-1"/>
        </w:rPr>
        <w:t>them</w:t>
      </w:r>
      <w:r w:rsidRPr="00EB4FDB">
        <w:rPr>
          <w:rFonts w:cs="Times New Roman"/>
        </w:rPr>
        <w:t xml:space="preserve"> notice</w:t>
      </w:r>
      <w:r w:rsidRPr="00EB4FDB">
        <w:rPr>
          <w:rFonts w:cs="Times New Roman"/>
          <w:spacing w:val="-2"/>
        </w:rPr>
        <w:t xml:space="preserve"> </w:t>
      </w:r>
      <w:r w:rsidRPr="00EB4FDB">
        <w:rPr>
          <w:rFonts w:cs="Times New Roman"/>
        </w:rPr>
        <w:t xml:space="preserve">that a </w:t>
      </w:r>
      <w:r w:rsidRPr="00EB4FDB">
        <w:rPr>
          <w:rFonts w:cs="Times New Roman"/>
          <w:spacing w:val="-1"/>
        </w:rPr>
        <w:t xml:space="preserve">challenge </w:t>
      </w:r>
      <w:r w:rsidRPr="00EB4FDB">
        <w:rPr>
          <w:rFonts w:cs="Times New Roman"/>
        </w:rPr>
        <w:t>of</w:t>
      </w:r>
      <w:r w:rsidRPr="00EB4FDB">
        <w:rPr>
          <w:rFonts w:cs="Times New Roman"/>
          <w:spacing w:val="65"/>
        </w:rPr>
        <w:t xml:space="preserve"> </w:t>
      </w:r>
      <w:r w:rsidRPr="00EB4FDB">
        <w:rPr>
          <w:rFonts w:cs="Times New Roman"/>
          <w:spacing w:val="-1"/>
        </w:rPr>
        <w:t>prejudicial</w:t>
      </w:r>
      <w:r w:rsidRPr="00EB4FDB">
        <w:rPr>
          <w:rFonts w:cs="Times New Roman"/>
        </w:rPr>
        <w:t xml:space="preserve"> or</w:t>
      </w:r>
      <w:r w:rsidRPr="00EB4FDB">
        <w:rPr>
          <w:rFonts w:cs="Times New Roman"/>
          <w:spacing w:val="-1"/>
        </w:rPr>
        <w:t xml:space="preserve"> </w:t>
      </w:r>
      <w:r w:rsidRPr="00EB4FDB">
        <w:rPr>
          <w:rFonts w:cs="Times New Roman"/>
        </w:rPr>
        <w:t>other causes would be</w:t>
      </w:r>
      <w:r w:rsidRPr="00EB4FDB">
        <w:rPr>
          <w:rFonts w:cs="Times New Roman"/>
          <w:spacing w:val="-1"/>
        </w:rPr>
        <w:t xml:space="preserve"> entertained</w:t>
      </w:r>
      <w:r w:rsidRPr="00EB4FDB">
        <w:rPr>
          <w:rFonts w:cs="Times New Roman"/>
        </w:rPr>
        <w:t xml:space="preserve"> for </w:t>
      </w:r>
      <w:r w:rsidRPr="00EB4FDB">
        <w:rPr>
          <w:rFonts w:cs="Times New Roman"/>
          <w:spacing w:val="-1"/>
        </w:rPr>
        <w:t>five</w:t>
      </w:r>
      <w:r w:rsidRPr="00EB4FDB">
        <w:rPr>
          <w:rFonts w:cs="Times New Roman"/>
        </w:rPr>
        <w:t xml:space="preserve"> </w:t>
      </w:r>
      <w:r w:rsidRPr="00EB4FDB">
        <w:rPr>
          <w:rFonts w:cs="Times New Roman"/>
          <w:spacing w:val="-1"/>
        </w:rPr>
        <w:t xml:space="preserve">(5) </w:t>
      </w:r>
      <w:r w:rsidRPr="00EB4FDB">
        <w:rPr>
          <w:rFonts w:cs="Times New Roman"/>
        </w:rPr>
        <w:t xml:space="preserve">days </w:t>
      </w:r>
      <w:r w:rsidRPr="00EB4FDB">
        <w:rPr>
          <w:rFonts w:cs="Times New Roman"/>
          <w:spacing w:val="-1"/>
        </w:rPr>
        <w:t>from</w:t>
      </w:r>
      <w:r w:rsidRPr="00EB4FDB">
        <w:rPr>
          <w:rFonts w:cs="Times New Roman"/>
        </w:rPr>
        <w:t xml:space="preserve"> receipt of </w:t>
      </w:r>
      <w:r w:rsidRPr="00EB4FDB">
        <w:rPr>
          <w:rFonts w:cs="Times New Roman"/>
          <w:spacing w:val="-1"/>
        </w:rPr>
        <w:t>such</w:t>
      </w:r>
      <w:r w:rsidRPr="00EB4FDB">
        <w:rPr>
          <w:rFonts w:cs="Times New Roman"/>
        </w:rPr>
        <w:t xml:space="preserve"> </w:t>
      </w:r>
      <w:r w:rsidRPr="00EB4FDB">
        <w:rPr>
          <w:rFonts w:cs="Times New Roman"/>
          <w:spacing w:val="-1"/>
        </w:rPr>
        <w:t>notice.</w:t>
      </w:r>
      <w:r w:rsidRPr="00EB4FDB">
        <w:rPr>
          <w:rFonts w:cs="Times New Roman"/>
          <w:spacing w:val="63"/>
        </w:rPr>
        <w:t xml:space="preserve"> </w:t>
      </w:r>
      <w:r w:rsidRPr="00EB4FDB">
        <w:rPr>
          <w:rFonts w:cs="Times New Roman"/>
        </w:rPr>
        <w:t>Upon a</w:t>
      </w:r>
      <w:r w:rsidRPr="00EB4FDB">
        <w:rPr>
          <w:rFonts w:cs="Times New Roman"/>
          <w:spacing w:val="-2"/>
        </w:rPr>
        <w:t xml:space="preserve"> </w:t>
      </w:r>
      <w:r w:rsidRPr="00EB4FDB">
        <w:rPr>
          <w:rFonts w:cs="Times New Roman"/>
          <w:spacing w:val="-1"/>
        </w:rPr>
        <w:t>valid</w:t>
      </w:r>
      <w:r w:rsidRPr="00EB4FDB">
        <w:rPr>
          <w:rFonts w:cs="Times New Roman"/>
        </w:rPr>
        <w:t xml:space="preserve"> </w:t>
      </w:r>
      <w:r w:rsidRPr="00EB4FDB">
        <w:rPr>
          <w:rFonts w:cs="Times New Roman"/>
          <w:spacing w:val="-1"/>
        </w:rPr>
        <w:t xml:space="preserve">challenge </w:t>
      </w:r>
      <w:r w:rsidRPr="00EB4FDB">
        <w:rPr>
          <w:rFonts w:cs="Times New Roman"/>
        </w:rPr>
        <w:t>being</w:t>
      </w:r>
      <w:r w:rsidRPr="00EB4FDB">
        <w:rPr>
          <w:rFonts w:cs="Times New Roman"/>
          <w:spacing w:val="-2"/>
        </w:rPr>
        <w:t xml:space="preserve"> </w:t>
      </w:r>
      <w:r w:rsidRPr="00EB4FDB">
        <w:rPr>
          <w:rFonts w:cs="Times New Roman"/>
        </w:rPr>
        <w:t xml:space="preserve">made, the </w:t>
      </w:r>
      <w:r w:rsidRPr="00EB4FDB">
        <w:rPr>
          <w:rFonts w:cs="Times New Roman"/>
          <w:spacing w:val="-1"/>
        </w:rPr>
        <w:t>Executive</w:t>
      </w:r>
      <w:r w:rsidRPr="00EB4FDB">
        <w:rPr>
          <w:rFonts w:cs="Times New Roman"/>
          <w:spacing w:val="1"/>
        </w:rPr>
        <w:t xml:space="preserve"> </w:t>
      </w:r>
      <w:r w:rsidRPr="00EB4FDB">
        <w:rPr>
          <w:rFonts w:cs="Times New Roman"/>
          <w:spacing w:val="-1"/>
        </w:rPr>
        <w:t>Vice President</w:t>
      </w:r>
      <w:r w:rsidRPr="00EB4FDB">
        <w:rPr>
          <w:rFonts w:cs="Times New Roman"/>
        </w:rPr>
        <w:t xml:space="preserve"> must immediately</w:t>
      </w:r>
      <w:r w:rsidRPr="00EB4FDB">
        <w:rPr>
          <w:rFonts w:cs="Times New Roman"/>
          <w:spacing w:val="-5"/>
        </w:rPr>
        <w:t xml:space="preserve"> </w:t>
      </w:r>
      <w:r w:rsidRPr="00EB4FDB">
        <w:rPr>
          <w:rFonts w:cs="Times New Roman"/>
        </w:rPr>
        <w:t>name a</w:t>
      </w:r>
      <w:r w:rsidRPr="00EB4FDB">
        <w:rPr>
          <w:rFonts w:cs="Times New Roman"/>
          <w:spacing w:val="65"/>
        </w:rPr>
        <w:t xml:space="preserve"> </w:t>
      </w:r>
      <w:r w:rsidRPr="00EB4FDB">
        <w:rPr>
          <w:rFonts w:cs="Times New Roman"/>
          <w:spacing w:val="-1"/>
        </w:rPr>
        <w:t>replacement</w:t>
      </w:r>
      <w:r w:rsidRPr="00EB4FDB">
        <w:rPr>
          <w:rFonts w:cs="Times New Roman"/>
        </w:rPr>
        <w:t xml:space="preserve"> or</w:t>
      </w:r>
      <w:r w:rsidRPr="00EB4FDB">
        <w:rPr>
          <w:rFonts w:cs="Times New Roman"/>
          <w:spacing w:val="-1"/>
        </w:rPr>
        <w:t xml:space="preserve"> </w:t>
      </w:r>
      <w:r w:rsidRPr="00EB4FDB">
        <w:rPr>
          <w:rFonts w:cs="Times New Roman"/>
        </w:rPr>
        <w:t xml:space="preserve">replacements to the </w:t>
      </w:r>
      <w:r w:rsidRPr="00EB4FDB">
        <w:rPr>
          <w:rFonts w:cs="Times New Roman"/>
          <w:spacing w:val="-1"/>
        </w:rPr>
        <w:t>Committee.</w:t>
      </w:r>
    </w:p>
    <w:p w:rsidR="00EB4FDB" w:rsidRPr="00EB4FDB" w:rsidRDefault="00EB4FDB" w:rsidP="00EB4FDB">
      <w:pPr>
        <w:pStyle w:val="BodyText"/>
        <w:numPr>
          <w:ilvl w:val="2"/>
          <w:numId w:val="2"/>
        </w:numPr>
        <w:tabs>
          <w:tab w:val="left" w:pos="540"/>
          <w:tab w:val="left" w:pos="1170"/>
        </w:tabs>
        <w:spacing w:before="48"/>
        <w:ind w:left="0" w:firstLine="720"/>
        <w:jc w:val="left"/>
        <w:rPr>
          <w:rFonts w:cs="Times New Roman"/>
        </w:rPr>
      </w:pPr>
      <w:r w:rsidRPr="00EB4FDB">
        <w:rPr>
          <w:rFonts w:cs="Times New Roman"/>
        </w:rPr>
        <w:t>The</w:t>
      </w:r>
      <w:r w:rsidRPr="00EB4FDB">
        <w:rPr>
          <w:rFonts w:cs="Times New Roman"/>
          <w:spacing w:val="-2"/>
        </w:rPr>
        <w:t xml:space="preserve"> </w:t>
      </w:r>
      <w:r w:rsidRPr="00EB4FDB">
        <w:rPr>
          <w:rFonts w:cs="Times New Roman"/>
          <w:spacing w:val="-1"/>
        </w:rPr>
        <w:t>Arbitration</w:t>
      </w:r>
      <w:r w:rsidRPr="00EB4FDB">
        <w:rPr>
          <w:rFonts w:cs="Times New Roman"/>
        </w:rPr>
        <w:t xml:space="preserve"> </w:t>
      </w:r>
      <w:r w:rsidRPr="00EB4FDB">
        <w:rPr>
          <w:rFonts w:cs="Times New Roman"/>
          <w:spacing w:val="-1"/>
        </w:rPr>
        <w:t>Appeals</w:t>
      </w:r>
      <w:r w:rsidRPr="00EB4FDB">
        <w:rPr>
          <w:rFonts w:cs="Times New Roman"/>
        </w:rPr>
        <w:t xml:space="preserve"> Committee</w:t>
      </w:r>
      <w:r w:rsidRPr="00EB4FDB">
        <w:rPr>
          <w:rFonts w:cs="Times New Roman"/>
          <w:spacing w:val="-2"/>
        </w:rPr>
        <w:t xml:space="preserve"> </w:t>
      </w:r>
      <w:r w:rsidRPr="00EB4FDB">
        <w:rPr>
          <w:rFonts w:cs="Times New Roman"/>
        </w:rPr>
        <w:t xml:space="preserve">shall </w:t>
      </w:r>
      <w:r w:rsidRPr="00EB4FDB">
        <w:rPr>
          <w:rFonts w:cs="Times New Roman"/>
          <w:spacing w:val="-1"/>
        </w:rPr>
        <w:t>meet</w:t>
      </w:r>
      <w:r w:rsidRPr="00EB4FDB">
        <w:rPr>
          <w:rFonts w:cs="Times New Roman"/>
        </w:rPr>
        <w:t xml:space="preserve"> at the </w:t>
      </w:r>
      <w:r w:rsidRPr="00EB4FDB">
        <w:rPr>
          <w:rFonts w:cs="Times New Roman"/>
          <w:spacing w:val="-1"/>
        </w:rPr>
        <w:t>call</w:t>
      </w:r>
      <w:r w:rsidRPr="00EB4FDB">
        <w:rPr>
          <w:rFonts w:cs="Times New Roman"/>
        </w:rPr>
        <w:t xml:space="preserve"> of the </w:t>
      </w:r>
      <w:r w:rsidRPr="00EB4FDB">
        <w:rPr>
          <w:rFonts w:cs="Times New Roman"/>
          <w:spacing w:val="-1"/>
        </w:rPr>
        <w:t>chairman,</w:t>
      </w:r>
      <w:r w:rsidRPr="00EB4FDB">
        <w:rPr>
          <w:rFonts w:cs="Times New Roman"/>
        </w:rPr>
        <w:t xml:space="preserve"> </w:t>
      </w:r>
      <w:r w:rsidRPr="00EB4FDB">
        <w:rPr>
          <w:rFonts w:cs="Times New Roman"/>
          <w:spacing w:val="-1"/>
        </w:rPr>
        <w:t>at</w:t>
      </w:r>
      <w:r w:rsidRPr="00EB4FDB">
        <w:rPr>
          <w:rFonts w:cs="Times New Roman"/>
        </w:rPr>
        <w:t xml:space="preserve"> a place</w:t>
      </w:r>
      <w:r w:rsidRPr="00EB4FDB">
        <w:rPr>
          <w:rFonts w:cs="Times New Roman"/>
          <w:spacing w:val="-1"/>
        </w:rPr>
        <w:t xml:space="preserve"> </w:t>
      </w:r>
      <w:r w:rsidRPr="00EB4FDB">
        <w:rPr>
          <w:rFonts w:cs="Times New Roman"/>
        </w:rPr>
        <w:t>to be</w:t>
      </w:r>
      <w:r w:rsidRPr="00EB4FDB">
        <w:rPr>
          <w:rFonts w:cs="Times New Roman"/>
          <w:spacing w:val="59"/>
        </w:rPr>
        <w:t xml:space="preserve"> </w:t>
      </w:r>
      <w:r w:rsidRPr="00EB4FDB">
        <w:rPr>
          <w:rFonts w:cs="Times New Roman"/>
          <w:spacing w:val="-1"/>
        </w:rPr>
        <w:t>designated</w:t>
      </w:r>
      <w:r w:rsidRPr="00EB4FDB">
        <w:rPr>
          <w:rFonts w:cs="Times New Roman"/>
        </w:rPr>
        <w:t xml:space="preserve"> </w:t>
      </w:r>
      <w:r w:rsidRPr="00EB4FDB">
        <w:rPr>
          <w:rFonts w:cs="Times New Roman"/>
          <w:spacing w:val="2"/>
        </w:rPr>
        <w:t>by</w:t>
      </w:r>
      <w:r w:rsidRPr="00EB4FDB">
        <w:rPr>
          <w:rFonts w:cs="Times New Roman"/>
          <w:spacing w:val="-5"/>
        </w:rPr>
        <w:t xml:space="preserve"> </w:t>
      </w:r>
      <w:r w:rsidRPr="00EB4FDB">
        <w:rPr>
          <w:rFonts w:cs="Times New Roman"/>
        </w:rPr>
        <w:t xml:space="preserve">him, </w:t>
      </w:r>
      <w:r w:rsidRPr="00EB4FDB">
        <w:rPr>
          <w:rFonts w:cs="Times New Roman"/>
          <w:spacing w:val="-1"/>
        </w:rPr>
        <w:t>at</w:t>
      </w:r>
      <w:r w:rsidRPr="00EB4FDB">
        <w:rPr>
          <w:rFonts w:cs="Times New Roman"/>
        </w:rPr>
        <w:t xml:space="preserve"> which </w:t>
      </w:r>
      <w:r w:rsidRPr="00EB4FDB">
        <w:rPr>
          <w:rFonts w:cs="Times New Roman"/>
          <w:spacing w:val="-1"/>
        </w:rPr>
        <w:t>meeting</w:t>
      </w:r>
      <w:r w:rsidRPr="00EB4FDB">
        <w:rPr>
          <w:rFonts w:cs="Times New Roman"/>
          <w:spacing w:val="-3"/>
        </w:rPr>
        <w:t xml:space="preserve"> </w:t>
      </w:r>
      <w:r w:rsidRPr="00EB4FDB">
        <w:rPr>
          <w:rFonts w:cs="Times New Roman"/>
        </w:rPr>
        <w:t>the</w:t>
      </w:r>
      <w:r w:rsidRPr="00EB4FDB">
        <w:rPr>
          <w:rFonts w:cs="Times New Roman"/>
          <w:spacing w:val="-1"/>
        </w:rPr>
        <w:t xml:space="preserve"> Committee </w:t>
      </w:r>
      <w:r w:rsidRPr="00EB4FDB">
        <w:rPr>
          <w:rFonts w:cs="Times New Roman"/>
        </w:rPr>
        <w:t xml:space="preserve">shall </w:t>
      </w:r>
      <w:r w:rsidRPr="00EB4FDB">
        <w:rPr>
          <w:rFonts w:cs="Times New Roman"/>
          <w:spacing w:val="-1"/>
        </w:rPr>
        <w:t>consider</w:t>
      </w:r>
      <w:r w:rsidRPr="00EB4FDB">
        <w:rPr>
          <w:rFonts w:cs="Times New Roman"/>
          <w:spacing w:val="1"/>
        </w:rPr>
        <w:t xml:space="preserve"> </w:t>
      </w:r>
      <w:r w:rsidRPr="00EB4FDB">
        <w:rPr>
          <w:rFonts w:cs="Times New Roman"/>
          <w:spacing w:val="-1"/>
        </w:rPr>
        <w:t>and</w:t>
      </w:r>
      <w:r w:rsidRPr="00EB4FDB">
        <w:rPr>
          <w:rFonts w:cs="Times New Roman"/>
        </w:rPr>
        <w:t xml:space="preserve"> decide </w:t>
      </w:r>
      <w:r w:rsidRPr="00EB4FDB">
        <w:rPr>
          <w:rFonts w:cs="Times New Roman"/>
          <w:spacing w:val="-1"/>
        </w:rPr>
        <w:t>such</w:t>
      </w:r>
      <w:r w:rsidRPr="00EB4FDB">
        <w:rPr>
          <w:rFonts w:cs="Times New Roman"/>
        </w:rPr>
        <w:t xml:space="preserve"> </w:t>
      </w:r>
      <w:r w:rsidRPr="00EB4FDB">
        <w:rPr>
          <w:rFonts w:cs="Times New Roman"/>
          <w:spacing w:val="-1"/>
        </w:rPr>
        <w:t>cases</w:t>
      </w:r>
      <w:r w:rsidRPr="00EB4FDB">
        <w:rPr>
          <w:rFonts w:cs="Times New Roman"/>
        </w:rPr>
        <w:t xml:space="preserve"> as are</w:t>
      </w:r>
      <w:r w:rsidRPr="00EB4FDB">
        <w:rPr>
          <w:rFonts w:cs="Times New Roman"/>
          <w:spacing w:val="81"/>
        </w:rPr>
        <w:t xml:space="preserve"> </w:t>
      </w:r>
      <w:r w:rsidRPr="00EB4FDB">
        <w:rPr>
          <w:rFonts w:cs="Times New Roman"/>
        </w:rPr>
        <w:t>properly</w:t>
      </w:r>
      <w:r w:rsidRPr="00EB4FDB">
        <w:rPr>
          <w:rFonts w:cs="Times New Roman"/>
          <w:spacing w:val="-5"/>
        </w:rPr>
        <w:t xml:space="preserve"> </w:t>
      </w:r>
      <w:r w:rsidRPr="00EB4FDB">
        <w:rPr>
          <w:rFonts w:cs="Times New Roman"/>
        </w:rPr>
        <w:t>pending</w:t>
      </w:r>
      <w:r w:rsidRPr="00EB4FDB">
        <w:rPr>
          <w:rFonts w:cs="Times New Roman"/>
          <w:spacing w:val="-3"/>
        </w:rPr>
        <w:t xml:space="preserve"> </w:t>
      </w:r>
      <w:r w:rsidRPr="00EB4FDB">
        <w:rPr>
          <w:rFonts w:cs="Times New Roman"/>
          <w:spacing w:val="-1"/>
        </w:rPr>
        <w:t xml:space="preserve">before </w:t>
      </w:r>
      <w:r w:rsidRPr="00EB4FDB">
        <w:rPr>
          <w:rFonts w:cs="Times New Roman"/>
        </w:rPr>
        <w:t>the</w:t>
      </w:r>
      <w:r w:rsidRPr="00EB4FDB">
        <w:rPr>
          <w:rFonts w:cs="Times New Roman"/>
          <w:spacing w:val="-1"/>
        </w:rPr>
        <w:t xml:space="preserve"> committee;</w:t>
      </w:r>
      <w:r w:rsidRPr="00EB4FDB">
        <w:rPr>
          <w:rFonts w:cs="Times New Roman"/>
          <w:spacing w:val="2"/>
        </w:rPr>
        <w:t xml:space="preserve"> </w:t>
      </w:r>
      <w:r w:rsidRPr="00EB4FDB">
        <w:rPr>
          <w:rFonts w:cs="Times New Roman"/>
          <w:spacing w:val="-1"/>
        </w:rPr>
        <w:t>provided,</w:t>
      </w:r>
      <w:r w:rsidRPr="00EB4FDB">
        <w:rPr>
          <w:rFonts w:cs="Times New Roman"/>
          <w:spacing w:val="1"/>
        </w:rPr>
        <w:t xml:space="preserve"> </w:t>
      </w:r>
      <w:r w:rsidRPr="00EB4FDB">
        <w:rPr>
          <w:rFonts w:cs="Times New Roman"/>
          <w:spacing w:val="-1"/>
        </w:rPr>
        <w:t>however,</w:t>
      </w:r>
      <w:r w:rsidRPr="00EB4FDB">
        <w:rPr>
          <w:rFonts w:cs="Times New Roman"/>
        </w:rPr>
        <w:t xml:space="preserve"> </w:t>
      </w:r>
      <w:r w:rsidRPr="00EB4FDB">
        <w:rPr>
          <w:rFonts w:cs="Times New Roman"/>
          <w:spacing w:val="-1"/>
        </w:rPr>
        <w:t>that</w:t>
      </w:r>
      <w:r w:rsidRPr="00EB4FDB">
        <w:rPr>
          <w:rFonts w:cs="Times New Roman"/>
        </w:rPr>
        <w:t xml:space="preserve"> the</w:t>
      </w:r>
      <w:r w:rsidRPr="00EB4FDB">
        <w:rPr>
          <w:rFonts w:cs="Times New Roman"/>
          <w:spacing w:val="1"/>
        </w:rPr>
        <w:t xml:space="preserve"> </w:t>
      </w:r>
      <w:r w:rsidRPr="00EB4FDB">
        <w:rPr>
          <w:rFonts w:cs="Times New Roman"/>
          <w:spacing w:val="-1"/>
        </w:rPr>
        <w:t>chairman</w:t>
      </w:r>
      <w:r w:rsidRPr="00EB4FDB">
        <w:rPr>
          <w:rFonts w:cs="Times New Roman"/>
        </w:rPr>
        <w:t xml:space="preserve"> </w:t>
      </w:r>
      <w:r w:rsidRPr="00EB4FDB">
        <w:rPr>
          <w:rFonts w:cs="Times New Roman"/>
          <w:spacing w:val="1"/>
        </w:rPr>
        <w:t>may</w:t>
      </w:r>
      <w:r w:rsidRPr="00EB4FDB">
        <w:rPr>
          <w:rFonts w:cs="Times New Roman"/>
          <w:spacing w:val="-5"/>
        </w:rPr>
        <w:t xml:space="preserve"> </w:t>
      </w:r>
      <w:r w:rsidRPr="00EB4FDB">
        <w:rPr>
          <w:rFonts w:cs="Times New Roman"/>
        </w:rPr>
        <w:t>submit any</w:t>
      </w:r>
      <w:r w:rsidRPr="00EB4FDB">
        <w:rPr>
          <w:rFonts w:cs="Times New Roman"/>
          <w:spacing w:val="82"/>
        </w:rPr>
        <w:t xml:space="preserve"> </w:t>
      </w:r>
      <w:r w:rsidRPr="00EB4FDB">
        <w:rPr>
          <w:rFonts w:cs="Times New Roman"/>
        </w:rPr>
        <w:t>such</w:t>
      </w:r>
      <w:r w:rsidRPr="00EB4FDB">
        <w:rPr>
          <w:rFonts w:cs="Times New Roman"/>
          <w:spacing w:val="-1"/>
        </w:rPr>
        <w:t xml:space="preserve"> cases</w:t>
      </w:r>
      <w:r w:rsidRPr="00EB4FDB">
        <w:rPr>
          <w:rFonts w:cs="Times New Roman"/>
        </w:rPr>
        <w:t xml:space="preserve"> to members of the </w:t>
      </w:r>
      <w:r w:rsidRPr="00EB4FDB">
        <w:rPr>
          <w:rFonts w:cs="Times New Roman"/>
          <w:spacing w:val="-1"/>
        </w:rPr>
        <w:t>committee</w:t>
      </w:r>
      <w:r w:rsidRPr="00EB4FDB">
        <w:rPr>
          <w:rFonts w:cs="Times New Roman"/>
          <w:spacing w:val="-2"/>
        </w:rPr>
        <w:t xml:space="preserve"> </w:t>
      </w:r>
      <w:r w:rsidRPr="00EB4FDB">
        <w:rPr>
          <w:rFonts w:cs="Times New Roman"/>
          <w:spacing w:val="1"/>
        </w:rPr>
        <w:t>by</w:t>
      </w:r>
      <w:r w:rsidRPr="00EB4FDB">
        <w:rPr>
          <w:rFonts w:cs="Times New Roman"/>
          <w:spacing w:val="-5"/>
        </w:rPr>
        <w:t xml:space="preserve"> </w:t>
      </w:r>
      <w:r w:rsidRPr="00EB4FDB">
        <w:rPr>
          <w:rFonts w:cs="Times New Roman"/>
        </w:rPr>
        <w:t>mail, for</w:t>
      </w:r>
      <w:r w:rsidRPr="00EB4FDB">
        <w:rPr>
          <w:rFonts w:cs="Times New Roman"/>
          <w:spacing w:val="-1"/>
        </w:rPr>
        <w:t xml:space="preserve"> </w:t>
      </w:r>
      <w:r w:rsidRPr="00EB4FDB">
        <w:rPr>
          <w:rFonts w:cs="Times New Roman"/>
        </w:rPr>
        <w:t>their</w:t>
      </w:r>
      <w:r w:rsidRPr="00EB4FDB">
        <w:rPr>
          <w:rFonts w:cs="Times New Roman"/>
          <w:spacing w:val="-1"/>
        </w:rPr>
        <w:t xml:space="preserve"> decision</w:t>
      </w:r>
      <w:r w:rsidRPr="00EB4FDB">
        <w:rPr>
          <w:rFonts w:cs="Times New Roman"/>
        </w:rPr>
        <w:t xml:space="preserve"> </w:t>
      </w:r>
      <w:r w:rsidRPr="00EB4FDB">
        <w:rPr>
          <w:rFonts w:cs="Times New Roman"/>
          <w:spacing w:val="2"/>
        </w:rPr>
        <w:t>by</w:t>
      </w:r>
      <w:r w:rsidRPr="00EB4FDB">
        <w:rPr>
          <w:rFonts w:cs="Times New Roman"/>
          <w:spacing w:val="-5"/>
        </w:rPr>
        <w:t xml:space="preserve"> </w:t>
      </w:r>
      <w:r w:rsidRPr="00EB4FDB">
        <w:rPr>
          <w:rFonts w:cs="Times New Roman"/>
        </w:rPr>
        <w:t>mail</w:t>
      </w:r>
      <w:r w:rsidRPr="00EB4FDB">
        <w:rPr>
          <w:rFonts w:cs="Times New Roman"/>
          <w:spacing w:val="2"/>
        </w:rPr>
        <w:t xml:space="preserve"> </w:t>
      </w:r>
      <w:r w:rsidRPr="00EB4FDB">
        <w:rPr>
          <w:rFonts w:cs="Times New Roman"/>
          <w:spacing w:val="-1"/>
        </w:rPr>
        <w:t>as</w:t>
      </w:r>
      <w:r w:rsidRPr="00EB4FDB">
        <w:rPr>
          <w:rFonts w:cs="Times New Roman"/>
        </w:rPr>
        <w:t xml:space="preserve"> he </w:t>
      </w:r>
      <w:r w:rsidRPr="00EB4FDB">
        <w:rPr>
          <w:rFonts w:cs="Times New Roman"/>
          <w:spacing w:val="1"/>
        </w:rPr>
        <w:t>may</w:t>
      </w:r>
      <w:r w:rsidRPr="00EB4FDB">
        <w:rPr>
          <w:rFonts w:cs="Times New Roman"/>
          <w:spacing w:val="-5"/>
        </w:rPr>
        <w:t xml:space="preserve"> </w:t>
      </w:r>
      <w:r w:rsidRPr="00EB4FDB">
        <w:rPr>
          <w:rFonts w:cs="Times New Roman"/>
        </w:rPr>
        <w:lastRenderedPageBreak/>
        <w:t>consider</w:t>
      </w:r>
      <w:r w:rsidRPr="00EB4FDB">
        <w:rPr>
          <w:rFonts w:cs="Times New Roman"/>
          <w:spacing w:val="34"/>
        </w:rPr>
        <w:t xml:space="preserve"> </w:t>
      </w:r>
      <w:r w:rsidRPr="00EB4FDB">
        <w:rPr>
          <w:rFonts w:cs="Times New Roman"/>
          <w:spacing w:val="-1"/>
        </w:rPr>
        <w:t>proper.</w:t>
      </w:r>
      <w:r w:rsidRPr="00EB4FDB">
        <w:rPr>
          <w:rFonts w:cs="Times New Roman"/>
        </w:rPr>
        <w:t xml:space="preserve"> </w:t>
      </w:r>
      <w:r w:rsidRPr="00EB4FDB">
        <w:rPr>
          <w:rFonts w:cs="Times New Roman"/>
          <w:spacing w:val="-1"/>
        </w:rPr>
        <w:t>On</w:t>
      </w:r>
      <w:r w:rsidRPr="00EB4FDB">
        <w:rPr>
          <w:rFonts w:cs="Times New Roman"/>
          <w:spacing w:val="2"/>
        </w:rPr>
        <w:t xml:space="preserve"> </w:t>
      </w:r>
      <w:r w:rsidRPr="00EB4FDB">
        <w:rPr>
          <w:rFonts w:cs="Times New Roman"/>
          <w:spacing w:val="-1"/>
        </w:rPr>
        <w:t>request</w:t>
      </w:r>
      <w:r w:rsidRPr="00EB4FDB">
        <w:rPr>
          <w:rFonts w:cs="Times New Roman"/>
        </w:rPr>
        <w:t xml:space="preserve"> of</w:t>
      </w:r>
      <w:r w:rsidRPr="00EB4FDB">
        <w:rPr>
          <w:rFonts w:cs="Times New Roman"/>
          <w:spacing w:val="2"/>
        </w:rPr>
        <w:t xml:space="preserve"> </w:t>
      </w:r>
      <w:r w:rsidRPr="00EB4FDB">
        <w:rPr>
          <w:rFonts w:cs="Times New Roman"/>
          <w:spacing w:val="-1"/>
        </w:rPr>
        <w:t>either</w:t>
      </w:r>
      <w:r w:rsidRPr="00EB4FDB">
        <w:rPr>
          <w:rFonts w:cs="Times New Roman"/>
        </w:rPr>
        <w:t xml:space="preserve"> disputant the </w:t>
      </w:r>
      <w:r w:rsidRPr="00EB4FDB">
        <w:rPr>
          <w:rFonts w:cs="Times New Roman"/>
          <w:spacing w:val="-1"/>
        </w:rPr>
        <w:t>Arbitration</w:t>
      </w:r>
      <w:r w:rsidRPr="00EB4FDB">
        <w:rPr>
          <w:rFonts w:cs="Times New Roman"/>
        </w:rPr>
        <w:t xml:space="preserve"> </w:t>
      </w:r>
      <w:r w:rsidRPr="00EB4FDB">
        <w:rPr>
          <w:rFonts w:cs="Times New Roman"/>
          <w:spacing w:val="-1"/>
        </w:rPr>
        <w:t>Appeals</w:t>
      </w:r>
      <w:r w:rsidRPr="00EB4FDB">
        <w:rPr>
          <w:rFonts w:cs="Times New Roman"/>
        </w:rPr>
        <w:t xml:space="preserve"> Committee</w:t>
      </w:r>
      <w:r w:rsidRPr="00EB4FDB">
        <w:rPr>
          <w:rFonts w:cs="Times New Roman"/>
          <w:spacing w:val="-2"/>
        </w:rPr>
        <w:t xml:space="preserve"> </w:t>
      </w:r>
      <w:r w:rsidRPr="00EB4FDB">
        <w:rPr>
          <w:rFonts w:cs="Times New Roman"/>
        </w:rPr>
        <w:t xml:space="preserve">shall </w:t>
      </w:r>
      <w:r w:rsidRPr="00EB4FDB">
        <w:rPr>
          <w:rFonts w:cs="Times New Roman"/>
          <w:spacing w:val="-1"/>
        </w:rPr>
        <w:t>hear</w:t>
      </w:r>
      <w:r w:rsidRPr="00EB4FDB">
        <w:rPr>
          <w:rFonts w:cs="Times New Roman"/>
        </w:rPr>
        <w:t xml:space="preserve"> </w:t>
      </w:r>
      <w:r w:rsidRPr="00EB4FDB">
        <w:rPr>
          <w:rFonts w:cs="Times New Roman"/>
          <w:spacing w:val="-1"/>
        </w:rPr>
        <w:t>oral</w:t>
      </w:r>
      <w:r w:rsidRPr="00EB4FDB">
        <w:rPr>
          <w:rFonts w:cs="Times New Roman"/>
          <w:spacing w:val="69"/>
        </w:rPr>
        <w:t xml:space="preserve"> </w:t>
      </w:r>
      <w:r w:rsidRPr="00EB4FDB">
        <w:rPr>
          <w:rFonts w:cs="Times New Roman"/>
          <w:spacing w:val="-1"/>
        </w:rPr>
        <w:t>argument,</w:t>
      </w:r>
      <w:r w:rsidRPr="00EB4FDB">
        <w:rPr>
          <w:rFonts w:cs="Times New Roman"/>
        </w:rPr>
        <w:t xml:space="preserve"> but no new</w:t>
      </w:r>
      <w:r w:rsidRPr="00EB4FDB">
        <w:rPr>
          <w:rFonts w:cs="Times New Roman"/>
          <w:spacing w:val="-1"/>
        </w:rPr>
        <w:t xml:space="preserve"> evidence </w:t>
      </w:r>
      <w:r w:rsidRPr="00EB4FDB">
        <w:rPr>
          <w:rFonts w:cs="Times New Roman"/>
        </w:rPr>
        <w:t xml:space="preserve">shall be heard in the </w:t>
      </w:r>
      <w:r w:rsidRPr="00EB4FDB">
        <w:rPr>
          <w:rFonts w:cs="Times New Roman"/>
          <w:spacing w:val="-1"/>
        </w:rPr>
        <w:t>appeal</w:t>
      </w:r>
      <w:r w:rsidRPr="00EB4FDB">
        <w:rPr>
          <w:rFonts w:cs="Times New Roman"/>
        </w:rPr>
        <w:t xml:space="preserve"> of any</w:t>
      </w:r>
      <w:r w:rsidRPr="00EB4FDB">
        <w:rPr>
          <w:rFonts w:cs="Times New Roman"/>
          <w:spacing w:val="-5"/>
        </w:rPr>
        <w:t xml:space="preserve"> </w:t>
      </w:r>
      <w:r w:rsidRPr="00EB4FDB">
        <w:rPr>
          <w:rFonts w:cs="Times New Roman"/>
          <w:spacing w:val="-1"/>
        </w:rPr>
        <w:t>case.</w:t>
      </w:r>
    </w:p>
    <w:p w:rsidR="00EB4FDB" w:rsidRPr="00EB4FDB" w:rsidRDefault="00EB4FDB" w:rsidP="00EB4FDB">
      <w:pPr>
        <w:pStyle w:val="BodyText"/>
        <w:numPr>
          <w:ilvl w:val="2"/>
          <w:numId w:val="2"/>
        </w:numPr>
        <w:tabs>
          <w:tab w:val="left" w:pos="1167"/>
        </w:tabs>
        <w:ind w:left="0" w:firstLine="720"/>
        <w:jc w:val="left"/>
        <w:rPr>
          <w:rFonts w:cs="Times New Roman"/>
        </w:rPr>
      </w:pPr>
      <w:r w:rsidRPr="00EB4FDB">
        <w:rPr>
          <w:rFonts w:cs="Times New Roman"/>
          <w:spacing w:val="-1"/>
        </w:rPr>
        <w:t>Request</w:t>
      </w:r>
      <w:r w:rsidRPr="00EB4FDB">
        <w:rPr>
          <w:rFonts w:cs="Times New Roman"/>
        </w:rPr>
        <w:t xml:space="preserve"> for</w:t>
      </w:r>
      <w:r w:rsidRPr="00EB4FDB">
        <w:rPr>
          <w:rFonts w:cs="Times New Roman"/>
          <w:spacing w:val="-1"/>
        </w:rPr>
        <w:t xml:space="preserve"> </w:t>
      </w:r>
      <w:r w:rsidRPr="00EB4FDB">
        <w:rPr>
          <w:rFonts w:cs="Times New Roman"/>
        </w:rPr>
        <w:t>oral argument may</w:t>
      </w:r>
      <w:r w:rsidRPr="00EB4FDB">
        <w:rPr>
          <w:rFonts w:cs="Times New Roman"/>
          <w:spacing w:val="-5"/>
        </w:rPr>
        <w:t xml:space="preserve"> </w:t>
      </w:r>
      <w:r w:rsidRPr="00EB4FDB">
        <w:rPr>
          <w:rFonts w:cs="Times New Roman"/>
          <w:spacing w:val="1"/>
        </w:rPr>
        <w:t>be</w:t>
      </w:r>
      <w:r w:rsidRPr="00EB4FDB">
        <w:rPr>
          <w:rFonts w:cs="Times New Roman"/>
          <w:spacing w:val="-1"/>
        </w:rPr>
        <w:t xml:space="preserve"> </w:t>
      </w:r>
      <w:r w:rsidRPr="00EB4FDB">
        <w:rPr>
          <w:rFonts w:cs="Times New Roman"/>
        </w:rPr>
        <w:t xml:space="preserve">made </w:t>
      </w:r>
      <w:r w:rsidRPr="00EB4FDB">
        <w:rPr>
          <w:rFonts w:cs="Times New Roman"/>
          <w:spacing w:val="-1"/>
        </w:rPr>
        <w:t>at</w:t>
      </w:r>
      <w:r w:rsidRPr="00EB4FDB">
        <w:rPr>
          <w:rFonts w:cs="Times New Roman"/>
        </w:rPr>
        <w:t xml:space="preserve"> any</w:t>
      </w:r>
      <w:r w:rsidRPr="00EB4FDB">
        <w:rPr>
          <w:rFonts w:cs="Times New Roman"/>
          <w:spacing w:val="-3"/>
        </w:rPr>
        <w:t xml:space="preserve"> </w:t>
      </w:r>
      <w:r w:rsidRPr="00EB4FDB">
        <w:rPr>
          <w:rFonts w:cs="Times New Roman"/>
        </w:rPr>
        <w:t xml:space="preserve">time </w:t>
      </w:r>
      <w:r w:rsidRPr="00EB4FDB">
        <w:rPr>
          <w:rFonts w:cs="Times New Roman"/>
          <w:spacing w:val="-1"/>
        </w:rPr>
        <w:t>from</w:t>
      </w:r>
      <w:r w:rsidRPr="00EB4FDB">
        <w:rPr>
          <w:rFonts w:cs="Times New Roman"/>
        </w:rPr>
        <w:t xml:space="preserve"> filing</w:t>
      </w:r>
      <w:r w:rsidRPr="00EB4FDB">
        <w:rPr>
          <w:rFonts w:cs="Times New Roman"/>
          <w:spacing w:val="-3"/>
        </w:rPr>
        <w:t xml:space="preserve"> </w:t>
      </w:r>
      <w:r w:rsidRPr="00EB4FDB">
        <w:rPr>
          <w:rFonts w:cs="Times New Roman"/>
        </w:rPr>
        <w:t xml:space="preserve">of the </w:t>
      </w:r>
      <w:r w:rsidRPr="00EB4FDB">
        <w:rPr>
          <w:rFonts w:cs="Times New Roman"/>
          <w:spacing w:val="-1"/>
        </w:rPr>
        <w:t xml:space="preserve">notice </w:t>
      </w:r>
      <w:r w:rsidRPr="00EB4FDB">
        <w:rPr>
          <w:rFonts w:cs="Times New Roman"/>
        </w:rPr>
        <w:t xml:space="preserve">of </w:t>
      </w:r>
      <w:r w:rsidRPr="00EB4FDB">
        <w:rPr>
          <w:rFonts w:cs="Times New Roman"/>
          <w:spacing w:val="34"/>
        </w:rPr>
        <w:t xml:space="preserve"> </w:t>
      </w:r>
      <w:r w:rsidRPr="00EB4FDB">
        <w:rPr>
          <w:rFonts w:cs="Times New Roman"/>
          <w:spacing w:val="-1"/>
        </w:rPr>
        <w:t>appeal</w:t>
      </w:r>
      <w:r w:rsidRPr="00EB4FDB">
        <w:rPr>
          <w:rFonts w:cs="Times New Roman"/>
        </w:rPr>
        <w:t xml:space="preserve"> until the </w:t>
      </w:r>
      <w:r w:rsidRPr="00EB4FDB">
        <w:rPr>
          <w:rFonts w:cs="Times New Roman"/>
          <w:spacing w:val="-1"/>
        </w:rPr>
        <w:t>appellee</w:t>
      </w:r>
      <w:r w:rsidRPr="00EB4FDB">
        <w:rPr>
          <w:rFonts w:cs="Times New Roman"/>
          <w:spacing w:val="1"/>
        </w:rPr>
        <w:t xml:space="preserve"> </w:t>
      </w:r>
      <w:r w:rsidRPr="00EB4FDB">
        <w:rPr>
          <w:rFonts w:cs="Times New Roman"/>
        </w:rPr>
        <w:t xml:space="preserve">files his </w:t>
      </w:r>
      <w:r w:rsidRPr="00EB4FDB">
        <w:rPr>
          <w:rFonts w:cs="Times New Roman"/>
          <w:spacing w:val="-1"/>
        </w:rPr>
        <w:t>answer.</w:t>
      </w:r>
      <w:r w:rsidRPr="00EB4FDB">
        <w:rPr>
          <w:rFonts w:cs="Times New Roman"/>
        </w:rPr>
        <w:t xml:space="preserve"> </w:t>
      </w:r>
      <w:r w:rsidRPr="00EB4FDB">
        <w:rPr>
          <w:rFonts w:cs="Times New Roman"/>
          <w:spacing w:val="-1"/>
        </w:rPr>
        <w:t>Except</w:t>
      </w:r>
      <w:r w:rsidRPr="00EB4FDB">
        <w:rPr>
          <w:rFonts w:cs="Times New Roman"/>
          <w:spacing w:val="2"/>
        </w:rPr>
        <w:t xml:space="preserve"> </w:t>
      </w:r>
      <w:r w:rsidRPr="00EB4FDB">
        <w:rPr>
          <w:rFonts w:cs="Times New Roman"/>
          <w:spacing w:val="-1"/>
        </w:rPr>
        <w:t>when</w:t>
      </w:r>
      <w:r w:rsidRPr="00EB4FDB">
        <w:rPr>
          <w:rFonts w:cs="Times New Roman"/>
        </w:rPr>
        <w:t xml:space="preserve"> a</w:t>
      </w:r>
      <w:r w:rsidRPr="00EB4FDB">
        <w:rPr>
          <w:rFonts w:cs="Times New Roman"/>
          <w:spacing w:val="-1"/>
        </w:rPr>
        <w:t xml:space="preserve"> </w:t>
      </w:r>
      <w:r w:rsidRPr="00EB4FDB">
        <w:rPr>
          <w:rFonts w:cs="Times New Roman"/>
        </w:rPr>
        <w:t xml:space="preserve">nonmember </w:t>
      </w:r>
      <w:r w:rsidRPr="00EB4FDB">
        <w:rPr>
          <w:rFonts w:cs="Times New Roman"/>
          <w:spacing w:val="-1"/>
        </w:rPr>
        <w:t>has</w:t>
      </w:r>
      <w:r w:rsidRPr="00EB4FDB">
        <w:rPr>
          <w:rFonts w:cs="Times New Roman"/>
        </w:rPr>
        <w:t xml:space="preserve"> </w:t>
      </w:r>
      <w:r w:rsidRPr="00EB4FDB">
        <w:rPr>
          <w:rFonts w:cs="Times New Roman"/>
          <w:spacing w:val="-1"/>
        </w:rPr>
        <w:t>requested</w:t>
      </w:r>
      <w:r w:rsidRPr="00EB4FDB">
        <w:rPr>
          <w:rFonts w:cs="Times New Roman"/>
        </w:rPr>
        <w:t xml:space="preserve"> </w:t>
      </w:r>
      <w:r w:rsidRPr="00EB4FDB">
        <w:rPr>
          <w:rFonts w:cs="Times New Roman"/>
          <w:spacing w:val="-1"/>
        </w:rPr>
        <w:t>an</w:t>
      </w:r>
      <w:r w:rsidRPr="00EB4FDB">
        <w:rPr>
          <w:rFonts w:cs="Times New Roman"/>
        </w:rPr>
        <w:t xml:space="preserve"> oral</w:t>
      </w:r>
      <w:r w:rsidRPr="00EB4FDB">
        <w:rPr>
          <w:rFonts w:cs="Times New Roman"/>
          <w:spacing w:val="61"/>
        </w:rPr>
        <w:t xml:space="preserve"> </w:t>
      </w:r>
      <w:r w:rsidRPr="00EB4FDB">
        <w:rPr>
          <w:rFonts w:cs="Times New Roman"/>
          <w:spacing w:val="-1"/>
        </w:rPr>
        <w:t>hearing,</w:t>
      </w:r>
      <w:r w:rsidRPr="00EB4FDB">
        <w:rPr>
          <w:rFonts w:cs="Times New Roman"/>
        </w:rPr>
        <w:t xml:space="preserve"> the </w:t>
      </w:r>
      <w:r w:rsidRPr="00EB4FDB">
        <w:rPr>
          <w:rFonts w:cs="Times New Roman"/>
          <w:spacing w:val="-1"/>
        </w:rPr>
        <w:t xml:space="preserve">chairman </w:t>
      </w:r>
      <w:r w:rsidRPr="00EB4FDB">
        <w:rPr>
          <w:rFonts w:cs="Times New Roman"/>
        </w:rPr>
        <w:t>of</w:t>
      </w:r>
      <w:r w:rsidRPr="00EB4FDB">
        <w:rPr>
          <w:rFonts w:cs="Times New Roman"/>
          <w:spacing w:val="1"/>
        </w:rPr>
        <w:t xml:space="preserve"> </w:t>
      </w:r>
      <w:r w:rsidRPr="00EB4FDB">
        <w:rPr>
          <w:rFonts w:cs="Times New Roman"/>
        </w:rPr>
        <w:t xml:space="preserve">the </w:t>
      </w:r>
      <w:r w:rsidRPr="00EB4FDB">
        <w:rPr>
          <w:rFonts w:cs="Times New Roman"/>
          <w:spacing w:val="-1"/>
        </w:rPr>
        <w:t>Arbitration</w:t>
      </w:r>
      <w:r w:rsidRPr="00EB4FDB">
        <w:rPr>
          <w:rFonts w:cs="Times New Roman"/>
        </w:rPr>
        <w:t xml:space="preserve"> </w:t>
      </w:r>
      <w:r w:rsidRPr="00EB4FDB">
        <w:rPr>
          <w:rFonts w:cs="Times New Roman"/>
          <w:spacing w:val="-1"/>
        </w:rPr>
        <w:t>Appeals</w:t>
      </w:r>
      <w:r w:rsidRPr="00EB4FDB">
        <w:rPr>
          <w:rFonts w:cs="Times New Roman"/>
        </w:rPr>
        <w:t xml:space="preserve"> Committee</w:t>
      </w:r>
      <w:r w:rsidRPr="00EB4FDB">
        <w:rPr>
          <w:rFonts w:cs="Times New Roman"/>
          <w:spacing w:val="-2"/>
        </w:rPr>
        <w:t xml:space="preserve"> </w:t>
      </w:r>
      <w:r w:rsidRPr="00EB4FDB">
        <w:rPr>
          <w:rFonts w:cs="Times New Roman"/>
        </w:rPr>
        <w:t xml:space="preserve">shall set the </w:t>
      </w:r>
      <w:r w:rsidRPr="00EB4FDB">
        <w:rPr>
          <w:rFonts w:cs="Times New Roman"/>
          <w:spacing w:val="-1"/>
        </w:rPr>
        <w:t>date</w:t>
      </w:r>
      <w:r w:rsidRPr="00EB4FDB">
        <w:rPr>
          <w:rFonts w:cs="Times New Roman"/>
        </w:rPr>
        <w:t xml:space="preserve"> </w:t>
      </w:r>
      <w:r w:rsidRPr="00EB4FDB">
        <w:rPr>
          <w:rFonts w:cs="Times New Roman"/>
          <w:spacing w:val="-1"/>
        </w:rPr>
        <w:t xml:space="preserve">for </w:t>
      </w:r>
      <w:r w:rsidRPr="00EB4FDB">
        <w:rPr>
          <w:rFonts w:cs="Times New Roman"/>
        </w:rPr>
        <w:t xml:space="preserve">oral </w:t>
      </w:r>
      <w:r w:rsidRPr="00EB4FDB">
        <w:rPr>
          <w:rFonts w:cs="Times New Roman"/>
          <w:spacing w:val="-1"/>
        </w:rPr>
        <w:t>argument</w:t>
      </w:r>
      <w:r w:rsidRPr="00EB4FDB">
        <w:rPr>
          <w:rFonts w:cs="Times New Roman"/>
          <w:spacing w:val="73"/>
        </w:rPr>
        <w:t xml:space="preserve"> </w:t>
      </w:r>
      <w:r w:rsidRPr="00EB4FDB">
        <w:rPr>
          <w:rFonts w:cs="Times New Roman"/>
          <w:spacing w:val="-1"/>
        </w:rPr>
        <w:t>as</w:t>
      </w:r>
      <w:r w:rsidRPr="00EB4FDB">
        <w:rPr>
          <w:rFonts w:cs="Times New Roman"/>
        </w:rPr>
        <w:t xml:space="preserve"> soon as </w:t>
      </w:r>
      <w:r w:rsidRPr="00EB4FDB">
        <w:rPr>
          <w:rFonts w:cs="Times New Roman"/>
          <w:spacing w:val="-1"/>
        </w:rPr>
        <w:t>practical.</w:t>
      </w:r>
      <w:r w:rsidRPr="00EB4FDB">
        <w:rPr>
          <w:rFonts w:cs="Times New Roman"/>
          <w:spacing w:val="2"/>
        </w:rPr>
        <w:t xml:space="preserve"> </w:t>
      </w:r>
      <w:r w:rsidRPr="00EB4FDB">
        <w:rPr>
          <w:rFonts w:cs="Times New Roman"/>
          <w:spacing w:val="-2"/>
        </w:rPr>
        <w:t>In</w:t>
      </w:r>
      <w:r w:rsidRPr="00EB4FDB">
        <w:rPr>
          <w:rFonts w:cs="Times New Roman"/>
        </w:rPr>
        <w:t xml:space="preserve"> the</w:t>
      </w:r>
      <w:r w:rsidRPr="00EB4FDB">
        <w:rPr>
          <w:rFonts w:cs="Times New Roman"/>
          <w:spacing w:val="-1"/>
        </w:rPr>
        <w:t xml:space="preserve"> event</w:t>
      </w:r>
      <w:r w:rsidRPr="00EB4FDB">
        <w:rPr>
          <w:rFonts w:cs="Times New Roman"/>
        </w:rPr>
        <w:t xml:space="preserve"> of</w:t>
      </w:r>
      <w:r w:rsidRPr="00EB4FDB">
        <w:rPr>
          <w:rFonts w:cs="Times New Roman"/>
          <w:spacing w:val="1"/>
        </w:rPr>
        <w:t xml:space="preserve"> </w:t>
      </w:r>
      <w:r w:rsidRPr="00EB4FDB">
        <w:rPr>
          <w:rFonts w:cs="Times New Roman"/>
        </w:rPr>
        <w:t>a</w:t>
      </w:r>
      <w:r w:rsidRPr="00EB4FDB">
        <w:rPr>
          <w:rFonts w:cs="Times New Roman"/>
          <w:spacing w:val="-1"/>
        </w:rPr>
        <w:t xml:space="preserve"> nonmember</w:t>
      </w:r>
      <w:r w:rsidRPr="00EB4FDB">
        <w:rPr>
          <w:rFonts w:cs="Times New Roman"/>
          <w:spacing w:val="1"/>
        </w:rPr>
        <w:t xml:space="preserve"> </w:t>
      </w:r>
      <w:r w:rsidRPr="00EB4FDB">
        <w:rPr>
          <w:rFonts w:cs="Times New Roman"/>
          <w:spacing w:val="-1"/>
        </w:rPr>
        <w:t>request</w:t>
      </w:r>
      <w:r w:rsidRPr="00EB4FDB">
        <w:rPr>
          <w:rFonts w:cs="Times New Roman"/>
        </w:rPr>
        <w:t xml:space="preserve"> for</w:t>
      </w:r>
      <w:r w:rsidRPr="00EB4FDB">
        <w:rPr>
          <w:rFonts w:cs="Times New Roman"/>
          <w:spacing w:val="-1"/>
        </w:rPr>
        <w:t xml:space="preserve"> </w:t>
      </w:r>
      <w:r w:rsidRPr="00EB4FDB">
        <w:rPr>
          <w:rFonts w:cs="Times New Roman"/>
        </w:rPr>
        <w:t>oral argument, the time</w:t>
      </w:r>
      <w:r w:rsidRPr="00EB4FDB">
        <w:rPr>
          <w:rFonts w:cs="Times New Roman"/>
          <w:spacing w:val="-1"/>
        </w:rPr>
        <w:t xml:space="preserve"> </w:t>
      </w:r>
      <w:r w:rsidRPr="00EB4FDB">
        <w:rPr>
          <w:rFonts w:cs="Times New Roman"/>
        </w:rPr>
        <w:t>limits in</w:t>
      </w:r>
      <w:r w:rsidRPr="00EB4FDB">
        <w:rPr>
          <w:rFonts w:cs="Times New Roman"/>
          <w:spacing w:val="-3"/>
        </w:rPr>
        <w:t xml:space="preserve"> </w:t>
      </w:r>
      <w:r w:rsidRPr="00EB4FDB">
        <w:rPr>
          <w:rFonts w:cs="Times New Roman"/>
        </w:rPr>
        <w:t>the</w:t>
      </w:r>
      <w:r w:rsidRPr="00EB4FDB">
        <w:rPr>
          <w:rFonts w:cs="Times New Roman"/>
          <w:spacing w:val="53"/>
        </w:rPr>
        <w:t xml:space="preserve"> </w:t>
      </w:r>
      <w:r w:rsidRPr="00EB4FDB">
        <w:rPr>
          <w:rFonts w:cs="Times New Roman"/>
          <w:spacing w:val="-1"/>
        </w:rPr>
        <w:t>preceding</w:t>
      </w:r>
      <w:r w:rsidRPr="00EB4FDB">
        <w:rPr>
          <w:rFonts w:cs="Times New Roman"/>
          <w:spacing w:val="-3"/>
        </w:rPr>
        <w:t xml:space="preserve"> </w:t>
      </w:r>
      <w:r w:rsidRPr="00EB4FDB">
        <w:rPr>
          <w:rFonts w:cs="Times New Roman"/>
        </w:rPr>
        <w:t>sentence</w:t>
      </w:r>
      <w:r w:rsidRPr="00EB4FDB">
        <w:rPr>
          <w:rFonts w:cs="Times New Roman"/>
          <w:spacing w:val="-1"/>
        </w:rPr>
        <w:t xml:space="preserve"> </w:t>
      </w:r>
      <w:r w:rsidRPr="00EB4FDB">
        <w:rPr>
          <w:rFonts w:cs="Times New Roman"/>
        </w:rPr>
        <w:t xml:space="preserve">shall not </w:t>
      </w:r>
      <w:r w:rsidRPr="00EB4FDB">
        <w:rPr>
          <w:rFonts w:cs="Times New Roman"/>
          <w:spacing w:val="-1"/>
        </w:rPr>
        <w:t xml:space="preserve">commence </w:t>
      </w:r>
      <w:r w:rsidRPr="00EB4FDB">
        <w:rPr>
          <w:rFonts w:cs="Times New Roman"/>
        </w:rPr>
        <w:t xml:space="preserve">until </w:t>
      </w:r>
      <w:r w:rsidRPr="00EB4FDB">
        <w:rPr>
          <w:rFonts w:cs="Times New Roman"/>
          <w:spacing w:val="-1"/>
        </w:rPr>
        <w:t>after</w:t>
      </w:r>
      <w:r w:rsidRPr="00EB4FDB">
        <w:rPr>
          <w:rFonts w:cs="Times New Roman"/>
        </w:rPr>
        <w:t xml:space="preserve"> the </w:t>
      </w:r>
      <w:r w:rsidRPr="00EB4FDB">
        <w:rPr>
          <w:rFonts w:cs="Times New Roman"/>
          <w:spacing w:val="-1"/>
        </w:rPr>
        <w:t>requesting</w:t>
      </w:r>
      <w:r w:rsidRPr="00EB4FDB">
        <w:rPr>
          <w:rFonts w:cs="Times New Roman"/>
          <w:spacing w:val="-3"/>
        </w:rPr>
        <w:t xml:space="preserve"> </w:t>
      </w:r>
      <w:r w:rsidRPr="00EB4FDB">
        <w:rPr>
          <w:rFonts w:cs="Times New Roman"/>
        </w:rPr>
        <w:t>party</w:t>
      </w:r>
      <w:r w:rsidRPr="00EB4FDB">
        <w:rPr>
          <w:rFonts w:cs="Times New Roman"/>
          <w:spacing w:val="-5"/>
        </w:rPr>
        <w:t xml:space="preserve"> </w:t>
      </w:r>
      <w:r w:rsidRPr="00EB4FDB">
        <w:rPr>
          <w:rFonts w:cs="Times New Roman"/>
        </w:rPr>
        <w:t>has</w:t>
      </w:r>
      <w:r w:rsidRPr="00EB4FDB">
        <w:rPr>
          <w:rFonts w:cs="Times New Roman"/>
          <w:spacing w:val="2"/>
        </w:rPr>
        <w:t xml:space="preserve"> </w:t>
      </w:r>
      <w:r w:rsidRPr="00EB4FDB">
        <w:rPr>
          <w:rFonts w:cs="Times New Roman"/>
          <w:spacing w:val="-1"/>
        </w:rPr>
        <w:t>advanced</w:t>
      </w:r>
      <w:r w:rsidRPr="00EB4FDB">
        <w:rPr>
          <w:rFonts w:cs="Times New Roman"/>
        </w:rPr>
        <w:t xml:space="preserve"> the</w:t>
      </w:r>
      <w:r w:rsidRPr="00EB4FDB">
        <w:rPr>
          <w:rFonts w:cs="Times New Roman"/>
          <w:spacing w:val="69"/>
        </w:rPr>
        <w:t xml:space="preserve"> </w:t>
      </w:r>
      <w:r w:rsidRPr="00EB4FDB">
        <w:rPr>
          <w:rFonts w:cs="Times New Roman"/>
          <w:spacing w:val="-1"/>
        </w:rPr>
        <w:t>approximate</w:t>
      </w:r>
      <w:r w:rsidRPr="00EB4FDB">
        <w:rPr>
          <w:rFonts w:cs="Times New Roman"/>
        </w:rPr>
        <w:t xml:space="preserve"> </w:t>
      </w:r>
      <w:r w:rsidRPr="00EB4FDB">
        <w:rPr>
          <w:rFonts w:cs="Times New Roman"/>
          <w:spacing w:val="-1"/>
        </w:rPr>
        <w:t>expenses</w:t>
      </w:r>
      <w:r w:rsidRPr="00EB4FDB">
        <w:rPr>
          <w:rFonts w:cs="Times New Roman"/>
        </w:rPr>
        <w:t xml:space="preserve"> of</w:t>
      </w:r>
      <w:r w:rsidRPr="00EB4FDB">
        <w:rPr>
          <w:rFonts w:cs="Times New Roman"/>
          <w:spacing w:val="-2"/>
        </w:rPr>
        <w:t xml:space="preserve"> </w:t>
      </w:r>
      <w:r w:rsidRPr="00EB4FDB">
        <w:rPr>
          <w:rFonts w:cs="Times New Roman"/>
        </w:rPr>
        <w:t xml:space="preserve">the </w:t>
      </w:r>
      <w:r w:rsidRPr="00EB4FDB">
        <w:rPr>
          <w:rFonts w:cs="Times New Roman"/>
          <w:spacing w:val="-1"/>
        </w:rPr>
        <w:t>meeting as</w:t>
      </w:r>
      <w:r w:rsidRPr="00EB4FDB">
        <w:rPr>
          <w:rFonts w:cs="Times New Roman"/>
        </w:rPr>
        <w:t xml:space="preserve"> </w:t>
      </w:r>
      <w:r w:rsidRPr="00EB4FDB">
        <w:rPr>
          <w:rFonts w:cs="Times New Roman"/>
          <w:spacing w:val="-1"/>
        </w:rPr>
        <w:t>provided</w:t>
      </w:r>
      <w:r w:rsidRPr="00EB4FDB">
        <w:rPr>
          <w:rFonts w:cs="Times New Roman"/>
        </w:rPr>
        <w:t xml:space="preserve"> for</w:t>
      </w:r>
      <w:r w:rsidRPr="00EB4FDB">
        <w:rPr>
          <w:rFonts w:cs="Times New Roman"/>
          <w:spacing w:val="-1"/>
        </w:rPr>
        <w:t xml:space="preserve"> </w:t>
      </w:r>
      <w:r w:rsidRPr="00EB4FDB">
        <w:rPr>
          <w:rFonts w:cs="Times New Roman"/>
        </w:rPr>
        <w:t xml:space="preserve">in 9(i) </w:t>
      </w:r>
      <w:r w:rsidRPr="00EB4FDB">
        <w:rPr>
          <w:rFonts w:cs="Times New Roman"/>
          <w:spacing w:val="-1"/>
        </w:rPr>
        <w:t>below.</w:t>
      </w:r>
      <w:r w:rsidRPr="00EB4FDB">
        <w:rPr>
          <w:rFonts w:cs="Times New Roman"/>
        </w:rPr>
        <w:t xml:space="preserve"> </w:t>
      </w:r>
      <w:r w:rsidRPr="00EB4FDB">
        <w:rPr>
          <w:rFonts w:cs="Times New Roman"/>
          <w:spacing w:val="-1"/>
        </w:rPr>
        <w:t>Appellant</w:t>
      </w:r>
      <w:r w:rsidRPr="00EB4FDB">
        <w:rPr>
          <w:rFonts w:cs="Times New Roman"/>
        </w:rPr>
        <w:t xml:space="preserve"> shall </w:t>
      </w:r>
      <w:r w:rsidRPr="00EB4FDB">
        <w:rPr>
          <w:rFonts w:cs="Times New Roman"/>
          <w:spacing w:val="-1"/>
        </w:rPr>
        <w:t xml:space="preserve">have </w:t>
      </w:r>
      <w:r w:rsidRPr="00EB4FDB">
        <w:rPr>
          <w:rFonts w:cs="Times New Roman"/>
        </w:rPr>
        <w:t>one</w:t>
      </w:r>
      <w:r w:rsidRPr="00EB4FDB">
        <w:rPr>
          <w:rFonts w:cs="Times New Roman"/>
          <w:spacing w:val="93"/>
        </w:rPr>
        <w:t xml:space="preserve"> </w:t>
      </w:r>
      <w:r w:rsidRPr="00EB4FDB">
        <w:rPr>
          <w:rFonts w:cs="Times New Roman"/>
        </w:rPr>
        <w:t>hour</w:t>
      </w:r>
      <w:r w:rsidRPr="00EB4FDB">
        <w:rPr>
          <w:rFonts w:cs="Times New Roman"/>
          <w:spacing w:val="-1"/>
        </w:rPr>
        <w:t xml:space="preserve"> </w:t>
      </w:r>
      <w:r w:rsidRPr="00EB4FDB">
        <w:rPr>
          <w:rFonts w:cs="Times New Roman"/>
        </w:rPr>
        <w:t>for</w:t>
      </w:r>
      <w:r w:rsidRPr="00EB4FDB">
        <w:rPr>
          <w:rFonts w:cs="Times New Roman"/>
          <w:spacing w:val="-2"/>
        </w:rPr>
        <w:t xml:space="preserve"> </w:t>
      </w:r>
      <w:r w:rsidRPr="00EB4FDB">
        <w:rPr>
          <w:rFonts w:cs="Times New Roman"/>
        </w:rPr>
        <w:t>opening</w:t>
      </w:r>
      <w:r w:rsidRPr="00EB4FDB">
        <w:rPr>
          <w:rFonts w:cs="Times New Roman"/>
          <w:spacing w:val="-3"/>
        </w:rPr>
        <w:t xml:space="preserve"> </w:t>
      </w:r>
      <w:r w:rsidRPr="00EB4FDB">
        <w:rPr>
          <w:rFonts w:cs="Times New Roman"/>
        </w:rPr>
        <w:t xml:space="preserve">statement; </w:t>
      </w:r>
      <w:r w:rsidRPr="00EB4FDB">
        <w:rPr>
          <w:rFonts w:cs="Times New Roman"/>
          <w:spacing w:val="-1"/>
        </w:rPr>
        <w:t xml:space="preserve">appellee </w:t>
      </w:r>
      <w:r w:rsidRPr="00EB4FDB">
        <w:rPr>
          <w:rFonts w:cs="Times New Roman"/>
        </w:rPr>
        <w:t>shall have</w:t>
      </w:r>
      <w:r w:rsidRPr="00EB4FDB">
        <w:rPr>
          <w:rFonts w:cs="Times New Roman"/>
          <w:spacing w:val="-2"/>
        </w:rPr>
        <w:t xml:space="preserve"> </w:t>
      </w:r>
      <w:r w:rsidRPr="00EB4FDB">
        <w:rPr>
          <w:rFonts w:cs="Times New Roman"/>
        </w:rPr>
        <w:t>one</w:t>
      </w:r>
      <w:r w:rsidRPr="00EB4FDB">
        <w:rPr>
          <w:rFonts w:cs="Times New Roman"/>
          <w:spacing w:val="-1"/>
        </w:rPr>
        <w:t xml:space="preserve"> </w:t>
      </w:r>
      <w:r w:rsidRPr="00EB4FDB">
        <w:rPr>
          <w:rFonts w:cs="Times New Roman"/>
        </w:rPr>
        <w:t>hour</w:t>
      </w:r>
      <w:r w:rsidRPr="00EB4FDB">
        <w:rPr>
          <w:rFonts w:cs="Times New Roman"/>
          <w:spacing w:val="-1"/>
        </w:rPr>
        <w:t xml:space="preserve"> and</w:t>
      </w:r>
      <w:r w:rsidRPr="00EB4FDB">
        <w:rPr>
          <w:rFonts w:cs="Times New Roman"/>
        </w:rPr>
        <w:t xml:space="preserve"> </w:t>
      </w:r>
      <w:r w:rsidRPr="00EB4FDB">
        <w:rPr>
          <w:rFonts w:cs="Times New Roman"/>
          <w:spacing w:val="-1"/>
        </w:rPr>
        <w:t>fifteen</w:t>
      </w:r>
      <w:r w:rsidRPr="00EB4FDB">
        <w:rPr>
          <w:rFonts w:cs="Times New Roman"/>
        </w:rPr>
        <w:t xml:space="preserve"> minutes for</w:t>
      </w:r>
      <w:r w:rsidRPr="00EB4FDB">
        <w:rPr>
          <w:rFonts w:cs="Times New Roman"/>
          <w:spacing w:val="-2"/>
        </w:rPr>
        <w:t xml:space="preserve"> </w:t>
      </w:r>
      <w:r w:rsidRPr="00EB4FDB">
        <w:rPr>
          <w:rFonts w:cs="Times New Roman"/>
        </w:rPr>
        <w:t xml:space="preserve">his </w:t>
      </w:r>
      <w:r w:rsidRPr="00EB4FDB">
        <w:rPr>
          <w:rFonts w:cs="Times New Roman"/>
          <w:spacing w:val="-1"/>
        </w:rPr>
        <w:t>argument;</w:t>
      </w:r>
      <w:r w:rsidRPr="00EB4FDB">
        <w:rPr>
          <w:rFonts w:cs="Times New Roman"/>
          <w:spacing w:val="52"/>
        </w:rPr>
        <w:t xml:space="preserve"> </w:t>
      </w:r>
      <w:r w:rsidRPr="00EB4FDB">
        <w:rPr>
          <w:rFonts w:cs="Times New Roman"/>
          <w:spacing w:val="-1"/>
        </w:rPr>
        <w:t>and</w:t>
      </w:r>
      <w:r w:rsidRPr="00EB4FDB">
        <w:rPr>
          <w:rFonts w:cs="Times New Roman"/>
        </w:rPr>
        <w:t xml:space="preserve"> the </w:t>
      </w:r>
      <w:r w:rsidRPr="00EB4FDB">
        <w:rPr>
          <w:rFonts w:cs="Times New Roman"/>
          <w:spacing w:val="-1"/>
        </w:rPr>
        <w:t>appellant</w:t>
      </w:r>
      <w:r w:rsidRPr="00EB4FDB">
        <w:rPr>
          <w:rFonts w:cs="Times New Roman"/>
        </w:rPr>
        <w:t xml:space="preserve"> shall have</w:t>
      </w:r>
      <w:r w:rsidRPr="00EB4FDB">
        <w:rPr>
          <w:rFonts w:cs="Times New Roman"/>
          <w:spacing w:val="-1"/>
        </w:rPr>
        <w:t xml:space="preserve"> fifteen</w:t>
      </w:r>
      <w:r w:rsidRPr="00EB4FDB">
        <w:rPr>
          <w:rFonts w:cs="Times New Roman"/>
        </w:rPr>
        <w:t xml:space="preserve"> minutes confined to </w:t>
      </w:r>
      <w:r w:rsidRPr="00EB4FDB">
        <w:rPr>
          <w:rFonts w:cs="Times New Roman"/>
          <w:spacing w:val="-1"/>
        </w:rPr>
        <w:t>rebuttal</w:t>
      </w:r>
      <w:r w:rsidRPr="00EB4FDB">
        <w:rPr>
          <w:rFonts w:cs="Times New Roman"/>
        </w:rPr>
        <w:t xml:space="preserve"> argument.</w:t>
      </w:r>
    </w:p>
    <w:p w:rsidR="00EB4FDB" w:rsidRPr="00EB4FDB" w:rsidRDefault="00EB4FDB" w:rsidP="00EB4FDB">
      <w:pPr>
        <w:pStyle w:val="BodyText"/>
        <w:numPr>
          <w:ilvl w:val="2"/>
          <w:numId w:val="2"/>
        </w:numPr>
        <w:tabs>
          <w:tab w:val="left" w:pos="1114"/>
        </w:tabs>
        <w:ind w:left="0" w:firstLine="720"/>
        <w:jc w:val="left"/>
        <w:rPr>
          <w:rFonts w:cs="Times New Roman"/>
        </w:rPr>
      </w:pPr>
      <w:r w:rsidRPr="00EB4FDB">
        <w:rPr>
          <w:rFonts w:cs="Times New Roman"/>
        </w:rPr>
        <w:t xml:space="preserve">All expenses </w:t>
      </w:r>
      <w:r w:rsidRPr="00EB4FDB">
        <w:rPr>
          <w:rFonts w:cs="Times New Roman"/>
          <w:spacing w:val="-1"/>
        </w:rPr>
        <w:t>including</w:t>
      </w:r>
      <w:r w:rsidRPr="00EB4FDB">
        <w:rPr>
          <w:rFonts w:cs="Times New Roman"/>
          <w:spacing w:val="-3"/>
        </w:rPr>
        <w:t xml:space="preserve"> </w:t>
      </w:r>
      <w:r w:rsidRPr="00EB4FDB">
        <w:rPr>
          <w:rFonts w:cs="Times New Roman"/>
        </w:rPr>
        <w:t>legal or attorney</w:t>
      </w:r>
      <w:r w:rsidRPr="00EB4FDB">
        <w:rPr>
          <w:rFonts w:cs="Times New Roman"/>
          <w:spacing w:val="-3"/>
        </w:rPr>
        <w:t xml:space="preserve"> </w:t>
      </w:r>
      <w:r w:rsidRPr="00EB4FDB">
        <w:rPr>
          <w:rFonts w:cs="Times New Roman"/>
          <w:spacing w:val="-1"/>
        </w:rPr>
        <w:t>fees</w:t>
      </w:r>
      <w:r w:rsidRPr="00EB4FDB">
        <w:rPr>
          <w:rFonts w:cs="Times New Roman"/>
        </w:rPr>
        <w:t xml:space="preserve"> </w:t>
      </w:r>
      <w:r w:rsidRPr="00EB4FDB">
        <w:rPr>
          <w:rFonts w:cs="Times New Roman"/>
          <w:spacing w:val="1"/>
        </w:rPr>
        <w:t>or</w:t>
      </w:r>
      <w:r w:rsidRPr="00EB4FDB">
        <w:rPr>
          <w:rFonts w:cs="Times New Roman"/>
        </w:rPr>
        <w:t xml:space="preserve"> </w:t>
      </w:r>
      <w:r w:rsidRPr="00EB4FDB">
        <w:rPr>
          <w:rFonts w:cs="Times New Roman"/>
          <w:spacing w:val="-1"/>
        </w:rPr>
        <w:t>incurred</w:t>
      </w:r>
      <w:r w:rsidRPr="00EB4FDB">
        <w:rPr>
          <w:rFonts w:cs="Times New Roman"/>
        </w:rPr>
        <w:t xml:space="preserve"> incident to a telephone</w:t>
      </w:r>
      <w:r w:rsidRPr="00EB4FDB">
        <w:rPr>
          <w:rFonts w:cs="Times New Roman"/>
          <w:spacing w:val="29"/>
        </w:rPr>
        <w:t xml:space="preserve"> </w:t>
      </w:r>
      <w:r w:rsidRPr="00EB4FDB">
        <w:rPr>
          <w:rFonts w:cs="Times New Roman"/>
          <w:spacing w:val="-1"/>
        </w:rPr>
        <w:t>conference call</w:t>
      </w:r>
      <w:r w:rsidRPr="00EB4FDB">
        <w:rPr>
          <w:rFonts w:cs="Times New Roman"/>
        </w:rPr>
        <w:t xml:space="preserve"> meeting</w:t>
      </w:r>
      <w:r w:rsidRPr="00EB4FDB">
        <w:rPr>
          <w:rFonts w:cs="Times New Roman"/>
          <w:spacing w:val="-1"/>
        </w:rPr>
        <w:t xml:space="preserve"> </w:t>
      </w:r>
      <w:r w:rsidRPr="00EB4FDB">
        <w:rPr>
          <w:rFonts w:cs="Times New Roman"/>
        </w:rPr>
        <w:t>or</w:t>
      </w:r>
      <w:r w:rsidRPr="00EB4FDB">
        <w:rPr>
          <w:rFonts w:cs="Times New Roman"/>
          <w:spacing w:val="-1"/>
        </w:rPr>
        <w:t xml:space="preserve"> </w:t>
      </w:r>
      <w:r w:rsidRPr="00EB4FDB">
        <w:rPr>
          <w:rFonts w:cs="Times New Roman"/>
        </w:rPr>
        <w:t>a</w:t>
      </w:r>
      <w:r w:rsidRPr="00EB4FDB">
        <w:rPr>
          <w:rFonts w:cs="Times New Roman"/>
          <w:spacing w:val="-1"/>
        </w:rPr>
        <w:t xml:space="preserve"> </w:t>
      </w:r>
      <w:r w:rsidRPr="00EB4FDB">
        <w:rPr>
          <w:rFonts w:cs="Times New Roman"/>
        </w:rPr>
        <w:t>meeting</w:t>
      </w:r>
      <w:r w:rsidRPr="00EB4FDB">
        <w:rPr>
          <w:rFonts w:cs="Times New Roman"/>
          <w:spacing w:val="-3"/>
        </w:rPr>
        <w:t xml:space="preserve"> </w:t>
      </w:r>
      <w:r w:rsidRPr="00EB4FDB">
        <w:rPr>
          <w:rFonts w:cs="Times New Roman"/>
          <w:spacing w:val="-1"/>
        </w:rPr>
        <w:t>held</w:t>
      </w:r>
      <w:r w:rsidRPr="00EB4FDB">
        <w:rPr>
          <w:rFonts w:cs="Times New Roman"/>
        </w:rPr>
        <w:t xml:space="preserve"> to hear</w:t>
      </w:r>
      <w:r w:rsidRPr="00EB4FDB">
        <w:rPr>
          <w:rFonts w:cs="Times New Roman"/>
          <w:spacing w:val="1"/>
        </w:rPr>
        <w:t xml:space="preserve"> </w:t>
      </w:r>
      <w:r w:rsidRPr="00EB4FDB">
        <w:rPr>
          <w:rFonts w:cs="Times New Roman"/>
          <w:spacing w:val="-1"/>
        </w:rPr>
        <w:t>oral</w:t>
      </w:r>
      <w:r w:rsidRPr="00EB4FDB">
        <w:rPr>
          <w:rFonts w:cs="Times New Roman"/>
        </w:rPr>
        <w:t xml:space="preserve"> </w:t>
      </w:r>
      <w:r w:rsidRPr="00EB4FDB">
        <w:rPr>
          <w:rFonts w:cs="Times New Roman"/>
          <w:spacing w:val="-1"/>
        </w:rPr>
        <w:t>argument</w:t>
      </w:r>
      <w:r w:rsidRPr="00EB4FDB">
        <w:rPr>
          <w:rFonts w:cs="Times New Roman"/>
        </w:rPr>
        <w:t xml:space="preserve"> </w:t>
      </w:r>
      <w:r w:rsidRPr="00EB4FDB">
        <w:rPr>
          <w:rFonts w:cs="Times New Roman"/>
          <w:spacing w:val="2"/>
        </w:rPr>
        <w:t>by</w:t>
      </w:r>
      <w:r w:rsidRPr="00EB4FDB">
        <w:rPr>
          <w:rFonts w:cs="Times New Roman"/>
          <w:spacing w:val="-5"/>
        </w:rPr>
        <w:t xml:space="preserve"> </w:t>
      </w:r>
      <w:r w:rsidRPr="00EB4FDB">
        <w:rPr>
          <w:rFonts w:cs="Times New Roman"/>
        </w:rPr>
        <w:t>the</w:t>
      </w:r>
      <w:r w:rsidRPr="00EB4FDB">
        <w:rPr>
          <w:rFonts w:cs="Times New Roman"/>
          <w:spacing w:val="1"/>
        </w:rPr>
        <w:t xml:space="preserve"> </w:t>
      </w:r>
      <w:r w:rsidRPr="00EB4FDB">
        <w:rPr>
          <w:rFonts w:cs="Times New Roman"/>
          <w:spacing w:val="-1"/>
        </w:rPr>
        <w:t>Arbitration</w:t>
      </w:r>
      <w:r w:rsidRPr="00EB4FDB">
        <w:rPr>
          <w:rFonts w:cs="Times New Roman"/>
        </w:rPr>
        <w:t xml:space="preserve"> </w:t>
      </w:r>
      <w:r w:rsidRPr="00EB4FDB">
        <w:rPr>
          <w:rFonts w:cs="Times New Roman"/>
          <w:spacing w:val="-1"/>
        </w:rPr>
        <w:t>Appeals</w:t>
      </w:r>
      <w:r w:rsidRPr="00EB4FDB">
        <w:rPr>
          <w:rFonts w:cs="Times New Roman"/>
          <w:spacing w:val="67"/>
        </w:rPr>
        <w:t xml:space="preserve"> </w:t>
      </w:r>
      <w:r w:rsidRPr="00EB4FDB">
        <w:rPr>
          <w:rFonts w:cs="Times New Roman"/>
        </w:rPr>
        <w:t>Committee</w:t>
      </w:r>
      <w:r w:rsidRPr="00EB4FDB">
        <w:rPr>
          <w:rFonts w:cs="Times New Roman"/>
          <w:spacing w:val="-2"/>
        </w:rPr>
        <w:t xml:space="preserve"> </w:t>
      </w:r>
      <w:r w:rsidRPr="00EB4FDB">
        <w:rPr>
          <w:rFonts w:cs="Times New Roman"/>
        </w:rPr>
        <w:t xml:space="preserve">shall be </w:t>
      </w:r>
      <w:r w:rsidRPr="00EB4FDB">
        <w:rPr>
          <w:rFonts w:cs="Times New Roman"/>
          <w:spacing w:val="-1"/>
        </w:rPr>
        <w:t>met</w:t>
      </w:r>
      <w:r w:rsidRPr="00EB4FDB">
        <w:rPr>
          <w:rFonts w:cs="Times New Roman"/>
        </w:rPr>
        <w:t xml:space="preserve"> </w:t>
      </w:r>
      <w:r w:rsidRPr="00EB4FDB">
        <w:rPr>
          <w:rFonts w:cs="Times New Roman"/>
          <w:spacing w:val="1"/>
        </w:rPr>
        <w:t>by</w:t>
      </w:r>
      <w:r w:rsidRPr="00EB4FDB">
        <w:rPr>
          <w:rFonts w:cs="Times New Roman"/>
          <w:spacing w:val="-5"/>
        </w:rPr>
        <w:t xml:space="preserve"> </w:t>
      </w:r>
      <w:r w:rsidRPr="00EB4FDB">
        <w:rPr>
          <w:rFonts w:cs="Times New Roman"/>
        </w:rPr>
        <w:t>the party</w:t>
      </w:r>
      <w:r w:rsidRPr="00EB4FDB">
        <w:rPr>
          <w:rFonts w:cs="Times New Roman"/>
          <w:spacing w:val="-5"/>
        </w:rPr>
        <w:t xml:space="preserve"> </w:t>
      </w:r>
      <w:r w:rsidRPr="00EB4FDB">
        <w:rPr>
          <w:rFonts w:cs="Times New Roman"/>
        </w:rPr>
        <w:t xml:space="preserve">or parties </w:t>
      </w:r>
      <w:r w:rsidRPr="00EB4FDB">
        <w:rPr>
          <w:rFonts w:cs="Times New Roman"/>
          <w:spacing w:val="-1"/>
        </w:rPr>
        <w:t>appealing</w:t>
      </w:r>
      <w:r w:rsidRPr="00EB4FDB">
        <w:rPr>
          <w:rFonts w:cs="Times New Roman"/>
          <w:spacing w:val="-3"/>
        </w:rPr>
        <w:t xml:space="preserve"> </w:t>
      </w:r>
      <w:r w:rsidRPr="00EB4FDB">
        <w:rPr>
          <w:rFonts w:cs="Times New Roman"/>
        </w:rPr>
        <w:t>the</w:t>
      </w:r>
      <w:r w:rsidRPr="00EB4FDB">
        <w:rPr>
          <w:rFonts w:cs="Times New Roman"/>
          <w:spacing w:val="-1"/>
        </w:rPr>
        <w:t xml:space="preserve"> decision</w:t>
      </w:r>
      <w:r w:rsidRPr="00EB4FDB">
        <w:rPr>
          <w:rFonts w:cs="Times New Roman"/>
        </w:rPr>
        <w:t xml:space="preserve"> of</w:t>
      </w:r>
      <w:r w:rsidRPr="00EB4FDB">
        <w:rPr>
          <w:rFonts w:cs="Times New Roman"/>
          <w:spacing w:val="3"/>
        </w:rPr>
        <w:t xml:space="preserve"> </w:t>
      </w:r>
      <w:r w:rsidRPr="00EB4FDB">
        <w:rPr>
          <w:rFonts w:cs="Times New Roman"/>
        </w:rPr>
        <w:t>the</w:t>
      </w:r>
      <w:r w:rsidRPr="00EB4FDB">
        <w:rPr>
          <w:rFonts w:cs="Times New Roman"/>
          <w:spacing w:val="-1"/>
        </w:rPr>
        <w:t xml:space="preserve"> Arbitration</w:t>
      </w:r>
      <w:r w:rsidRPr="00EB4FDB">
        <w:rPr>
          <w:rFonts w:cs="Times New Roman"/>
          <w:spacing w:val="58"/>
        </w:rPr>
        <w:t xml:space="preserve"> </w:t>
      </w:r>
      <w:r w:rsidRPr="00EB4FDB">
        <w:rPr>
          <w:rFonts w:cs="Times New Roman"/>
          <w:spacing w:val="-1"/>
        </w:rPr>
        <w:t>Committee.</w:t>
      </w:r>
      <w:r w:rsidRPr="00EB4FDB">
        <w:rPr>
          <w:rFonts w:cs="Times New Roman"/>
          <w:spacing w:val="2"/>
        </w:rPr>
        <w:t xml:space="preserve"> </w:t>
      </w:r>
      <w:r w:rsidRPr="00EB4FDB">
        <w:rPr>
          <w:rFonts w:cs="Times New Roman"/>
          <w:spacing w:val="-3"/>
        </w:rPr>
        <w:t>In</w:t>
      </w:r>
      <w:r w:rsidRPr="00EB4FDB">
        <w:rPr>
          <w:rFonts w:cs="Times New Roman"/>
        </w:rPr>
        <w:t xml:space="preserve"> the </w:t>
      </w:r>
      <w:r w:rsidRPr="00EB4FDB">
        <w:rPr>
          <w:rFonts w:cs="Times New Roman"/>
          <w:spacing w:val="-1"/>
        </w:rPr>
        <w:t>event</w:t>
      </w:r>
      <w:r w:rsidRPr="00EB4FDB">
        <w:rPr>
          <w:rFonts w:cs="Times New Roman"/>
        </w:rPr>
        <w:t xml:space="preserve"> a party</w:t>
      </w:r>
      <w:r w:rsidRPr="00EB4FDB">
        <w:rPr>
          <w:rFonts w:cs="Times New Roman"/>
          <w:spacing w:val="-5"/>
        </w:rPr>
        <w:t xml:space="preserve"> </w:t>
      </w:r>
      <w:r w:rsidRPr="00EB4FDB">
        <w:rPr>
          <w:rFonts w:cs="Times New Roman"/>
          <w:spacing w:val="-1"/>
        </w:rPr>
        <w:t>requesting</w:t>
      </w:r>
      <w:r w:rsidRPr="00EB4FDB">
        <w:rPr>
          <w:rFonts w:cs="Times New Roman"/>
          <w:spacing w:val="-3"/>
        </w:rPr>
        <w:t xml:space="preserve"> </w:t>
      </w:r>
      <w:r w:rsidRPr="00EB4FDB">
        <w:rPr>
          <w:rFonts w:cs="Times New Roman"/>
        </w:rPr>
        <w:t xml:space="preserve">oral </w:t>
      </w:r>
      <w:r w:rsidRPr="00EB4FDB">
        <w:rPr>
          <w:rFonts w:cs="Times New Roman"/>
          <w:spacing w:val="-1"/>
        </w:rPr>
        <w:t>argument</w:t>
      </w:r>
      <w:r w:rsidRPr="00EB4FDB">
        <w:rPr>
          <w:rFonts w:cs="Times New Roman"/>
        </w:rPr>
        <w:t xml:space="preserve"> is a</w:t>
      </w:r>
      <w:r w:rsidRPr="00EB4FDB">
        <w:rPr>
          <w:rFonts w:cs="Times New Roman"/>
          <w:spacing w:val="-1"/>
        </w:rPr>
        <w:t xml:space="preserve"> </w:t>
      </w:r>
      <w:r w:rsidRPr="00EB4FDB">
        <w:rPr>
          <w:rFonts w:cs="Times New Roman"/>
        </w:rPr>
        <w:t>nonmember</w:t>
      </w:r>
      <w:r w:rsidRPr="00EB4FDB">
        <w:rPr>
          <w:rFonts w:cs="Times New Roman"/>
          <w:spacing w:val="1"/>
        </w:rPr>
        <w:t xml:space="preserve"> </w:t>
      </w:r>
      <w:r w:rsidRPr="00EB4FDB">
        <w:rPr>
          <w:rFonts w:cs="Times New Roman"/>
          <w:spacing w:val="-1"/>
        </w:rPr>
        <w:t>said</w:t>
      </w:r>
      <w:r w:rsidRPr="00EB4FDB">
        <w:rPr>
          <w:rFonts w:cs="Times New Roman"/>
        </w:rPr>
        <w:t xml:space="preserve"> </w:t>
      </w:r>
      <w:r w:rsidRPr="00EB4FDB">
        <w:rPr>
          <w:rFonts w:cs="Times New Roman"/>
          <w:spacing w:val="-1"/>
        </w:rPr>
        <w:t>disputant</w:t>
      </w:r>
      <w:r w:rsidRPr="00EB4FDB">
        <w:rPr>
          <w:rFonts w:cs="Times New Roman"/>
        </w:rPr>
        <w:t xml:space="preserve"> shall be</w:t>
      </w:r>
      <w:r w:rsidRPr="00EB4FDB">
        <w:rPr>
          <w:rFonts w:cs="Times New Roman"/>
          <w:spacing w:val="85"/>
        </w:rPr>
        <w:t xml:space="preserve"> </w:t>
      </w:r>
      <w:r w:rsidRPr="00EB4FDB">
        <w:rPr>
          <w:rFonts w:cs="Times New Roman"/>
          <w:spacing w:val="-1"/>
        </w:rPr>
        <w:t>required</w:t>
      </w:r>
      <w:r w:rsidRPr="00EB4FDB">
        <w:rPr>
          <w:rFonts w:cs="Times New Roman"/>
        </w:rPr>
        <w:t xml:space="preserve"> to advance</w:t>
      </w:r>
      <w:r w:rsidRPr="00EB4FDB">
        <w:rPr>
          <w:rFonts w:cs="Times New Roman"/>
          <w:spacing w:val="-1"/>
        </w:rPr>
        <w:t xml:space="preserve"> </w:t>
      </w:r>
      <w:r w:rsidRPr="00EB4FDB">
        <w:rPr>
          <w:rFonts w:cs="Times New Roman"/>
        </w:rPr>
        <w:t>the amount necessary</w:t>
      </w:r>
      <w:r w:rsidRPr="00EB4FDB">
        <w:rPr>
          <w:rFonts w:cs="Times New Roman"/>
          <w:spacing w:val="-5"/>
        </w:rPr>
        <w:t xml:space="preserve"> </w:t>
      </w:r>
      <w:r w:rsidRPr="00EB4FDB">
        <w:rPr>
          <w:rFonts w:cs="Times New Roman"/>
        </w:rPr>
        <w:t>to cover</w:t>
      </w:r>
      <w:r w:rsidRPr="00EB4FDB">
        <w:rPr>
          <w:rFonts w:cs="Times New Roman"/>
          <w:spacing w:val="1"/>
        </w:rPr>
        <w:t xml:space="preserve"> </w:t>
      </w:r>
      <w:r w:rsidRPr="00EB4FDB">
        <w:rPr>
          <w:rFonts w:cs="Times New Roman"/>
        </w:rPr>
        <w:t xml:space="preserve">the </w:t>
      </w:r>
      <w:r w:rsidRPr="00EB4FDB">
        <w:rPr>
          <w:rFonts w:cs="Times New Roman"/>
          <w:spacing w:val="-1"/>
        </w:rPr>
        <w:t>approximate</w:t>
      </w:r>
      <w:r w:rsidRPr="00EB4FDB">
        <w:rPr>
          <w:rFonts w:cs="Times New Roman"/>
        </w:rPr>
        <w:t xml:space="preserve"> </w:t>
      </w:r>
      <w:r w:rsidRPr="00EB4FDB">
        <w:rPr>
          <w:rFonts w:cs="Times New Roman"/>
          <w:spacing w:val="-1"/>
        </w:rPr>
        <w:t>expenses</w:t>
      </w:r>
      <w:r w:rsidRPr="00EB4FDB">
        <w:rPr>
          <w:rFonts w:cs="Times New Roman"/>
        </w:rPr>
        <w:t xml:space="preserve"> of</w:t>
      </w:r>
      <w:r w:rsidRPr="00EB4FDB">
        <w:rPr>
          <w:rFonts w:cs="Times New Roman"/>
          <w:spacing w:val="-2"/>
        </w:rPr>
        <w:t xml:space="preserve"> </w:t>
      </w:r>
      <w:r w:rsidRPr="00EB4FDB">
        <w:rPr>
          <w:rFonts w:cs="Times New Roman"/>
        </w:rPr>
        <w:t xml:space="preserve">the </w:t>
      </w:r>
      <w:r w:rsidRPr="00EB4FDB">
        <w:rPr>
          <w:rFonts w:cs="Times New Roman"/>
          <w:spacing w:val="-1"/>
        </w:rPr>
        <w:t>meeting,</w:t>
      </w:r>
      <w:r w:rsidRPr="00EB4FDB">
        <w:rPr>
          <w:rFonts w:cs="Times New Roman"/>
          <w:spacing w:val="53"/>
        </w:rPr>
        <w:t xml:space="preserve"> </w:t>
      </w:r>
      <w:r w:rsidRPr="00EB4FDB">
        <w:rPr>
          <w:rFonts w:cs="Times New Roman"/>
        </w:rPr>
        <w:t>including</w:t>
      </w:r>
      <w:r w:rsidRPr="00EB4FDB">
        <w:rPr>
          <w:rFonts w:cs="Times New Roman"/>
          <w:spacing w:val="-2"/>
        </w:rPr>
        <w:t xml:space="preserve"> </w:t>
      </w:r>
      <w:r w:rsidRPr="00EB4FDB">
        <w:rPr>
          <w:rFonts w:cs="Times New Roman"/>
          <w:spacing w:val="-1"/>
        </w:rPr>
        <w:t>all</w:t>
      </w:r>
      <w:r w:rsidRPr="00EB4FDB">
        <w:rPr>
          <w:rFonts w:cs="Times New Roman"/>
        </w:rPr>
        <w:t xml:space="preserve"> </w:t>
      </w:r>
      <w:r w:rsidRPr="00EB4FDB">
        <w:rPr>
          <w:rFonts w:cs="Times New Roman"/>
          <w:spacing w:val="-1"/>
        </w:rPr>
        <w:t>legal</w:t>
      </w:r>
      <w:r w:rsidRPr="00EB4FDB">
        <w:rPr>
          <w:rFonts w:cs="Times New Roman"/>
        </w:rPr>
        <w:t xml:space="preserve"> and</w:t>
      </w:r>
      <w:r w:rsidRPr="00EB4FDB">
        <w:rPr>
          <w:rFonts w:cs="Times New Roman"/>
          <w:spacing w:val="1"/>
        </w:rPr>
        <w:t xml:space="preserve"> </w:t>
      </w:r>
      <w:r w:rsidRPr="00EB4FDB">
        <w:rPr>
          <w:rFonts w:cs="Times New Roman"/>
        </w:rPr>
        <w:t>attorney</w:t>
      </w:r>
      <w:r w:rsidRPr="00EB4FDB">
        <w:rPr>
          <w:rFonts w:cs="Times New Roman"/>
          <w:spacing w:val="-5"/>
        </w:rPr>
        <w:t xml:space="preserve"> </w:t>
      </w:r>
      <w:r w:rsidRPr="00EB4FDB">
        <w:rPr>
          <w:rFonts w:cs="Times New Roman"/>
          <w:spacing w:val="-1"/>
        </w:rPr>
        <w:t>fees</w:t>
      </w:r>
      <w:r w:rsidRPr="00EB4FDB">
        <w:rPr>
          <w:rFonts w:cs="Times New Roman"/>
        </w:rPr>
        <w:t xml:space="preserve"> and</w:t>
      </w:r>
      <w:r w:rsidRPr="00EB4FDB">
        <w:rPr>
          <w:rFonts w:cs="Times New Roman"/>
          <w:spacing w:val="-1"/>
        </w:rPr>
        <w:t xml:space="preserve"> </w:t>
      </w:r>
      <w:r w:rsidRPr="00EB4FDB">
        <w:rPr>
          <w:rFonts w:cs="Times New Roman"/>
        </w:rPr>
        <w:t>a</w:t>
      </w:r>
      <w:r w:rsidRPr="00EB4FDB">
        <w:rPr>
          <w:rFonts w:cs="Times New Roman"/>
          <w:spacing w:val="-1"/>
        </w:rPr>
        <w:t xml:space="preserve"> </w:t>
      </w:r>
      <w:r w:rsidRPr="00EB4FDB">
        <w:rPr>
          <w:rFonts w:cs="Times New Roman"/>
        </w:rPr>
        <w:t xml:space="preserve">stenographic </w:t>
      </w:r>
      <w:r w:rsidRPr="00EB4FDB">
        <w:rPr>
          <w:rFonts w:cs="Times New Roman"/>
          <w:spacing w:val="-1"/>
        </w:rPr>
        <w:t>record</w:t>
      </w:r>
      <w:r w:rsidRPr="00EB4FDB">
        <w:rPr>
          <w:rFonts w:cs="Times New Roman"/>
        </w:rPr>
        <w:t xml:space="preserve"> </w:t>
      </w:r>
      <w:r w:rsidRPr="00EB4FDB">
        <w:rPr>
          <w:rFonts w:cs="Times New Roman"/>
          <w:spacing w:val="-1"/>
        </w:rPr>
        <w:t>as</w:t>
      </w:r>
      <w:r w:rsidRPr="00EB4FDB">
        <w:rPr>
          <w:rFonts w:cs="Times New Roman"/>
        </w:rPr>
        <w:t xml:space="preserve"> set forth in 9(j)</w:t>
      </w:r>
      <w:r w:rsidRPr="00EB4FDB">
        <w:rPr>
          <w:rFonts w:cs="Times New Roman"/>
          <w:spacing w:val="-1"/>
        </w:rPr>
        <w:t xml:space="preserve"> below</w:t>
      </w:r>
      <w:r w:rsidRPr="00EB4FDB">
        <w:rPr>
          <w:rFonts w:cs="Times New Roman"/>
        </w:rPr>
        <w:t xml:space="preserve"> </w:t>
      </w:r>
      <w:r w:rsidRPr="00EB4FDB">
        <w:rPr>
          <w:rFonts w:cs="Times New Roman"/>
          <w:spacing w:val="-1"/>
        </w:rPr>
        <w:t>and</w:t>
      </w:r>
      <w:r w:rsidRPr="00EB4FDB">
        <w:rPr>
          <w:rFonts w:cs="Times New Roman"/>
        </w:rPr>
        <w:t xml:space="preserve"> the</w:t>
      </w:r>
      <w:r w:rsidRPr="00EB4FDB">
        <w:rPr>
          <w:rFonts w:cs="Times New Roman"/>
          <w:spacing w:val="45"/>
        </w:rPr>
        <w:t xml:space="preserve"> </w:t>
      </w:r>
      <w:r w:rsidRPr="00EB4FDB">
        <w:rPr>
          <w:rFonts w:cs="Times New Roman"/>
          <w:spacing w:val="-1"/>
        </w:rPr>
        <w:t>travel</w:t>
      </w:r>
      <w:r w:rsidRPr="00EB4FDB">
        <w:rPr>
          <w:rFonts w:cs="Times New Roman"/>
        </w:rPr>
        <w:t xml:space="preserve"> expenses </w:t>
      </w:r>
      <w:r w:rsidRPr="00EB4FDB">
        <w:rPr>
          <w:rFonts w:cs="Times New Roman"/>
          <w:spacing w:val="-1"/>
        </w:rPr>
        <w:t>as</w:t>
      </w:r>
      <w:r w:rsidRPr="00EB4FDB">
        <w:rPr>
          <w:rFonts w:cs="Times New Roman"/>
        </w:rPr>
        <w:t xml:space="preserve"> set forth in 8(k) </w:t>
      </w:r>
      <w:r w:rsidRPr="00EB4FDB">
        <w:rPr>
          <w:rFonts w:cs="Times New Roman"/>
          <w:spacing w:val="-1"/>
        </w:rPr>
        <w:t>above.</w:t>
      </w:r>
      <w:r w:rsidRPr="00EB4FDB">
        <w:rPr>
          <w:rFonts w:cs="Times New Roman"/>
        </w:rPr>
        <w:t xml:space="preserve"> Within </w:t>
      </w:r>
      <w:r w:rsidRPr="00EB4FDB">
        <w:rPr>
          <w:rFonts w:cs="Times New Roman"/>
          <w:spacing w:val="-1"/>
        </w:rPr>
        <w:t>ten</w:t>
      </w:r>
      <w:r w:rsidRPr="00EB4FDB">
        <w:rPr>
          <w:rFonts w:cs="Times New Roman"/>
        </w:rPr>
        <w:t xml:space="preserve"> </w:t>
      </w:r>
      <w:r w:rsidRPr="00EB4FDB">
        <w:rPr>
          <w:rFonts w:cs="Times New Roman"/>
          <w:spacing w:val="-1"/>
        </w:rPr>
        <w:t>(10)</w:t>
      </w:r>
      <w:r w:rsidRPr="00EB4FDB">
        <w:rPr>
          <w:rFonts w:cs="Times New Roman"/>
        </w:rPr>
        <w:t xml:space="preserve"> </w:t>
      </w:r>
      <w:r w:rsidRPr="00EB4FDB">
        <w:rPr>
          <w:rFonts w:cs="Times New Roman"/>
          <w:spacing w:val="-1"/>
        </w:rPr>
        <w:t>days</w:t>
      </w:r>
      <w:r w:rsidRPr="00EB4FDB">
        <w:rPr>
          <w:rFonts w:cs="Times New Roman"/>
        </w:rPr>
        <w:t xml:space="preserve"> </w:t>
      </w:r>
      <w:r w:rsidRPr="00EB4FDB">
        <w:rPr>
          <w:rFonts w:cs="Times New Roman"/>
          <w:spacing w:val="1"/>
        </w:rPr>
        <w:t>of</w:t>
      </w:r>
      <w:r w:rsidRPr="00EB4FDB">
        <w:rPr>
          <w:rFonts w:cs="Times New Roman"/>
        </w:rPr>
        <w:t xml:space="preserve"> </w:t>
      </w:r>
      <w:r w:rsidRPr="00EB4FDB">
        <w:rPr>
          <w:rFonts w:cs="Times New Roman"/>
          <w:spacing w:val="-1"/>
        </w:rPr>
        <w:t>receipt</w:t>
      </w:r>
      <w:r w:rsidRPr="00EB4FDB">
        <w:rPr>
          <w:rFonts w:cs="Times New Roman"/>
        </w:rPr>
        <w:t xml:space="preserve"> of</w:t>
      </w:r>
      <w:r w:rsidRPr="00EB4FDB">
        <w:rPr>
          <w:rFonts w:cs="Times New Roman"/>
          <w:spacing w:val="1"/>
        </w:rPr>
        <w:t xml:space="preserve"> </w:t>
      </w:r>
      <w:r w:rsidRPr="00EB4FDB">
        <w:rPr>
          <w:rFonts w:cs="Times New Roman"/>
        </w:rPr>
        <w:t>a</w:t>
      </w:r>
      <w:r w:rsidRPr="00EB4FDB">
        <w:rPr>
          <w:rFonts w:cs="Times New Roman"/>
          <w:spacing w:val="-1"/>
        </w:rPr>
        <w:t xml:space="preserve"> nonmember's</w:t>
      </w:r>
      <w:r w:rsidRPr="00EB4FDB">
        <w:rPr>
          <w:rFonts w:cs="Times New Roman"/>
          <w:spacing w:val="55"/>
        </w:rPr>
        <w:t xml:space="preserve"> </w:t>
      </w:r>
      <w:r w:rsidRPr="00EB4FDB">
        <w:rPr>
          <w:rFonts w:cs="Times New Roman"/>
          <w:spacing w:val="-1"/>
        </w:rPr>
        <w:t>request</w:t>
      </w:r>
      <w:r w:rsidRPr="00EB4FDB">
        <w:rPr>
          <w:rFonts w:cs="Times New Roman"/>
        </w:rPr>
        <w:t xml:space="preserve"> for</w:t>
      </w:r>
      <w:r w:rsidRPr="00EB4FDB">
        <w:rPr>
          <w:rFonts w:cs="Times New Roman"/>
          <w:spacing w:val="-1"/>
        </w:rPr>
        <w:t xml:space="preserve"> </w:t>
      </w:r>
      <w:r w:rsidRPr="00EB4FDB">
        <w:rPr>
          <w:rFonts w:cs="Times New Roman"/>
        </w:rPr>
        <w:t xml:space="preserve">oral </w:t>
      </w:r>
      <w:r w:rsidRPr="00EB4FDB">
        <w:rPr>
          <w:rFonts w:cs="Times New Roman"/>
          <w:spacing w:val="-1"/>
        </w:rPr>
        <w:t>argument</w:t>
      </w:r>
      <w:r w:rsidRPr="00EB4FDB">
        <w:rPr>
          <w:rFonts w:cs="Times New Roman"/>
          <w:spacing w:val="2"/>
        </w:rPr>
        <w:t xml:space="preserve"> </w:t>
      </w:r>
      <w:r w:rsidRPr="00EB4FDB">
        <w:rPr>
          <w:rFonts w:cs="Times New Roman"/>
        </w:rPr>
        <w:t xml:space="preserve">the </w:t>
      </w:r>
      <w:r w:rsidRPr="00EB4FDB">
        <w:rPr>
          <w:rFonts w:cs="Times New Roman"/>
          <w:spacing w:val="-1"/>
        </w:rPr>
        <w:t>Executive Vice President</w:t>
      </w:r>
      <w:r w:rsidRPr="00EB4FDB">
        <w:rPr>
          <w:rFonts w:cs="Times New Roman"/>
        </w:rPr>
        <w:t xml:space="preserve"> shall notify</w:t>
      </w:r>
      <w:r w:rsidRPr="00EB4FDB">
        <w:rPr>
          <w:rFonts w:cs="Times New Roman"/>
          <w:spacing w:val="-5"/>
        </w:rPr>
        <w:t xml:space="preserve"> </w:t>
      </w:r>
      <w:r w:rsidRPr="00EB4FDB">
        <w:rPr>
          <w:rFonts w:cs="Times New Roman"/>
        </w:rPr>
        <w:t>said nonmember of</w:t>
      </w:r>
      <w:r w:rsidRPr="00EB4FDB">
        <w:rPr>
          <w:rFonts w:cs="Times New Roman"/>
          <w:spacing w:val="-2"/>
        </w:rPr>
        <w:t xml:space="preserve"> </w:t>
      </w:r>
      <w:r w:rsidRPr="00EB4FDB">
        <w:rPr>
          <w:rFonts w:cs="Times New Roman"/>
        </w:rPr>
        <w:t>the</w:t>
      </w:r>
      <w:r w:rsidRPr="00EB4FDB">
        <w:rPr>
          <w:rFonts w:cs="Times New Roman"/>
          <w:spacing w:val="63"/>
        </w:rPr>
        <w:t xml:space="preserve"> </w:t>
      </w:r>
      <w:r w:rsidRPr="00EB4FDB">
        <w:rPr>
          <w:rFonts w:cs="Times New Roman"/>
          <w:spacing w:val="-1"/>
        </w:rPr>
        <w:t>approximate</w:t>
      </w:r>
      <w:r w:rsidRPr="00EB4FDB">
        <w:rPr>
          <w:rFonts w:cs="Times New Roman"/>
        </w:rPr>
        <w:t xml:space="preserve"> </w:t>
      </w:r>
      <w:r w:rsidRPr="00EB4FDB">
        <w:rPr>
          <w:rFonts w:cs="Times New Roman"/>
          <w:spacing w:val="-1"/>
        </w:rPr>
        <w:t>expenses</w:t>
      </w:r>
      <w:r w:rsidRPr="00EB4FDB">
        <w:rPr>
          <w:rFonts w:cs="Times New Roman"/>
        </w:rPr>
        <w:t xml:space="preserve"> </w:t>
      </w:r>
      <w:r w:rsidRPr="00EB4FDB">
        <w:rPr>
          <w:rFonts w:cs="Times New Roman"/>
          <w:spacing w:val="-1"/>
        </w:rPr>
        <w:t>thereof.</w:t>
      </w:r>
      <w:r w:rsidRPr="00EB4FDB">
        <w:rPr>
          <w:rFonts w:cs="Times New Roman"/>
        </w:rPr>
        <w:t xml:space="preserve"> The</w:t>
      </w:r>
      <w:r w:rsidRPr="00EB4FDB">
        <w:rPr>
          <w:rFonts w:cs="Times New Roman"/>
          <w:spacing w:val="-1"/>
        </w:rPr>
        <w:t xml:space="preserve"> amount</w:t>
      </w:r>
      <w:r w:rsidRPr="00EB4FDB">
        <w:rPr>
          <w:rFonts w:cs="Times New Roman"/>
        </w:rPr>
        <w:t xml:space="preserve"> specified </w:t>
      </w:r>
      <w:r w:rsidRPr="00EB4FDB">
        <w:rPr>
          <w:rFonts w:cs="Times New Roman"/>
          <w:spacing w:val="-1"/>
        </w:rPr>
        <w:t>shall</w:t>
      </w:r>
      <w:r w:rsidRPr="00EB4FDB">
        <w:rPr>
          <w:rFonts w:cs="Times New Roman"/>
        </w:rPr>
        <w:t xml:space="preserve"> be</w:t>
      </w:r>
      <w:r w:rsidRPr="00EB4FDB">
        <w:rPr>
          <w:rFonts w:cs="Times New Roman"/>
          <w:spacing w:val="-1"/>
        </w:rPr>
        <w:t xml:space="preserve"> advanced</w:t>
      </w:r>
      <w:r w:rsidRPr="00EB4FDB">
        <w:rPr>
          <w:rFonts w:cs="Times New Roman"/>
        </w:rPr>
        <w:t xml:space="preserve"> </w:t>
      </w:r>
      <w:r w:rsidRPr="00EB4FDB">
        <w:rPr>
          <w:rFonts w:cs="Times New Roman"/>
          <w:spacing w:val="2"/>
        </w:rPr>
        <w:t>by</w:t>
      </w:r>
      <w:r w:rsidRPr="00EB4FDB">
        <w:rPr>
          <w:rFonts w:cs="Times New Roman"/>
          <w:spacing w:val="-3"/>
        </w:rPr>
        <w:t xml:space="preserve"> </w:t>
      </w:r>
      <w:r w:rsidRPr="00EB4FDB">
        <w:rPr>
          <w:rFonts w:cs="Times New Roman"/>
        </w:rPr>
        <w:t xml:space="preserve">the </w:t>
      </w:r>
      <w:r w:rsidRPr="00EB4FDB">
        <w:rPr>
          <w:rFonts w:cs="Times New Roman"/>
          <w:spacing w:val="-1"/>
        </w:rPr>
        <w:t>requesting</w:t>
      </w:r>
      <w:r w:rsidRPr="00EB4FDB">
        <w:rPr>
          <w:rFonts w:cs="Times New Roman"/>
          <w:spacing w:val="95"/>
        </w:rPr>
        <w:t xml:space="preserve"> </w:t>
      </w:r>
      <w:r w:rsidRPr="00EB4FDB">
        <w:rPr>
          <w:rFonts w:cs="Times New Roman"/>
          <w:spacing w:val="-1"/>
        </w:rPr>
        <w:t>nonmember</w:t>
      </w:r>
      <w:r w:rsidRPr="00EB4FDB">
        <w:rPr>
          <w:rFonts w:cs="Times New Roman"/>
        </w:rPr>
        <w:t xml:space="preserve"> no </w:t>
      </w:r>
      <w:r w:rsidRPr="00EB4FDB">
        <w:rPr>
          <w:rFonts w:cs="Times New Roman"/>
          <w:spacing w:val="-1"/>
        </w:rPr>
        <w:t>later</w:t>
      </w:r>
      <w:r w:rsidRPr="00EB4FDB">
        <w:rPr>
          <w:rFonts w:cs="Times New Roman"/>
          <w:spacing w:val="-2"/>
        </w:rPr>
        <w:t xml:space="preserve"> </w:t>
      </w:r>
      <w:r w:rsidRPr="00EB4FDB">
        <w:rPr>
          <w:rFonts w:cs="Times New Roman"/>
        </w:rPr>
        <w:t>than</w:t>
      </w:r>
      <w:r w:rsidRPr="00EB4FDB">
        <w:rPr>
          <w:rFonts w:cs="Times New Roman"/>
          <w:spacing w:val="2"/>
        </w:rPr>
        <w:t xml:space="preserve"> </w:t>
      </w:r>
      <w:r w:rsidRPr="00EB4FDB">
        <w:rPr>
          <w:rFonts w:cs="Times New Roman"/>
        </w:rPr>
        <w:t xml:space="preserve">ten </w:t>
      </w:r>
      <w:r w:rsidRPr="00EB4FDB">
        <w:rPr>
          <w:rFonts w:cs="Times New Roman"/>
          <w:spacing w:val="-1"/>
        </w:rPr>
        <w:t>(10)</w:t>
      </w:r>
      <w:r w:rsidRPr="00EB4FDB">
        <w:rPr>
          <w:rFonts w:cs="Times New Roman"/>
        </w:rPr>
        <w:t xml:space="preserve"> </w:t>
      </w:r>
      <w:r w:rsidRPr="00EB4FDB">
        <w:rPr>
          <w:rFonts w:cs="Times New Roman"/>
          <w:spacing w:val="-1"/>
        </w:rPr>
        <w:t>days</w:t>
      </w:r>
      <w:r w:rsidRPr="00EB4FDB">
        <w:rPr>
          <w:rFonts w:cs="Times New Roman"/>
          <w:spacing w:val="2"/>
        </w:rPr>
        <w:t xml:space="preserve"> </w:t>
      </w:r>
      <w:r w:rsidRPr="00EB4FDB">
        <w:rPr>
          <w:rFonts w:cs="Times New Roman"/>
          <w:spacing w:val="-1"/>
        </w:rPr>
        <w:t>after</w:t>
      </w:r>
      <w:r w:rsidRPr="00EB4FDB">
        <w:rPr>
          <w:rFonts w:cs="Times New Roman"/>
        </w:rPr>
        <w:t xml:space="preserve"> notification </w:t>
      </w:r>
      <w:r w:rsidRPr="00EB4FDB">
        <w:rPr>
          <w:rFonts w:cs="Times New Roman"/>
          <w:spacing w:val="-1"/>
        </w:rPr>
        <w:t>from</w:t>
      </w:r>
      <w:r w:rsidRPr="00EB4FDB">
        <w:rPr>
          <w:rFonts w:cs="Times New Roman"/>
        </w:rPr>
        <w:t xml:space="preserve"> the</w:t>
      </w:r>
      <w:r w:rsidRPr="00EB4FDB">
        <w:rPr>
          <w:rFonts w:cs="Times New Roman"/>
          <w:spacing w:val="-1"/>
        </w:rPr>
        <w:t xml:space="preserve"> Executive Vice President.</w:t>
      </w:r>
      <w:r w:rsidRPr="00EB4FDB">
        <w:rPr>
          <w:rFonts w:cs="Times New Roman"/>
          <w:spacing w:val="2"/>
        </w:rPr>
        <w:t xml:space="preserve"> </w:t>
      </w:r>
      <w:r w:rsidRPr="00EB4FDB">
        <w:rPr>
          <w:rFonts w:cs="Times New Roman"/>
          <w:spacing w:val="-2"/>
        </w:rPr>
        <w:t>If</w:t>
      </w:r>
      <w:r w:rsidRPr="00EB4FDB">
        <w:rPr>
          <w:rFonts w:cs="Times New Roman"/>
          <w:spacing w:val="79"/>
        </w:rPr>
        <w:t xml:space="preserve"> </w:t>
      </w:r>
      <w:r w:rsidRPr="00EB4FDB">
        <w:rPr>
          <w:rFonts w:cs="Times New Roman"/>
        </w:rPr>
        <w:t xml:space="preserve">both </w:t>
      </w:r>
      <w:r w:rsidRPr="00EB4FDB">
        <w:rPr>
          <w:rFonts w:cs="Times New Roman"/>
          <w:spacing w:val="-1"/>
        </w:rPr>
        <w:t>parties</w:t>
      </w:r>
      <w:r w:rsidRPr="00EB4FDB">
        <w:rPr>
          <w:rFonts w:cs="Times New Roman"/>
        </w:rPr>
        <w:t xml:space="preserve"> </w:t>
      </w:r>
      <w:r w:rsidRPr="00EB4FDB">
        <w:rPr>
          <w:rFonts w:cs="Times New Roman"/>
          <w:spacing w:val="-1"/>
        </w:rPr>
        <w:t>request</w:t>
      </w:r>
      <w:r w:rsidRPr="00EB4FDB">
        <w:rPr>
          <w:rFonts w:cs="Times New Roman"/>
        </w:rPr>
        <w:t xml:space="preserve"> oral</w:t>
      </w:r>
      <w:r w:rsidRPr="00EB4FDB">
        <w:rPr>
          <w:rFonts w:cs="Times New Roman"/>
          <w:spacing w:val="2"/>
        </w:rPr>
        <w:t xml:space="preserve"> </w:t>
      </w:r>
      <w:r w:rsidRPr="00EB4FDB">
        <w:rPr>
          <w:rFonts w:cs="Times New Roman"/>
          <w:spacing w:val="-1"/>
        </w:rPr>
        <w:t>argument,</w:t>
      </w:r>
      <w:r w:rsidRPr="00EB4FDB">
        <w:rPr>
          <w:rFonts w:cs="Times New Roman"/>
        </w:rPr>
        <w:t xml:space="preserve"> the </w:t>
      </w:r>
      <w:r w:rsidRPr="00EB4FDB">
        <w:rPr>
          <w:rFonts w:cs="Times New Roman"/>
          <w:spacing w:val="-1"/>
        </w:rPr>
        <w:t>amount</w:t>
      </w:r>
      <w:r w:rsidRPr="00EB4FDB">
        <w:rPr>
          <w:rFonts w:cs="Times New Roman"/>
        </w:rPr>
        <w:t xml:space="preserve"> paid in </w:t>
      </w:r>
      <w:r w:rsidRPr="00EB4FDB">
        <w:rPr>
          <w:rFonts w:cs="Times New Roman"/>
          <w:spacing w:val="-1"/>
        </w:rPr>
        <w:t xml:space="preserve">advance </w:t>
      </w:r>
      <w:r w:rsidRPr="00EB4FDB">
        <w:rPr>
          <w:rFonts w:cs="Times New Roman"/>
          <w:spacing w:val="2"/>
        </w:rPr>
        <w:t>by</w:t>
      </w:r>
      <w:r w:rsidRPr="00EB4FDB">
        <w:rPr>
          <w:rFonts w:cs="Times New Roman"/>
          <w:spacing w:val="-5"/>
        </w:rPr>
        <w:t xml:space="preserve"> </w:t>
      </w:r>
      <w:r w:rsidRPr="00EB4FDB">
        <w:rPr>
          <w:rFonts w:cs="Times New Roman"/>
        </w:rPr>
        <w:t>one</w:t>
      </w:r>
      <w:r w:rsidRPr="00EB4FDB">
        <w:rPr>
          <w:rFonts w:cs="Times New Roman"/>
          <w:spacing w:val="-1"/>
        </w:rPr>
        <w:t xml:space="preserve"> </w:t>
      </w:r>
      <w:r w:rsidRPr="00EB4FDB">
        <w:rPr>
          <w:rFonts w:cs="Times New Roman"/>
        </w:rPr>
        <w:t>party</w:t>
      </w:r>
      <w:r w:rsidRPr="00EB4FDB">
        <w:rPr>
          <w:rFonts w:cs="Times New Roman"/>
          <w:spacing w:val="-3"/>
        </w:rPr>
        <w:t xml:space="preserve"> </w:t>
      </w:r>
      <w:r w:rsidRPr="00EB4FDB">
        <w:rPr>
          <w:rFonts w:cs="Times New Roman"/>
        </w:rPr>
        <w:t xml:space="preserve">shall not </w:t>
      </w:r>
      <w:r w:rsidRPr="00EB4FDB">
        <w:rPr>
          <w:rFonts w:cs="Times New Roman"/>
          <w:spacing w:val="-1"/>
        </w:rPr>
        <w:t>exceed</w:t>
      </w:r>
      <w:r w:rsidRPr="00EB4FDB">
        <w:rPr>
          <w:rFonts w:cs="Times New Roman"/>
          <w:spacing w:val="61"/>
        </w:rPr>
        <w:t xml:space="preserve"> </w:t>
      </w:r>
      <w:r w:rsidRPr="00EB4FDB">
        <w:rPr>
          <w:rFonts w:cs="Times New Roman"/>
          <w:spacing w:val="-1"/>
        </w:rPr>
        <w:t xml:space="preserve">one-half </w:t>
      </w:r>
      <w:r w:rsidRPr="00EB4FDB">
        <w:rPr>
          <w:rFonts w:cs="Times New Roman"/>
        </w:rPr>
        <w:t>of</w:t>
      </w:r>
      <w:r w:rsidRPr="00EB4FDB">
        <w:rPr>
          <w:rFonts w:cs="Times New Roman"/>
          <w:spacing w:val="-1"/>
        </w:rPr>
        <w:t xml:space="preserve"> </w:t>
      </w:r>
      <w:r w:rsidRPr="00EB4FDB">
        <w:rPr>
          <w:rFonts w:cs="Times New Roman"/>
        </w:rPr>
        <w:t>the</w:t>
      </w:r>
      <w:r w:rsidRPr="00EB4FDB">
        <w:rPr>
          <w:rFonts w:cs="Times New Roman"/>
          <w:spacing w:val="-1"/>
        </w:rPr>
        <w:t xml:space="preserve"> estimated</w:t>
      </w:r>
      <w:r w:rsidRPr="00EB4FDB">
        <w:rPr>
          <w:rFonts w:cs="Times New Roman"/>
          <w:spacing w:val="2"/>
        </w:rPr>
        <w:t xml:space="preserve"> </w:t>
      </w:r>
      <w:r w:rsidRPr="00EB4FDB">
        <w:rPr>
          <w:rFonts w:cs="Times New Roman"/>
          <w:spacing w:val="-1"/>
        </w:rPr>
        <w:t>amount.</w:t>
      </w:r>
      <w:r w:rsidRPr="00EB4FDB">
        <w:rPr>
          <w:rFonts w:cs="Times New Roman"/>
        </w:rPr>
        <w:t xml:space="preserve"> </w:t>
      </w:r>
      <w:r w:rsidRPr="00EB4FDB">
        <w:rPr>
          <w:rFonts w:cs="Times New Roman"/>
          <w:spacing w:val="-1"/>
        </w:rPr>
        <w:t xml:space="preserve">Failure </w:t>
      </w:r>
      <w:r w:rsidRPr="00EB4FDB">
        <w:rPr>
          <w:rFonts w:cs="Times New Roman"/>
        </w:rPr>
        <w:t>to advance</w:t>
      </w:r>
      <w:r w:rsidRPr="00EB4FDB">
        <w:rPr>
          <w:rFonts w:cs="Times New Roman"/>
          <w:spacing w:val="-1"/>
        </w:rPr>
        <w:t xml:space="preserve"> approximate</w:t>
      </w:r>
      <w:r w:rsidRPr="00EB4FDB">
        <w:rPr>
          <w:rFonts w:cs="Times New Roman"/>
        </w:rPr>
        <w:t xml:space="preserve"> </w:t>
      </w:r>
      <w:r w:rsidRPr="00EB4FDB">
        <w:rPr>
          <w:rFonts w:cs="Times New Roman"/>
          <w:spacing w:val="-1"/>
        </w:rPr>
        <w:t>expenses</w:t>
      </w:r>
      <w:r w:rsidRPr="00EB4FDB">
        <w:rPr>
          <w:rFonts w:cs="Times New Roman"/>
          <w:spacing w:val="1"/>
        </w:rPr>
        <w:t xml:space="preserve"> </w:t>
      </w:r>
      <w:r w:rsidRPr="00EB4FDB">
        <w:rPr>
          <w:rFonts w:cs="Times New Roman"/>
          <w:spacing w:val="-1"/>
        </w:rPr>
        <w:t>required</w:t>
      </w:r>
      <w:r w:rsidRPr="00EB4FDB">
        <w:rPr>
          <w:rFonts w:cs="Times New Roman"/>
        </w:rPr>
        <w:t xml:space="preserve"> hereunder</w:t>
      </w:r>
      <w:r w:rsidRPr="00EB4FDB">
        <w:rPr>
          <w:rFonts w:cs="Times New Roman"/>
          <w:spacing w:val="91"/>
        </w:rPr>
        <w:t xml:space="preserve"> </w:t>
      </w:r>
      <w:r w:rsidRPr="00EB4FDB">
        <w:rPr>
          <w:rFonts w:cs="Times New Roman"/>
        </w:rPr>
        <w:t>may</w:t>
      </w:r>
      <w:r w:rsidRPr="00EB4FDB">
        <w:rPr>
          <w:rFonts w:cs="Times New Roman"/>
          <w:spacing w:val="-5"/>
        </w:rPr>
        <w:t xml:space="preserve"> </w:t>
      </w:r>
      <w:r w:rsidRPr="00EB4FDB">
        <w:rPr>
          <w:rFonts w:cs="Times New Roman"/>
          <w:spacing w:val="1"/>
        </w:rPr>
        <w:t xml:space="preserve">be </w:t>
      </w:r>
      <w:r w:rsidRPr="00EB4FDB">
        <w:rPr>
          <w:rFonts w:cs="Times New Roman"/>
          <w:spacing w:val="-1"/>
        </w:rPr>
        <w:t>grounds</w:t>
      </w:r>
      <w:r w:rsidRPr="00EB4FDB">
        <w:rPr>
          <w:rFonts w:cs="Times New Roman"/>
        </w:rPr>
        <w:t xml:space="preserve"> for</w:t>
      </w:r>
      <w:r w:rsidRPr="00EB4FDB">
        <w:rPr>
          <w:rFonts w:cs="Times New Roman"/>
          <w:spacing w:val="-2"/>
        </w:rPr>
        <w:t xml:space="preserve"> </w:t>
      </w:r>
      <w:r w:rsidRPr="00EB4FDB">
        <w:rPr>
          <w:rFonts w:cs="Times New Roman"/>
        </w:rPr>
        <w:t xml:space="preserve">dismissal or </w:t>
      </w:r>
      <w:r w:rsidRPr="00EB4FDB">
        <w:rPr>
          <w:rFonts w:cs="Times New Roman"/>
          <w:spacing w:val="-1"/>
        </w:rPr>
        <w:t xml:space="preserve">affirmance </w:t>
      </w:r>
      <w:r w:rsidRPr="00EB4FDB">
        <w:rPr>
          <w:rFonts w:cs="Times New Roman"/>
        </w:rPr>
        <w:t>of the</w:t>
      </w:r>
      <w:r w:rsidRPr="00EB4FDB">
        <w:rPr>
          <w:rFonts w:cs="Times New Roman"/>
          <w:spacing w:val="1"/>
        </w:rPr>
        <w:t xml:space="preserve"> </w:t>
      </w:r>
      <w:r w:rsidRPr="00EB4FDB">
        <w:rPr>
          <w:rFonts w:cs="Times New Roman"/>
          <w:spacing w:val="-1"/>
        </w:rPr>
        <w:t>appeal.</w:t>
      </w:r>
      <w:r w:rsidRPr="00EB4FDB">
        <w:rPr>
          <w:rFonts w:cs="Times New Roman"/>
        </w:rPr>
        <w:t xml:space="preserve"> After the </w:t>
      </w:r>
      <w:r w:rsidRPr="00EB4FDB">
        <w:rPr>
          <w:rFonts w:cs="Times New Roman"/>
          <w:spacing w:val="-1"/>
        </w:rPr>
        <w:t>committee</w:t>
      </w:r>
      <w:r w:rsidRPr="00EB4FDB">
        <w:rPr>
          <w:rFonts w:cs="Times New Roman"/>
          <w:spacing w:val="-2"/>
        </w:rPr>
        <w:t xml:space="preserve"> </w:t>
      </w:r>
      <w:r w:rsidRPr="00EB4FDB">
        <w:rPr>
          <w:rFonts w:cs="Times New Roman"/>
          <w:spacing w:val="-1"/>
        </w:rPr>
        <w:t>determines</w:t>
      </w:r>
      <w:r w:rsidRPr="00EB4FDB">
        <w:rPr>
          <w:rFonts w:cs="Times New Roman"/>
        </w:rPr>
        <w:t xml:space="preserve"> and</w:t>
      </w:r>
      <w:r w:rsidRPr="00EB4FDB">
        <w:rPr>
          <w:rFonts w:cs="Times New Roman"/>
          <w:spacing w:val="65"/>
        </w:rPr>
        <w:t xml:space="preserve"> </w:t>
      </w:r>
      <w:r w:rsidRPr="00EB4FDB">
        <w:rPr>
          <w:rFonts w:cs="Times New Roman"/>
        </w:rPr>
        <w:t xml:space="preserve">fixes the </w:t>
      </w:r>
      <w:r w:rsidRPr="00EB4FDB">
        <w:rPr>
          <w:rFonts w:cs="Times New Roman"/>
          <w:spacing w:val="-1"/>
        </w:rPr>
        <w:t>actual</w:t>
      </w:r>
      <w:r w:rsidRPr="00EB4FDB">
        <w:rPr>
          <w:rFonts w:cs="Times New Roman"/>
        </w:rPr>
        <w:t xml:space="preserve"> </w:t>
      </w:r>
      <w:r w:rsidRPr="00EB4FDB">
        <w:rPr>
          <w:rFonts w:cs="Times New Roman"/>
          <w:spacing w:val="-1"/>
        </w:rPr>
        <w:t>amount</w:t>
      </w:r>
      <w:r w:rsidRPr="00EB4FDB">
        <w:rPr>
          <w:rFonts w:cs="Times New Roman"/>
        </w:rPr>
        <w:t xml:space="preserve"> of </w:t>
      </w:r>
      <w:r w:rsidRPr="00EB4FDB">
        <w:rPr>
          <w:rFonts w:cs="Times New Roman"/>
          <w:spacing w:val="-1"/>
        </w:rPr>
        <w:t>additional</w:t>
      </w:r>
      <w:r w:rsidRPr="00EB4FDB">
        <w:rPr>
          <w:rFonts w:cs="Times New Roman"/>
        </w:rPr>
        <w:t xml:space="preserve"> expense </w:t>
      </w:r>
      <w:r w:rsidRPr="00EB4FDB">
        <w:rPr>
          <w:rFonts w:cs="Times New Roman"/>
          <w:spacing w:val="-1"/>
        </w:rPr>
        <w:t>incurred</w:t>
      </w:r>
      <w:r w:rsidRPr="00EB4FDB">
        <w:rPr>
          <w:rFonts w:cs="Times New Roman"/>
        </w:rPr>
        <w:t xml:space="preserve"> the nonmember advancing</w:t>
      </w:r>
      <w:r w:rsidRPr="00EB4FDB">
        <w:rPr>
          <w:rFonts w:cs="Times New Roman"/>
          <w:spacing w:val="1"/>
        </w:rPr>
        <w:t xml:space="preserve"> </w:t>
      </w:r>
      <w:r w:rsidRPr="00EB4FDB">
        <w:rPr>
          <w:rFonts w:cs="Times New Roman"/>
        </w:rPr>
        <w:t>expenses</w:t>
      </w:r>
      <w:r w:rsidRPr="00EB4FDB">
        <w:rPr>
          <w:rFonts w:cs="Times New Roman"/>
          <w:spacing w:val="43"/>
        </w:rPr>
        <w:t xml:space="preserve"> </w:t>
      </w:r>
      <w:r w:rsidRPr="00EB4FDB">
        <w:rPr>
          <w:rFonts w:cs="Times New Roman"/>
          <w:spacing w:val="-1"/>
        </w:rPr>
        <w:t>hereunder</w:t>
      </w:r>
      <w:r w:rsidRPr="00EB4FDB">
        <w:rPr>
          <w:rFonts w:cs="Times New Roman"/>
        </w:rPr>
        <w:t xml:space="preserve"> </w:t>
      </w:r>
      <w:r w:rsidRPr="00EB4FDB">
        <w:rPr>
          <w:rFonts w:cs="Times New Roman"/>
          <w:spacing w:val="-1"/>
        </w:rPr>
        <w:t>shall</w:t>
      </w:r>
      <w:r w:rsidRPr="00EB4FDB">
        <w:rPr>
          <w:rFonts w:cs="Times New Roman"/>
        </w:rPr>
        <w:t xml:space="preserve"> be</w:t>
      </w:r>
      <w:r w:rsidRPr="00EB4FDB">
        <w:rPr>
          <w:rFonts w:cs="Times New Roman"/>
          <w:spacing w:val="1"/>
        </w:rPr>
        <w:t xml:space="preserve"> </w:t>
      </w:r>
      <w:r w:rsidRPr="00EB4FDB">
        <w:rPr>
          <w:rFonts w:cs="Times New Roman"/>
          <w:spacing w:val="-1"/>
        </w:rPr>
        <w:t>given</w:t>
      </w:r>
      <w:r w:rsidRPr="00EB4FDB">
        <w:rPr>
          <w:rFonts w:cs="Times New Roman"/>
          <w:spacing w:val="1"/>
        </w:rPr>
        <w:t xml:space="preserve"> </w:t>
      </w:r>
      <w:r w:rsidRPr="00EB4FDB">
        <w:rPr>
          <w:rFonts w:cs="Times New Roman"/>
        </w:rPr>
        <w:t>a</w:t>
      </w:r>
      <w:r w:rsidRPr="00EB4FDB">
        <w:rPr>
          <w:rFonts w:cs="Times New Roman"/>
          <w:spacing w:val="-1"/>
        </w:rPr>
        <w:t xml:space="preserve"> refund </w:t>
      </w:r>
      <w:r w:rsidRPr="00EB4FDB">
        <w:rPr>
          <w:rFonts w:cs="Times New Roman"/>
          <w:spacing w:val="1"/>
        </w:rPr>
        <w:t>or</w:t>
      </w:r>
      <w:r w:rsidRPr="00EB4FDB">
        <w:rPr>
          <w:rFonts w:cs="Times New Roman"/>
        </w:rPr>
        <w:t xml:space="preserve"> </w:t>
      </w:r>
      <w:r w:rsidRPr="00EB4FDB">
        <w:rPr>
          <w:rFonts w:cs="Times New Roman"/>
          <w:spacing w:val="-1"/>
        </w:rPr>
        <w:t>billed</w:t>
      </w:r>
      <w:r w:rsidRPr="00EB4FDB">
        <w:rPr>
          <w:rFonts w:cs="Times New Roman"/>
        </w:rPr>
        <w:t xml:space="preserve"> </w:t>
      </w:r>
      <w:r w:rsidRPr="00EB4FDB">
        <w:rPr>
          <w:rFonts w:cs="Times New Roman"/>
          <w:spacing w:val="1"/>
        </w:rPr>
        <w:t>by</w:t>
      </w:r>
      <w:r w:rsidRPr="00EB4FDB">
        <w:rPr>
          <w:rFonts w:cs="Times New Roman"/>
          <w:spacing w:val="-5"/>
        </w:rPr>
        <w:t xml:space="preserve"> </w:t>
      </w:r>
      <w:r w:rsidRPr="00EB4FDB">
        <w:rPr>
          <w:rFonts w:cs="Times New Roman"/>
        </w:rPr>
        <w:t>the</w:t>
      </w:r>
      <w:r w:rsidRPr="00EB4FDB">
        <w:rPr>
          <w:rFonts w:cs="Times New Roman"/>
          <w:spacing w:val="1"/>
        </w:rPr>
        <w:t xml:space="preserve"> </w:t>
      </w:r>
      <w:r w:rsidRPr="00EB4FDB">
        <w:rPr>
          <w:rFonts w:cs="Times New Roman"/>
          <w:spacing w:val="-1"/>
        </w:rPr>
        <w:t>Executive Vice President</w:t>
      </w:r>
      <w:r w:rsidRPr="00EB4FDB">
        <w:rPr>
          <w:rFonts w:cs="Times New Roman"/>
          <w:spacing w:val="2"/>
        </w:rPr>
        <w:t xml:space="preserve"> </w:t>
      </w:r>
      <w:r w:rsidRPr="00EB4FDB">
        <w:rPr>
          <w:rFonts w:cs="Times New Roman"/>
          <w:spacing w:val="-1"/>
        </w:rPr>
        <w:t xml:space="preserve">for </w:t>
      </w:r>
      <w:r w:rsidRPr="00EB4FDB">
        <w:rPr>
          <w:rFonts w:cs="Times New Roman"/>
        </w:rPr>
        <w:t xml:space="preserve">the </w:t>
      </w:r>
      <w:r w:rsidRPr="00EB4FDB">
        <w:rPr>
          <w:rFonts w:cs="Times New Roman"/>
          <w:spacing w:val="-1"/>
        </w:rPr>
        <w:t>difference</w:t>
      </w:r>
      <w:r w:rsidRPr="00EB4FDB">
        <w:rPr>
          <w:rFonts w:cs="Times New Roman"/>
          <w:spacing w:val="103"/>
        </w:rPr>
        <w:t xml:space="preserve"> </w:t>
      </w:r>
      <w:r w:rsidRPr="00EB4FDB">
        <w:rPr>
          <w:rFonts w:cs="Times New Roman"/>
          <w:spacing w:val="-1"/>
        </w:rPr>
        <w:t>between</w:t>
      </w:r>
      <w:r w:rsidRPr="00EB4FDB">
        <w:rPr>
          <w:rFonts w:cs="Times New Roman"/>
        </w:rPr>
        <w:t xml:space="preserve"> the</w:t>
      </w:r>
      <w:r w:rsidRPr="00EB4FDB">
        <w:rPr>
          <w:rFonts w:cs="Times New Roman"/>
          <w:spacing w:val="1"/>
        </w:rPr>
        <w:t xml:space="preserve"> </w:t>
      </w:r>
      <w:r w:rsidRPr="00EB4FDB">
        <w:rPr>
          <w:rFonts w:cs="Times New Roman"/>
          <w:spacing w:val="-1"/>
        </w:rPr>
        <w:t>approximate</w:t>
      </w:r>
      <w:r w:rsidRPr="00EB4FDB">
        <w:rPr>
          <w:rFonts w:cs="Times New Roman"/>
        </w:rPr>
        <w:t xml:space="preserve"> </w:t>
      </w:r>
      <w:r w:rsidRPr="00EB4FDB">
        <w:rPr>
          <w:rFonts w:cs="Times New Roman"/>
          <w:spacing w:val="-1"/>
        </w:rPr>
        <w:t>amounts</w:t>
      </w:r>
      <w:r w:rsidRPr="00EB4FDB">
        <w:rPr>
          <w:rFonts w:cs="Times New Roman"/>
        </w:rPr>
        <w:t xml:space="preserve"> </w:t>
      </w:r>
      <w:r w:rsidRPr="00EB4FDB">
        <w:rPr>
          <w:rFonts w:cs="Times New Roman"/>
          <w:spacing w:val="-1"/>
        </w:rPr>
        <w:t>advanced</w:t>
      </w:r>
      <w:r w:rsidRPr="00EB4FDB">
        <w:rPr>
          <w:rFonts w:cs="Times New Roman"/>
          <w:spacing w:val="2"/>
        </w:rPr>
        <w:t xml:space="preserve"> </w:t>
      </w:r>
      <w:r w:rsidRPr="00EB4FDB">
        <w:rPr>
          <w:rFonts w:cs="Times New Roman"/>
          <w:spacing w:val="-1"/>
        </w:rPr>
        <w:t>and</w:t>
      </w:r>
      <w:r w:rsidRPr="00EB4FDB">
        <w:rPr>
          <w:rFonts w:cs="Times New Roman"/>
        </w:rPr>
        <w:t xml:space="preserve"> actual </w:t>
      </w:r>
      <w:r w:rsidRPr="00EB4FDB">
        <w:rPr>
          <w:rFonts w:cs="Times New Roman"/>
          <w:spacing w:val="-1"/>
        </w:rPr>
        <w:t>costs.</w:t>
      </w:r>
    </w:p>
    <w:p w:rsidR="00EB4FDB" w:rsidRPr="00EB4FDB" w:rsidRDefault="00EB4FDB" w:rsidP="00EB4FDB">
      <w:pPr>
        <w:pStyle w:val="BodyText"/>
        <w:numPr>
          <w:ilvl w:val="2"/>
          <w:numId w:val="2"/>
        </w:numPr>
        <w:tabs>
          <w:tab w:val="left" w:pos="1116"/>
        </w:tabs>
        <w:ind w:left="0" w:firstLine="720"/>
        <w:jc w:val="left"/>
        <w:rPr>
          <w:rFonts w:cs="Times New Roman"/>
        </w:rPr>
      </w:pPr>
      <w:r w:rsidRPr="00EB4FDB">
        <w:rPr>
          <w:rFonts w:cs="Times New Roman"/>
          <w:spacing w:val="-2"/>
        </w:rPr>
        <w:t>In</w:t>
      </w:r>
      <w:r w:rsidRPr="00EB4FDB">
        <w:rPr>
          <w:rFonts w:cs="Times New Roman"/>
        </w:rPr>
        <w:t xml:space="preserve"> the </w:t>
      </w:r>
      <w:r w:rsidRPr="00EB4FDB">
        <w:rPr>
          <w:rFonts w:cs="Times New Roman"/>
          <w:spacing w:val="-1"/>
        </w:rPr>
        <w:t>event</w:t>
      </w:r>
      <w:r w:rsidRPr="00EB4FDB">
        <w:rPr>
          <w:rFonts w:cs="Times New Roman"/>
        </w:rPr>
        <w:t xml:space="preserve"> of </w:t>
      </w:r>
      <w:r w:rsidRPr="00EB4FDB">
        <w:rPr>
          <w:rFonts w:cs="Times New Roman"/>
          <w:spacing w:val="-1"/>
        </w:rPr>
        <w:t>oral</w:t>
      </w:r>
      <w:r w:rsidRPr="00EB4FDB">
        <w:rPr>
          <w:rFonts w:cs="Times New Roman"/>
          <w:spacing w:val="2"/>
        </w:rPr>
        <w:t xml:space="preserve"> </w:t>
      </w:r>
      <w:r w:rsidRPr="00EB4FDB">
        <w:rPr>
          <w:rFonts w:cs="Times New Roman"/>
          <w:spacing w:val="-1"/>
        </w:rPr>
        <w:t>argument,</w:t>
      </w:r>
      <w:r w:rsidRPr="00EB4FDB">
        <w:rPr>
          <w:rFonts w:cs="Times New Roman"/>
        </w:rPr>
        <w:t xml:space="preserve"> the </w:t>
      </w:r>
      <w:r w:rsidRPr="00EB4FDB">
        <w:rPr>
          <w:rFonts w:cs="Times New Roman"/>
          <w:spacing w:val="-1"/>
        </w:rPr>
        <w:t xml:space="preserve">Executive </w:t>
      </w:r>
      <w:r w:rsidRPr="00EB4FDB">
        <w:rPr>
          <w:rFonts w:cs="Times New Roman"/>
        </w:rPr>
        <w:t>Vice</w:t>
      </w:r>
      <w:r w:rsidRPr="00EB4FDB">
        <w:rPr>
          <w:rFonts w:cs="Times New Roman"/>
          <w:spacing w:val="-1"/>
        </w:rPr>
        <w:t xml:space="preserve"> President</w:t>
      </w:r>
      <w:r w:rsidRPr="00EB4FDB">
        <w:rPr>
          <w:rFonts w:cs="Times New Roman"/>
        </w:rPr>
        <w:t xml:space="preserve"> shall </w:t>
      </w:r>
      <w:r w:rsidRPr="00EB4FDB">
        <w:rPr>
          <w:rFonts w:cs="Times New Roman"/>
          <w:spacing w:val="-1"/>
        </w:rPr>
        <w:t xml:space="preserve">make </w:t>
      </w:r>
      <w:r w:rsidRPr="00EB4FDB">
        <w:rPr>
          <w:rFonts w:cs="Times New Roman"/>
        </w:rPr>
        <w:t>the</w:t>
      </w:r>
      <w:r w:rsidRPr="00EB4FDB">
        <w:rPr>
          <w:rFonts w:cs="Times New Roman"/>
          <w:spacing w:val="-1"/>
        </w:rPr>
        <w:t xml:space="preserve"> </w:t>
      </w:r>
      <w:r w:rsidRPr="00EB4FDB">
        <w:rPr>
          <w:rFonts w:cs="Times New Roman"/>
        </w:rPr>
        <w:t>necessary</w:t>
      </w:r>
      <w:r w:rsidRPr="00EB4FDB">
        <w:rPr>
          <w:rFonts w:cs="Times New Roman"/>
          <w:spacing w:val="71"/>
        </w:rPr>
        <w:t xml:space="preserve"> </w:t>
      </w:r>
      <w:r w:rsidRPr="00EB4FDB">
        <w:rPr>
          <w:rFonts w:cs="Times New Roman"/>
          <w:spacing w:val="-1"/>
        </w:rPr>
        <w:t>arrangements</w:t>
      </w:r>
      <w:r w:rsidRPr="00EB4FDB">
        <w:rPr>
          <w:rFonts w:cs="Times New Roman"/>
        </w:rPr>
        <w:t xml:space="preserve"> for</w:t>
      </w:r>
      <w:r w:rsidRPr="00EB4FDB">
        <w:rPr>
          <w:rFonts w:cs="Times New Roman"/>
          <w:spacing w:val="-2"/>
        </w:rPr>
        <w:t xml:space="preserve"> </w:t>
      </w:r>
      <w:r w:rsidRPr="00EB4FDB">
        <w:rPr>
          <w:rFonts w:cs="Times New Roman"/>
        </w:rPr>
        <w:t>the taking</w:t>
      </w:r>
      <w:r w:rsidRPr="00EB4FDB">
        <w:rPr>
          <w:rFonts w:cs="Times New Roman"/>
          <w:spacing w:val="-2"/>
        </w:rPr>
        <w:t xml:space="preserve"> </w:t>
      </w:r>
      <w:r w:rsidRPr="00EB4FDB">
        <w:rPr>
          <w:rFonts w:cs="Times New Roman"/>
        </w:rPr>
        <w:t>of</w:t>
      </w:r>
      <w:r w:rsidRPr="00EB4FDB">
        <w:rPr>
          <w:rFonts w:cs="Times New Roman"/>
          <w:spacing w:val="1"/>
        </w:rPr>
        <w:t xml:space="preserve"> </w:t>
      </w:r>
      <w:r w:rsidRPr="00EB4FDB">
        <w:rPr>
          <w:rFonts w:cs="Times New Roman"/>
          <w:spacing w:val="-1"/>
        </w:rPr>
        <w:t>an</w:t>
      </w:r>
      <w:r w:rsidRPr="00EB4FDB">
        <w:rPr>
          <w:rFonts w:cs="Times New Roman"/>
        </w:rPr>
        <w:t xml:space="preserve"> </w:t>
      </w:r>
      <w:r w:rsidRPr="00EB4FDB">
        <w:rPr>
          <w:rFonts w:cs="Times New Roman"/>
          <w:spacing w:val="-1"/>
        </w:rPr>
        <w:t>official</w:t>
      </w:r>
      <w:r w:rsidRPr="00EB4FDB">
        <w:rPr>
          <w:rFonts w:cs="Times New Roman"/>
        </w:rPr>
        <w:t xml:space="preserve"> </w:t>
      </w:r>
      <w:r w:rsidRPr="00EB4FDB">
        <w:rPr>
          <w:rFonts w:cs="Times New Roman"/>
          <w:spacing w:val="-1"/>
        </w:rPr>
        <w:t>stenographic</w:t>
      </w:r>
      <w:r w:rsidRPr="00EB4FDB">
        <w:rPr>
          <w:rFonts w:cs="Times New Roman"/>
        </w:rPr>
        <w:t xml:space="preserve"> </w:t>
      </w:r>
      <w:r w:rsidRPr="00EB4FDB">
        <w:rPr>
          <w:rFonts w:cs="Times New Roman"/>
          <w:spacing w:val="-1"/>
        </w:rPr>
        <w:t>record</w:t>
      </w:r>
      <w:r w:rsidRPr="00EB4FDB">
        <w:rPr>
          <w:rFonts w:cs="Times New Roman"/>
        </w:rPr>
        <w:t xml:space="preserve"> of</w:t>
      </w:r>
      <w:r w:rsidRPr="00EB4FDB">
        <w:rPr>
          <w:rFonts w:cs="Times New Roman"/>
          <w:spacing w:val="-2"/>
        </w:rPr>
        <w:t xml:space="preserve"> </w:t>
      </w:r>
      <w:r w:rsidRPr="00EB4FDB">
        <w:rPr>
          <w:rFonts w:cs="Times New Roman"/>
        </w:rPr>
        <w:t xml:space="preserve">the </w:t>
      </w:r>
      <w:r w:rsidRPr="00EB4FDB">
        <w:rPr>
          <w:rFonts w:cs="Times New Roman"/>
          <w:spacing w:val="-1"/>
        </w:rPr>
        <w:t>appeal</w:t>
      </w:r>
      <w:r w:rsidRPr="00EB4FDB">
        <w:rPr>
          <w:rFonts w:cs="Times New Roman"/>
          <w:spacing w:val="2"/>
        </w:rPr>
        <w:t xml:space="preserve"> </w:t>
      </w:r>
      <w:r w:rsidRPr="00EB4FDB">
        <w:rPr>
          <w:rFonts w:cs="Times New Roman"/>
          <w:spacing w:val="-1"/>
        </w:rPr>
        <w:t>arguments.</w:t>
      </w:r>
      <w:r w:rsidRPr="00EB4FDB">
        <w:rPr>
          <w:rFonts w:cs="Times New Roman"/>
        </w:rPr>
        <w:t xml:space="preserve"> The</w:t>
      </w:r>
      <w:r w:rsidRPr="00EB4FDB">
        <w:rPr>
          <w:rFonts w:cs="Times New Roman"/>
          <w:spacing w:val="-1"/>
        </w:rPr>
        <w:t xml:space="preserve"> </w:t>
      </w:r>
      <w:r w:rsidRPr="00EB4FDB">
        <w:rPr>
          <w:rFonts w:cs="Times New Roman"/>
          <w:spacing w:val="1"/>
        </w:rPr>
        <w:t>party</w:t>
      </w:r>
      <w:r w:rsidRPr="00EB4FDB">
        <w:rPr>
          <w:rFonts w:cs="Times New Roman"/>
          <w:spacing w:val="87"/>
        </w:rPr>
        <w:t xml:space="preserve"> </w:t>
      </w:r>
      <w:r w:rsidRPr="00EB4FDB">
        <w:rPr>
          <w:rFonts w:cs="Times New Roman"/>
        </w:rPr>
        <w:t>or</w:t>
      </w:r>
      <w:r w:rsidRPr="00EB4FDB">
        <w:rPr>
          <w:rFonts w:cs="Times New Roman"/>
          <w:spacing w:val="-1"/>
        </w:rPr>
        <w:t xml:space="preserve"> parties</w:t>
      </w:r>
      <w:r w:rsidRPr="00EB4FDB">
        <w:rPr>
          <w:rFonts w:cs="Times New Roman"/>
        </w:rPr>
        <w:t xml:space="preserve"> </w:t>
      </w:r>
      <w:r w:rsidRPr="00EB4FDB">
        <w:rPr>
          <w:rFonts w:cs="Times New Roman"/>
          <w:spacing w:val="-1"/>
        </w:rPr>
        <w:t>requesting</w:t>
      </w:r>
      <w:r w:rsidRPr="00EB4FDB">
        <w:rPr>
          <w:rFonts w:cs="Times New Roman"/>
          <w:spacing w:val="-3"/>
        </w:rPr>
        <w:t xml:space="preserve"> </w:t>
      </w:r>
      <w:r w:rsidRPr="00EB4FDB">
        <w:rPr>
          <w:rFonts w:cs="Times New Roman"/>
        </w:rPr>
        <w:t>the</w:t>
      </w:r>
      <w:r w:rsidRPr="00EB4FDB">
        <w:rPr>
          <w:rFonts w:cs="Times New Roman"/>
          <w:spacing w:val="1"/>
        </w:rPr>
        <w:t xml:space="preserve"> </w:t>
      </w:r>
      <w:r w:rsidRPr="00EB4FDB">
        <w:rPr>
          <w:rFonts w:cs="Times New Roman"/>
          <w:spacing w:val="-1"/>
        </w:rPr>
        <w:t>oral</w:t>
      </w:r>
      <w:r w:rsidRPr="00EB4FDB">
        <w:rPr>
          <w:rFonts w:cs="Times New Roman"/>
        </w:rPr>
        <w:t xml:space="preserve"> </w:t>
      </w:r>
      <w:r w:rsidRPr="00EB4FDB">
        <w:rPr>
          <w:rFonts w:cs="Times New Roman"/>
          <w:spacing w:val="-1"/>
        </w:rPr>
        <w:t>argument</w:t>
      </w:r>
      <w:r w:rsidRPr="00EB4FDB">
        <w:rPr>
          <w:rFonts w:cs="Times New Roman"/>
        </w:rPr>
        <w:t xml:space="preserve"> </w:t>
      </w:r>
      <w:r w:rsidRPr="00EB4FDB">
        <w:rPr>
          <w:rFonts w:cs="Times New Roman"/>
          <w:spacing w:val="-1"/>
        </w:rPr>
        <w:t>shall</w:t>
      </w:r>
      <w:r w:rsidRPr="00EB4FDB">
        <w:rPr>
          <w:rFonts w:cs="Times New Roman"/>
        </w:rPr>
        <w:t xml:space="preserve"> </w:t>
      </w:r>
      <w:r w:rsidRPr="00EB4FDB">
        <w:rPr>
          <w:rFonts w:cs="Times New Roman"/>
          <w:spacing w:val="1"/>
        </w:rPr>
        <w:t>pay</w:t>
      </w:r>
      <w:r w:rsidRPr="00EB4FDB">
        <w:rPr>
          <w:rFonts w:cs="Times New Roman"/>
          <w:spacing w:val="-5"/>
        </w:rPr>
        <w:t xml:space="preserve"> </w:t>
      </w:r>
      <w:r w:rsidRPr="00EB4FDB">
        <w:rPr>
          <w:rFonts w:cs="Times New Roman"/>
        </w:rPr>
        <w:t>the</w:t>
      </w:r>
      <w:r w:rsidRPr="00EB4FDB">
        <w:rPr>
          <w:rFonts w:cs="Times New Roman"/>
          <w:spacing w:val="-1"/>
        </w:rPr>
        <w:t xml:space="preserve"> cost</w:t>
      </w:r>
      <w:r w:rsidRPr="00EB4FDB">
        <w:rPr>
          <w:rFonts w:cs="Times New Roman"/>
        </w:rPr>
        <w:t xml:space="preserve"> of </w:t>
      </w:r>
      <w:r w:rsidRPr="00EB4FDB">
        <w:rPr>
          <w:rFonts w:cs="Times New Roman"/>
          <w:spacing w:val="-1"/>
        </w:rPr>
        <w:t>such</w:t>
      </w:r>
      <w:r w:rsidRPr="00EB4FDB">
        <w:rPr>
          <w:rFonts w:cs="Times New Roman"/>
        </w:rPr>
        <w:t xml:space="preserve"> record and </w:t>
      </w:r>
      <w:r w:rsidRPr="00EB4FDB">
        <w:rPr>
          <w:rFonts w:cs="Times New Roman"/>
          <w:spacing w:val="-1"/>
        </w:rPr>
        <w:t>all</w:t>
      </w:r>
      <w:r w:rsidRPr="00EB4FDB">
        <w:rPr>
          <w:rFonts w:cs="Times New Roman"/>
        </w:rPr>
        <w:t xml:space="preserve"> </w:t>
      </w:r>
      <w:r w:rsidRPr="00EB4FDB">
        <w:rPr>
          <w:rFonts w:cs="Times New Roman"/>
          <w:spacing w:val="-1"/>
        </w:rPr>
        <w:t>legal</w:t>
      </w:r>
      <w:r w:rsidRPr="00EB4FDB">
        <w:rPr>
          <w:rFonts w:cs="Times New Roman"/>
        </w:rPr>
        <w:t xml:space="preserve"> and</w:t>
      </w:r>
      <w:r w:rsidRPr="00EB4FDB">
        <w:rPr>
          <w:rFonts w:cs="Times New Roman"/>
          <w:spacing w:val="83"/>
        </w:rPr>
        <w:t xml:space="preserve"> </w:t>
      </w:r>
      <w:r w:rsidRPr="00EB4FDB">
        <w:rPr>
          <w:rFonts w:cs="Times New Roman"/>
        </w:rPr>
        <w:t>attorney</w:t>
      </w:r>
      <w:r w:rsidRPr="00EB4FDB">
        <w:rPr>
          <w:rFonts w:cs="Times New Roman"/>
          <w:spacing w:val="-5"/>
        </w:rPr>
        <w:t xml:space="preserve"> </w:t>
      </w:r>
      <w:r w:rsidRPr="00EB4FDB">
        <w:rPr>
          <w:rFonts w:cs="Times New Roman"/>
          <w:spacing w:val="-1"/>
        </w:rPr>
        <w:t>fees</w:t>
      </w:r>
      <w:r w:rsidRPr="00EB4FDB">
        <w:rPr>
          <w:rFonts w:cs="Times New Roman"/>
        </w:rPr>
        <w:t xml:space="preserve"> directly</w:t>
      </w:r>
      <w:r w:rsidRPr="00EB4FDB">
        <w:rPr>
          <w:rFonts w:cs="Times New Roman"/>
          <w:spacing w:val="-5"/>
        </w:rPr>
        <w:t xml:space="preserve"> </w:t>
      </w:r>
      <w:r w:rsidRPr="00EB4FDB">
        <w:rPr>
          <w:rFonts w:cs="Times New Roman"/>
        </w:rPr>
        <w:t xml:space="preserve">to </w:t>
      </w:r>
      <w:r w:rsidRPr="00EB4FDB">
        <w:rPr>
          <w:rFonts w:cs="Times New Roman"/>
          <w:spacing w:val="1"/>
        </w:rPr>
        <w:t>the</w:t>
      </w:r>
      <w:r w:rsidRPr="00EB4FDB">
        <w:rPr>
          <w:rFonts w:cs="Times New Roman"/>
          <w:spacing w:val="-1"/>
        </w:rPr>
        <w:t xml:space="preserve"> Executive Vice President</w:t>
      </w:r>
      <w:r w:rsidRPr="00EB4FDB">
        <w:rPr>
          <w:rFonts w:cs="Times New Roman"/>
        </w:rPr>
        <w:t xml:space="preserve"> in </w:t>
      </w:r>
      <w:r w:rsidRPr="00EB4FDB">
        <w:rPr>
          <w:rFonts w:cs="Times New Roman"/>
          <w:spacing w:val="-1"/>
        </w:rPr>
        <w:t>accordance</w:t>
      </w:r>
      <w:r w:rsidRPr="00EB4FDB">
        <w:rPr>
          <w:rFonts w:cs="Times New Roman"/>
          <w:spacing w:val="3"/>
        </w:rPr>
        <w:t xml:space="preserve"> </w:t>
      </w:r>
      <w:r w:rsidRPr="00EB4FDB">
        <w:rPr>
          <w:rFonts w:cs="Times New Roman"/>
        </w:rPr>
        <w:t>with the</w:t>
      </w:r>
      <w:r w:rsidRPr="00EB4FDB">
        <w:rPr>
          <w:rFonts w:cs="Times New Roman"/>
          <w:spacing w:val="-1"/>
        </w:rPr>
        <w:t xml:space="preserve"> normal</w:t>
      </w:r>
      <w:r w:rsidRPr="00EB4FDB">
        <w:rPr>
          <w:rFonts w:cs="Times New Roman"/>
        </w:rPr>
        <w:t xml:space="preserve"> </w:t>
      </w:r>
      <w:r w:rsidRPr="00EB4FDB">
        <w:rPr>
          <w:rFonts w:cs="Times New Roman"/>
          <w:spacing w:val="-1"/>
        </w:rPr>
        <w:t>procedure</w:t>
      </w:r>
      <w:r w:rsidRPr="00EB4FDB">
        <w:rPr>
          <w:rFonts w:cs="Times New Roman"/>
          <w:spacing w:val="91"/>
        </w:rPr>
        <w:t xml:space="preserve"> </w:t>
      </w:r>
      <w:r w:rsidRPr="00EB4FDB">
        <w:rPr>
          <w:rFonts w:cs="Times New Roman"/>
        </w:rPr>
        <w:t>for</w:t>
      </w:r>
      <w:r w:rsidRPr="00EB4FDB">
        <w:rPr>
          <w:rFonts w:cs="Times New Roman"/>
          <w:spacing w:val="-2"/>
        </w:rPr>
        <w:t xml:space="preserve"> </w:t>
      </w:r>
      <w:r w:rsidRPr="00EB4FDB">
        <w:rPr>
          <w:rFonts w:cs="Times New Roman"/>
        </w:rPr>
        <w:t>paying</w:t>
      </w:r>
      <w:r w:rsidRPr="00EB4FDB">
        <w:rPr>
          <w:rFonts w:cs="Times New Roman"/>
          <w:spacing w:val="-3"/>
        </w:rPr>
        <w:t xml:space="preserve"> </w:t>
      </w:r>
      <w:r w:rsidRPr="00EB4FDB">
        <w:rPr>
          <w:rFonts w:cs="Times New Roman"/>
        </w:rPr>
        <w:t>the hearing</w:t>
      </w:r>
      <w:r w:rsidRPr="00EB4FDB">
        <w:rPr>
          <w:rFonts w:cs="Times New Roman"/>
          <w:spacing w:val="-3"/>
        </w:rPr>
        <w:t xml:space="preserve"> </w:t>
      </w:r>
      <w:r w:rsidRPr="00EB4FDB">
        <w:rPr>
          <w:rFonts w:cs="Times New Roman"/>
        </w:rPr>
        <w:t>costs. The</w:t>
      </w:r>
      <w:r w:rsidRPr="00EB4FDB">
        <w:rPr>
          <w:rFonts w:cs="Times New Roman"/>
          <w:spacing w:val="-2"/>
        </w:rPr>
        <w:t xml:space="preserve"> </w:t>
      </w:r>
      <w:r w:rsidRPr="00EB4FDB">
        <w:rPr>
          <w:rFonts w:cs="Times New Roman"/>
          <w:spacing w:val="-1"/>
        </w:rPr>
        <w:t>Executive Vice</w:t>
      </w:r>
      <w:r w:rsidRPr="00EB4FDB">
        <w:rPr>
          <w:rFonts w:cs="Times New Roman"/>
          <w:spacing w:val="1"/>
        </w:rPr>
        <w:t xml:space="preserve"> </w:t>
      </w:r>
      <w:r w:rsidRPr="00EB4FDB">
        <w:rPr>
          <w:rFonts w:cs="Times New Roman"/>
          <w:spacing w:val="-1"/>
        </w:rPr>
        <w:t>President</w:t>
      </w:r>
      <w:r w:rsidRPr="00EB4FDB">
        <w:rPr>
          <w:rFonts w:cs="Times New Roman"/>
        </w:rPr>
        <w:t xml:space="preserve"> shall pay</w:t>
      </w:r>
      <w:r w:rsidRPr="00EB4FDB">
        <w:rPr>
          <w:rFonts w:cs="Times New Roman"/>
          <w:spacing w:val="-5"/>
        </w:rPr>
        <w:t xml:space="preserve"> </w:t>
      </w:r>
      <w:r w:rsidRPr="00EB4FDB">
        <w:rPr>
          <w:rFonts w:cs="Times New Roman"/>
        </w:rPr>
        <w:t>the</w:t>
      </w:r>
      <w:r w:rsidRPr="00EB4FDB">
        <w:rPr>
          <w:rFonts w:cs="Times New Roman"/>
          <w:spacing w:val="-1"/>
        </w:rPr>
        <w:t xml:space="preserve"> </w:t>
      </w:r>
      <w:r w:rsidRPr="00EB4FDB">
        <w:rPr>
          <w:rFonts w:cs="Times New Roman"/>
        </w:rPr>
        <w:t>reporting</w:t>
      </w:r>
      <w:r w:rsidRPr="00EB4FDB">
        <w:rPr>
          <w:rFonts w:cs="Times New Roman"/>
          <w:spacing w:val="-3"/>
        </w:rPr>
        <w:t xml:space="preserve"> </w:t>
      </w:r>
      <w:r w:rsidRPr="00EB4FDB">
        <w:rPr>
          <w:rFonts w:cs="Times New Roman"/>
        </w:rPr>
        <w:t>agency</w:t>
      </w:r>
      <w:r w:rsidRPr="00EB4FDB">
        <w:rPr>
          <w:rFonts w:cs="Times New Roman"/>
          <w:spacing w:val="-5"/>
        </w:rPr>
        <w:t xml:space="preserve"> </w:t>
      </w:r>
      <w:r w:rsidRPr="00EB4FDB">
        <w:rPr>
          <w:rFonts w:cs="Times New Roman"/>
        </w:rPr>
        <w:t>in</w:t>
      </w:r>
      <w:r w:rsidRPr="00EB4FDB">
        <w:rPr>
          <w:rFonts w:cs="Times New Roman"/>
          <w:spacing w:val="50"/>
        </w:rPr>
        <w:t xml:space="preserve"> </w:t>
      </w:r>
      <w:r w:rsidRPr="00EB4FDB">
        <w:rPr>
          <w:rFonts w:cs="Times New Roman"/>
          <w:spacing w:val="-1"/>
        </w:rPr>
        <w:t xml:space="preserve">accordance </w:t>
      </w:r>
      <w:r w:rsidRPr="00EB4FDB">
        <w:rPr>
          <w:rFonts w:cs="Times New Roman"/>
        </w:rPr>
        <w:t xml:space="preserve">with </w:t>
      </w:r>
      <w:r w:rsidRPr="00EB4FDB">
        <w:rPr>
          <w:rFonts w:cs="Times New Roman"/>
          <w:spacing w:val="-1"/>
        </w:rPr>
        <w:t>their</w:t>
      </w:r>
      <w:r w:rsidRPr="00EB4FDB">
        <w:rPr>
          <w:rFonts w:cs="Times New Roman"/>
        </w:rPr>
        <w:t xml:space="preserve"> </w:t>
      </w:r>
      <w:r w:rsidRPr="00EB4FDB">
        <w:rPr>
          <w:rFonts w:cs="Times New Roman"/>
          <w:spacing w:val="-1"/>
        </w:rPr>
        <w:t>agreement.</w:t>
      </w:r>
      <w:r w:rsidRPr="00EB4FDB">
        <w:rPr>
          <w:rFonts w:cs="Times New Roman"/>
        </w:rPr>
        <w:t xml:space="preserve"> The</w:t>
      </w:r>
      <w:r w:rsidRPr="00EB4FDB">
        <w:rPr>
          <w:rFonts w:cs="Times New Roman"/>
          <w:spacing w:val="-2"/>
        </w:rPr>
        <w:t xml:space="preserve"> </w:t>
      </w:r>
      <w:r w:rsidRPr="00EB4FDB">
        <w:rPr>
          <w:rFonts w:cs="Times New Roman"/>
        </w:rPr>
        <w:t>stenographic</w:t>
      </w:r>
      <w:r w:rsidRPr="00EB4FDB">
        <w:rPr>
          <w:rFonts w:cs="Times New Roman"/>
          <w:spacing w:val="-1"/>
        </w:rPr>
        <w:t xml:space="preserve"> record</w:t>
      </w:r>
      <w:r w:rsidRPr="00EB4FDB">
        <w:rPr>
          <w:rFonts w:cs="Times New Roman"/>
        </w:rPr>
        <w:t xml:space="preserve"> </w:t>
      </w:r>
      <w:r w:rsidRPr="00EB4FDB">
        <w:rPr>
          <w:rFonts w:cs="Times New Roman"/>
          <w:spacing w:val="-1"/>
        </w:rPr>
        <w:t>shall</w:t>
      </w:r>
      <w:r w:rsidRPr="00EB4FDB">
        <w:rPr>
          <w:rFonts w:cs="Times New Roman"/>
        </w:rPr>
        <w:t xml:space="preserve"> be</w:t>
      </w:r>
      <w:r w:rsidRPr="00EB4FDB">
        <w:rPr>
          <w:rFonts w:cs="Times New Roman"/>
          <w:spacing w:val="-1"/>
        </w:rPr>
        <w:t xml:space="preserve"> </w:t>
      </w:r>
      <w:r w:rsidRPr="00EB4FDB">
        <w:rPr>
          <w:rFonts w:cs="Times New Roman"/>
        </w:rPr>
        <w:t>made</w:t>
      </w:r>
      <w:r w:rsidRPr="00EB4FDB">
        <w:rPr>
          <w:rFonts w:cs="Times New Roman"/>
          <w:spacing w:val="-1"/>
        </w:rPr>
        <w:t xml:space="preserve"> </w:t>
      </w:r>
      <w:r w:rsidRPr="00EB4FDB">
        <w:rPr>
          <w:rFonts w:cs="Times New Roman"/>
        </w:rPr>
        <w:t>a</w:t>
      </w:r>
      <w:r w:rsidRPr="00EB4FDB">
        <w:rPr>
          <w:rFonts w:cs="Times New Roman"/>
          <w:spacing w:val="1"/>
        </w:rPr>
        <w:t xml:space="preserve"> </w:t>
      </w:r>
      <w:r w:rsidRPr="00EB4FDB">
        <w:rPr>
          <w:rFonts w:cs="Times New Roman"/>
          <w:spacing w:val="-1"/>
        </w:rPr>
        <w:t>part</w:t>
      </w:r>
      <w:r w:rsidRPr="00EB4FDB">
        <w:rPr>
          <w:rFonts w:cs="Times New Roman"/>
        </w:rPr>
        <w:t xml:space="preserve"> of</w:t>
      </w:r>
      <w:r w:rsidRPr="00EB4FDB">
        <w:rPr>
          <w:rFonts w:cs="Times New Roman"/>
          <w:spacing w:val="-1"/>
        </w:rPr>
        <w:t xml:space="preserve"> </w:t>
      </w:r>
      <w:r w:rsidRPr="00EB4FDB">
        <w:rPr>
          <w:rFonts w:cs="Times New Roman"/>
        </w:rPr>
        <w:t xml:space="preserve">the </w:t>
      </w:r>
      <w:r w:rsidRPr="00EB4FDB">
        <w:rPr>
          <w:rFonts w:cs="Times New Roman"/>
          <w:spacing w:val="-1"/>
        </w:rPr>
        <w:t>official</w:t>
      </w:r>
      <w:r w:rsidRPr="00EB4FDB">
        <w:rPr>
          <w:rFonts w:cs="Times New Roman"/>
          <w:spacing w:val="75"/>
        </w:rPr>
        <w:t xml:space="preserve"> </w:t>
      </w:r>
      <w:r w:rsidRPr="00EB4FDB">
        <w:rPr>
          <w:rFonts w:cs="Times New Roman"/>
          <w:spacing w:val="-1"/>
        </w:rPr>
        <w:t>transcript</w:t>
      </w:r>
      <w:r w:rsidRPr="00EB4FDB">
        <w:rPr>
          <w:rFonts w:cs="Times New Roman"/>
        </w:rPr>
        <w:t xml:space="preserve"> of the </w:t>
      </w:r>
      <w:r w:rsidRPr="00EB4FDB">
        <w:rPr>
          <w:rFonts w:cs="Times New Roman"/>
          <w:spacing w:val="-1"/>
        </w:rPr>
        <w:t>case.</w:t>
      </w:r>
    </w:p>
    <w:p w:rsidR="00EB4FDB" w:rsidRPr="00EB4FDB" w:rsidRDefault="00EB4FDB" w:rsidP="00EB4FDB">
      <w:pPr>
        <w:pStyle w:val="BodyText"/>
        <w:numPr>
          <w:ilvl w:val="2"/>
          <w:numId w:val="2"/>
        </w:numPr>
        <w:tabs>
          <w:tab w:val="left" w:pos="1167"/>
        </w:tabs>
        <w:ind w:left="0" w:firstLine="720"/>
        <w:jc w:val="left"/>
        <w:rPr>
          <w:rFonts w:cs="Times New Roman"/>
        </w:rPr>
      </w:pPr>
      <w:r w:rsidRPr="00EB4FDB">
        <w:rPr>
          <w:rFonts w:cs="Times New Roman"/>
        </w:rPr>
        <w:t>Where</w:t>
      </w:r>
      <w:r w:rsidRPr="00EB4FDB">
        <w:rPr>
          <w:rFonts w:cs="Times New Roman"/>
          <w:spacing w:val="-2"/>
        </w:rPr>
        <w:t xml:space="preserve"> </w:t>
      </w:r>
      <w:r w:rsidRPr="00EB4FDB">
        <w:rPr>
          <w:rFonts w:cs="Times New Roman"/>
        </w:rPr>
        <w:t>a</w:t>
      </w:r>
      <w:r w:rsidRPr="00EB4FDB">
        <w:rPr>
          <w:rFonts w:cs="Times New Roman"/>
          <w:spacing w:val="-1"/>
        </w:rPr>
        <w:t xml:space="preserve"> </w:t>
      </w:r>
      <w:r w:rsidRPr="00EB4FDB">
        <w:rPr>
          <w:rFonts w:cs="Times New Roman"/>
          <w:spacing w:val="1"/>
        </w:rPr>
        <w:t>party</w:t>
      </w:r>
      <w:r w:rsidRPr="00EB4FDB">
        <w:rPr>
          <w:rFonts w:cs="Times New Roman"/>
          <w:spacing w:val="-4"/>
        </w:rPr>
        <w:t xml:space="preserve"> </w:t>
      </w:r>
      <w:r w:rsidRPr="00EB4FDB">
        <w:rPr>
          <w:rFonts w:cs="Times New Roman"/>
          <w:spacing w:val="-1"/>
        </w:rPr>
        <w:t>has</w:t>
      </w:r>
      <w:r w:rsidRPr="00EB4FDB">
        <w:rPr>
          <w:rFonts w:cs="Times New Roman"/>
          <w:spacing w:val="2"/>
        </w:rPr>
        <w:t xml:space="preserve"> </w:t>
      </w:r>
      <w:r w:rsidRPr="00EB4FDB">
        <w:rPr>
          <w:rFonts w:cs="Times New Roman"/>
        </w:rPr>
        <w:t xml:space="preserve">failed to </w:t>
      </w:r>
      <w:r w:rsidRPr="00EB4FDB">
        <w:rPr>
          <w:rFonts w:cs="Times New Roman"/>
          <w:spacing w:val="-1"/>
        </w:rPr>
        <w:t>file appeals</w:t>
      </w:r>
      <w:r w:rsidRPr="00EB4FDB">
        <w:rPr>
          <w:rFonts w:cs="Times New Roman"/>
        </w:rPr>
        <w:t xml:space="preserve"> papers</w:t>
      </w:r>
      <w:r w:rsidRPr="00EB4FDB">
        <w:rPr>
          <w:rFonts w:cs="Times New Roman"/>
          <w:spacing w:val="1"/>
        </w:rPr>
        <w:t xml:space="preserve"> </w:t>
      </w:r>
      <w:r w:rsidRPr="00EB4FDB">
        <w:rPr>
          <w:rFonts w:cs="Times New Roman"/>
        </w:rPr>
        <w:t xml:space="preserve">in </w:t>
      </w:r>
      <w:r w:rsidRPr="00EB4FDB">
        <w:rPr>
          <w:rFonts w:cs="Times New Roman"/>
          <w:spacing w:val="-1"/>
        </w:rPr>
        <w:t>accordance</w:t>
      </w:r>
      <w:r w:rsidRPr="00EB4FDB">
        <w:rPr>
          <w:rFonts w:cs="Times New Roman"/>
          <w:spacing w:val="1"/>
        </w:rPr>
        <w:t xml:space="preserve"> </w:t>
      </w:r>
      <w:r w:rsidRPr="00EB4FDB">
        <w:rPr>
          <w:rFonts w:cs="Times New Roman"/>
        </w:rPr>
        <w:t>with the</w:t>
      </w:r>
      <w:r w:rsidRPr="00EB4FDB">
        <w:rPr>
          <w:rFonts w:cs="Times New Roman"/>
          <w:spacing w:val="-1"/>
        </w:rPr>
        <w:t xml:space="preserve"> </w:t>
      </w:r>
      <w:r w:rsidRPr="00EB4FDB">
        <w:rPr>
          <w:rFonts w:cs="Times New Roman"/>
        </w:rPr>
        <w:t>time limits</w:t>
      </w:r>
      <w:r w:rsidRPr="00EB4FDB">
        <w:rPr>
          <w:rFonts w:cs="Times New Roman"/>
          <w:spacing w:val="31"/>
        </w:rPr>
        <w:t xml:space="preserve"> </w:t>
      </w:r>
      <w:r w:rsidRPr="00EB4FDB">
        <w:rPr>
          <w:rFonts w:cs="Times New Roman"/>
          <w:spacing w:val="-1"/>
        </w:rPr>
        <w:t xml:space="preserve">specified </w:t>
      </w:r>
      <w:r w:rsidRPr="00EB4FDB">
        <w:rPr>
          <w:rFonts w:cs="Times New Roman"/>
        </w:rPr>
        <w:t xml:space="preserve">in this </w:t>
      </w:r>
      <w:r w:rsidRPr="00EB4FDB">
        <w:rPr>
          <w:rFonts w:cs="Times New Roman"/>
          <w:spacing w:val="-1"/>
        </w:rPr>
        <w:t>section</w:t>
      </w:r>
      <w:r w:rsidRPr="00EB4FDB">
        <w:rPr>
          <w:rFonts w:cs="Times New Roman"/>
        </w:rPr>
        <w:t xml:space="preserve"> that party</w:t>
      </w:r>
      <w:r w:rsidRPr="00EB4FDB">
        <w:rPr>
          <w:rFonts w:cs="Times New Roman"/>
          <w:spacing w:val="-5"/>
        </w:rPr>
        <w:t xml:space="preserve"> </w:t>
      </w:r>
      <w:r w:rsidRPr="00EB4FDB">
        <w:rPr>
          <w:rFonts w:cs="Times New Roman"/>
        </w:rPr>
        <w:t xml:space="preserve">shall be </w:t>
      </w:r>
      <w:r w:rsidRPr="00EB4FDB">
        <w:rPr>
          <w:rFonts w:cs="Times New Roman"/>
          <w:spacing w:val="-1"/>
        </w:rPr>
        <w:t>deemed</w:t>
      </w:r>
      <w:r w:rsidRPr="00EB4FDB">
        <w:rPr>
          <w:rFonts w:cs="Times New Roman"/>
          <w:spacing w:val="1"/>
        </w:rPr>
        <w:t xml:space="preserve"> </w:t>
      </w:r>
      <w:r w:rsidRPr="00EB4FDB">
        <w:rPr>
          <w:rFonts w:cs="Times New Roman"/>
        </w:rPr>
        <w:t xml:space="preserve">in </w:t>
      </w:r>
      <w:r w:rsidRPr="00EB4FDB">
        <w:rPr>
          <w:rFonts w:cs="Times New Roman"/>
          <w:spacing w:val="-1"/>
        </w:rPr>
        <w:t>default</w:t>
      </w:r>
      <w:r w:rsidRPr="00EB4FDB">
        <w:rPr>
          <w:rFonts w:cs="Times New Roman"/>
        </w:rPr>
        <w:t xml:space="preserve"> </w:t>
      </w:r>
      <w:r w:rsidRPr="00EB4FDB">
        <w:rPr>
          <w:rFonts w:cs="Times New Roman"/>
          <w:spacing w:val="-1"/>
        </w:rPr>
        <w:t>except</w:t>
      </w:r>
      <w:r w:rsidRPr="00EB4FDB">
        <w:rPr>
          <w:rFonts w:cs="Times New Roman"/>
        </w:rPr>
        <w:t xml:space="preserve"> </w:t>
      </w:r>
      <w:r w:rsidRPr="00EB4FDB">
        <w:rPr>
          <w:rFonts w:cs="Times New Roman"/>
          <w:spacing w:val="-1"/>
        </w:rPr>
        <w:t>that</w:t>
      </w:r>
      <w:r w:rsidRPr="00EB4FDB">
        <w:rPr>
          <w:rFonts w:cs="Times New Roman"/>
        </w:rPr>
        <w:t xml:space="preserve"> the</w:t>
      </w:r>
      <w:r w:rsidRPr="00EB4FDB">
        <w:rPr>
          <w:rFonts w:cs="Times New Roman"/>
          <w:spacing w:val="1"/>
        </w:rPr>
        <w:t xml:space="preserve"> </w:t>
      </w:r>
      <w:r w:rsidRPr="00EB4FDB">
        <w:rPr>
          <w:rFonts w:cs="Times New Roman"/>
          <w:spacing w:val="-1"/>
        </w:rPr>
        <w:t>Executive Vice</w:t>
      </w:r>
      <w:r w:rsidRPr="00EB4FDB">
        <w:rPr>
          <w:rFonts w:cs="Times New Roman"/>
          <w:spacing w:val="87"/>
        </w:rPr>
        <w:t xml:space="preserve"> </w:t>
      </w:r>
      <w:r w:rsidRPr="00EB4FDB">
        <w:rPr>
          <w:rFonts w:cs="Times New Roman"/>
          <w:spacing w:val="-1"/>
        </w:rPr>
        <w:t>President</w:t>
      </w:r>
      <w:r w:rsidRPr="00EB4FDB">
        <w:rPr>
          <w:rFonts w:cs="Times New Roman"/>
        </w:rPr>
        <w:t xml:space="preserve"> may</w:t>
      </w:r>
      <w:r w:rsidRPr="00EB4FDB">
        <w:rPr>
          <w:rFonts w:cs="Times New Roman"/>
          <w:spacing w:val="-3"/>
        </w:rPr>
        <w:t xml:space="preserve"> </w:t>
      </w:r>
      <w:r w:rsidRPr="00EB4FDB">
        <w:rPr>
          <w:rFonts w:cs="Times New Roman"/>
        </w:rPr>
        <w:t xml:space="preserve">for </w:t>
      </w:r>
      <w:r w:rsidRPr="00EB4FDB">
        <w:rPr>
          <w:rFonts w:cs="Times New Roman"/>
          <w:spacing w:val="-1"/>
        </w:rPr>
        <w:t>good</w:t>
      </w:r>
      <w:r w:rsidRPr="00EB4FDB">
        <w:rPr>
          <w:rFonts w:cs="Times New Roman"/>
        </w:rPr>
        <w:t xml:space="preserve"> cause </w:t>
      </w:r>
      <w:r w:rsidRPr="00EB4FDB">
        <w:rPr>
          <w:rFonts w:cs="Times New Roman"/>
          <w:spacing w:val="-1"/>
        </w:rPr>
        <w:t>shown</w:t>
      </w:r>
      <w:r w:rsidRPr="00EB4FDB">
        <w:rPr>
          <w:rFonts w:cs="Times New Roman"/>
        </w:rPr>
        <w:t xml:space="preserve"> extend the</w:t>
      </w:r>
      <w:r w:rsidRPr="00EB4FDB">
        <w:rPr>
          <w:rFonts w:cs="Times New Roman"/>
          <w:spacing w:val="-1"/>
        </w:rPr>
        <w:t xml:space="preserve"> </w:t>
      </w:r>
      <w:r w:rsidRPr="00EB4FDB">
        <w:rPr>
          <w:rFonts w:cs="Times New Roman"/>
        </w:rPr>
        <w:t xml:space="preserve">time limits </w:t>
      </w:r>
      <w:r w:rsidRPr="00EB4FDB">
        <w:rPr>
          <w:rFonts w:cs="Times New Roman"/>
          <w:spacing w:val="-1"/>
        </w:rPr>
        <w:t>specified herein</w:t>
      </w:r>
      <w:r w:rsidRPr="00EB4FDB">
        <w:rPr>
          <w:rFonts w:cs="Times New Roman"/>
        </w:rPr>
        <w:t xml:space="preserve"> for</w:t>
      </w:r>
      <w:r w:rsidRPr="00EB4FDB">
        <w:rPr>
          <w:rFonts w:cs="Times New Roman"/>
          <w:spacing w:val="-2"/>
        </w:rPr>
        <w:t xml:space="preserve"> </w:t>
      </w:r>
      <w:r w:rsidRPr="00EB4FDB">
        <w:rPr>
          <w:rFonts w:cs="Times New Roman"/>
        </w:rPr>
        <w:t>a</w:t>
      </w:r>
      <w:r w:rsidRPr="00EB4FDB">
        <w:rPr>
          <w:rFonts w:cs="Times New Roman"/>
          <w:spacing w:val="-1"/>
        </w:rPr>
        <w:t xml:space="preserve"> </w:t>
      </w:r>
      <w:r w:rsidRPr="00EB4FDB">
        <w:rPr>
          <w:rFonts w:cs="Times New Roman"/>
        </w:rPr>
        <w:t>period no</w:t>
      </w:r>
      <w:r w:rsidRPr="00EB4FDB">
        <w:rPr>
          <w:rFonts w:cs="Times New Roman"/>
          <w:spacing w:val="55"/>
        </w:rPr>
        <w:t xml:space="preserve"> </w:t>
      </w:r>
      <w:r w:rsidRPr="00EB4FDB">
        <w:rPr>
          <w:rFonts w:cs="Times New Roman"/>
          <w:spacing w:val="-1"/>
        </w:rPr>
        <w:t>longer</w:t>
      </w:r>
      <w:r w:rsidRPr="00EB4FDB">
        <w:rPr>
          <w:rFonts w:cs="Times New Roman"/>
        </w:rPr>
        <w:t xml:space="preserve"> than twenty</w:t>
      </w:r>
      <w:r w:rsidRPr="00EB4FDB">
        <w:rPr>
          <w:rFonts w:cs="Times New Roman"/>
          <w:spacing w:val="-5"/>
        </w:rPr>
        <w:t xml:space="preserve"> </w:t>
      </w:r>
      <w:r w:rsidRPr="00EB4FDB">
        <w:rPr>
          <w:rFonts w:cs="Times New Roman"/>
          <w:spacing w:val="-1"/>
        </w:rPr>
        <w:t>(20)</w:t>
      </w:r>
      <w:r w:rsidRPr="00EB4FDB">
        <w:rPr>
          <w:rFonts w:cs="Times New Roman"/>
        </w:rPr>
        <w:t xml:space="preserve"> </w:t>
      </w:r>
      <w:r w:rsidRPr="00EB4FDB">
        <w:rPr>
          <w:rFonts w:cs="Times New Roman"/>
          <w:spacing w:val="-1"/>
        </w:rPr>
        <w:t>days</w:t>
      </w:r>
      <w:r w:rsidRPr="00EB4FDB">
        <w:rPr>
          <w:rFonts w:cs="Times New Roman"/>
          <w:spacing w:val="2"/>
        </w:rPr>
        <w:t xml:space="preserve"> </w:t>
      </w:r>
      <w:r w:rsidRPr="00EB4FDB">
        <w:rPr>
          <w:rFonts w:cs="Times New Roman"/>
          <w:spacing w:val="-1"/>
        </w:rPr>
        <w:t>from</w:t>
      </w:r>
      <w:r w:rsidRPr="00EB4FDB">
        <w:rPr>
          <w:rFonts w:cs="Times New Roman"/>
        </w:rPr>
        <w:t xml:space="preserve"> the</w:t>
      </w:r>
      <w:r w:rsidRPr="00EB4FDB">
        <w:rPr>
          <w:rFonts w:cs="Times New Roman"/>
          <w:spacing w:val="-1"/>
        </w:rPr>
        <w:t xml:space="preserve"> end</w:t>
      </w:r>
      <w:r w:rsidRPr="00EB4FDB">
        <w:rPr>
          <w:rFonts w:cs="Times New Roman"/>
        </w:rPr>
        <w:t xml:space="preserve"> </w:t>
      </w:r>
      <w:r w:rsidRPr="00EB4FDB">
        <w:rPr>
          <w:rFonts w:cs="Times New Roman"/>
          <w:spacing w:val="1"/>
        </w:rPr>
        <w:t>of</w:t>
      </w:r>
      <w:r w:rsidRPr="00EB4FDB">
        <w:rPr>
          <w:rFonts w:cs="Times New Roman"/>
        </w:rPr>
        <w:t xml:space="preserve"> the</w:t>
      </w:r>
      <w:r w:rsidRPr="00EB4FDB">
        <w:rPr>
          <w:rFonts w:cs="Times New Roman"/>
          <w:spacing w:val="-2"/>
        </w:rPr>
        <w:t xml:space="preserve"> </w:t>
      </w:r>
      <w:r w:rsidRPr="00EB4FDB">
        <w:rPr>
          <w:rFonts w:cs="Times New Roman"/>
        </w:rPr>
        <w:t>specified</w:t>
      </w:r>
      <w:r w:rsidRPr="00EB4FDB">
        <w:rPr>
          <w:rFonts w:cs="Times New Roman"/>
          <w:spacing w:val="-1"/>
        </w:rPr>
        <w:t xml:space="preserve"> </w:t>
      </w:r>
      <w:r w:rsidRPr="00EB4FDB">
        <w:rPr>
          <w:rFonts w:cs="Times New Roman"/>
        </w:rPr>
        <w:t xml:space="preserve">time </w:t>
      </w:r>
      <w:r w:rsidRPr="00EB4FDB">
        <w:rPr>
          <w:rFonts w:cs="Times New Roman"/>
          <w:spacing w:val="-1"/>
        </w:rPr>
        <w:t>period.</w:t>
      </w:r>
      <w:r w:rsidRPr="00EB4FDB">
        <w:rPr>
          <w:rFonts w:cs="Times New Roman"/>
        </w:rPr>
        <w:t xml:space="preserve"> Requests </w:t>
      </w:r>
      <w:r w:rsidRPr="00EB4FDB">
        <w:rPr>
          <w:rFonts w:cs="Times New Roman"/>
          <w:spacing w:val="-1"/>
        </w:rPr>
        <w:t xml:space="preserve">for </w:t>
      </w:r>
      <w:r w:rsidRPr="00EB4FDB">
        <w:rPr>
          <w:rFonts w:cs="Times New Roman"/>
        </w:rPr>
        <w:t>extension of</w:t>
      </w:r>
      <w:r w:rsidRPr="00EB4FDB">
        <w:rPr>
          <w:rFonts w:cs="Times New Roman"/>
          <w:spacing w:val="47"/>
        </w:rPr>
        <w:t xml:space="preserve"> </w:t>
      </w:r>
      <w:r w:rsidRPr="00EB4FDB">
        <w:rPr>
          <w:rFonts w:cs="Times New Roman"/>
        </w:rPr>
        <w:t>time must be</w:t>
      </w:r>
      <w:r w:rsidRPr="00EB4FDB">
        <w:rPr>
          <w:rFonts w:cs="Times New Roman"/>
          <w:spacing w:val="-1"/>
        </w:rPr>
        <w:t xml:space="preserve"> </w:t>
      </w:r>
      <w:r w:rsidRPr="00EB4FDB">
        <w:rPr>
          <w:rFonts w:cs="Times New Roman"/>
        </w:rPr>
        <w:t>made</w:t>
      </w:r>
      <w:r w:rsidRPr="00EB4FDB">
        <w:rPr>
          <w:rFonts w:cs="Times New Roman"/>
          <w:spacing w:val="-2"/>
        </w:rPr>
        <w:t xml:space="preserve"> </w:t>
      </w:r>
      <w:r w:rsidRPr="00EB4FDB">
        <w:rPr>
          <w:rFonts w:cs="Times New Roman"/>
        </w:rPr>
        <w:t>prior</w:t>
      </w:r>
      <w:r w:rsidRPr="00EB4FDB">
        <w:rPr>
          <w:rFonts w:cs="Times New Roman"/>
          <w:spacing w:val="1"/>
        </w:rPr>
        <w:t xml:space="preserve"> </w:t>
      </w:r>
      <w:r w:rsidRPr="00EB4FDB">
        <w:rPr>
          <w:rFonts w:cs="Times New Roman"/>
        </w:rPr>
        <w:t xml:space="preserve">to </w:t>
      </w:r>
      <w:r w:rsidRPr="00EB4FDB">
        <w:rPr>
          <w:rFonts w:cs="Times New Roman"/>
          <w:spacing w:val="-1"/>
        </w:rPr>
        <w:t>expiration</w:t>
      </w:r>
      <w:r w:rsidRPr="00EB4FDB">
        <w:rPr>
          <w:rFonts w:cs="Times New Roman"/>
        </w:rPr>
        <w:t xml:space="preserve"> of</w:t>
      </w:r>
      <w:r w:rsidRPr="00EB4FDB">
        <w:rPr>
          <w:rFonts w:cs="Times New Roman"/>
          <w:spacing w:val="-1"/>
        </w:rPr>
        <w:t xml:space="preserve"> </w:t>
      </w:r>
      <w:r w:rsidRPr="00EB4FDB">
        <w:rPr>
          <w:rFonts w:cs="Times New Roman"/>
        </w:rPr>
        <w:t xml:space="preserve">the </w:t>
      </w:r>
      <w:r w:rsidRPr="00EB4FDB">
        <w:rPr>
          <w:rFonts w:cs="Times New Roman"/>
          <w:spacing w:val="-1"/>
        </w:rPr>
        <w:t xml:space="preserve">specified </w:t>
      </w:r>
      <w:r w:rsidRPr="00EB4FDB">
        <w:rPr>
          <w:rFonts w:cs="Times New Roman"/>
        </w:rPr>
        <w:t xml:space="preserve">time </w:t>
      </w:r>
      <w:r w:rsidRPr="00EB4FDB">
        <w:rPr>
          <w:rFonts w:cs="Times New Roman"/>
          <w:spacing w:val="-1"/>
        </w:rPr>
        <w:t>period.</w:t>
      </w:r>
      <w:r w:rsidRPr="00EB4FDB">
        <w:rPr>
          <w:rFonts w:cs="Times New Roman"/>
        </w:rPr>
        <w:t xml:space="preserve"> </w:t>
      </w:r>
      <w:r w:rsidRPr="00EB4FDB">
        <w:rPr>
          <w:rFonts w:cs="Times New Roman"/>
          <w:spacing w:val="-1"/>
        </w:rPr>
        <w:t>No</w:t>
      </w:r>
      <w:r w:rsidRPr="00EB4FDB">
        <w:rPr>
          <w:rFonts w:cs="Times New Roman"/>
        </w:rPr>
        <w:t xml:space="preserve"> extension of time</w:t>
      </w:r>
      <w:r w:rsidRPr="00EB4FDB">
        <w:rPr>
          <w:rFonts w:cs="Times New Roman"/>
          <w:spacing w:val="-1"/>
        </w:rPr>
        <w:t xml:space="preserve"> </w:t>
      </w:r>
      <w:r w:rsidRPr="00EB4FDB">
        <w:rPr>
          <w:rFonts w:cs="Times New Roman"/>
        </w:rPr>
        <w:t>shall be</w:t>
      </w:r>
      <w:r w:rsidRPr="00EB4FDB">
        <w:rPr>
          <w:rFonts w:cs="Times New Roman"/>
          <w:spacing w:val="47"/>
        </w:rPr>
        <w:t xml:space="preserve"> </w:t>
      </w:r>
      <w:r w:rsidRPr="00EB4FDB">
        <w:rPr>
          <w:rFonts w:cs="Times New Roman"/>
          <w:spacing w:val="-1"/>
        </w:rPr>
        <w:t>granted</w:t>
      </w:r>
      <w:r w:rsidRPr="00EB4FDB">
        <w:rPr>
          <w:rFonts w:cs="Times New Roman"/>
        </w:rPr>
        <w:t xml:space="preserve"> </w:t>
      </w:r>
      <w:r w:rsidRPr="00EB4FDB">
        <w:rPr>
          <w:rFonts w:cs="Times New Roman"/>
          <w:spacing w:val="-1"/>
        </w:rPr>
        <w:t>for</w:t>
      </w:r>
      <w:r w:rsidRPr="00EB4FDB">
        <w:rPr>
          <w:rFonts w:cs="Times New Roman"/>
          <w:spacing w:val="1"/>
        </w:rPr>
        <w:t xml:space="preserve"> </w:t>
      </w:r>
      <w:r w:rsidRPr="00EB4FDB">
        <w:rPr>
          <w:rFonts w:cs="Times New Roman"/>
        </w:rPr>
        <w:t>filing</w:t>
      </w:r>
      <w:r w:rsidRPr="00EB4FDB">
        <w:rPr>
          <w:rFonts w:cs="Times New Roman"/>
          <w:spacing w:val="-2"/>
        </w:rPr>
        <w:t xml:space="preserve"> </w:t>
      </w:r>
      <w:r w:rsidRPr="00EB4FDB">
        <w:rPr>
          <w:rFonts w:cs="Times New Roman"/>
        </w:rPr>
        <w:t>of</w:t>
      </w:r>
      <w:r w:rsidRPr="00EB4FDB">
        <w:rPr>
          <w:rFonts w:cs="Times New Roman"/>
          <w:spacing w:val="1"/>
        </w:rPr>
        <w:t xml:space="preserve"> </w:t>
      </w:r>
      <w:r w:rsidRPr="00EB4FDB">
        <w:rPr>
          <w:rFonts w:cs="Times New Roman"/>
        </w:rPr>
        <w:t>a</w:t>
      </w:r>
      <w:r w:rsidRPr="00EB4FDB">
        <w:rPr>
          <w:rFonts w:cs="Times New Roman"/>
          <w:spacing w:val="-1"/>
        </w:rPr>
        <w:t xml:space="preserve"> </w:t>
      </w:r>
      <w:r w:rsidRPr="00EB4FDB">
        <w:rPr>
          <w:rFonts w:cs="Times New Roman"/>
        </w:rPr>
        <w:t>notice</w:t>
      </w:r>
      <w:r w:rsidRPr="00EB4FDB">
        <w:rPr>
          <w:rFonts w:cs="Times New Roman"/>
          <w:spacing w:val="-2"/>
        </w:rPr>
        <w:t xml:space="preserve"> </w:t>
      </w:r>
      <w:r w:rsidRPr="00EB4FDB">
        <w:rPr>
          <w:rFonts w:cs="Times New Roman"/>
        </w:rPr>
        <w:t xml:space="preserve">of </w:t>
      </w:r>
      <w:r w:rsidRPr="00EB4FDB">
        <w:rPr>
          <w:rFonts w:cs="Times New Roman"/>
          <w:spacing w:val="-1"/>
        </w:rPr>
        <w:t>appeal.</w:t>
      </w:r>
      <w:r w:rsidRPr="00EB4FDB">
        <w:rPr>
          <w:rFonts w:cs="Times New Roman"/>
        </w:rPr>
        <w:t xml:space="preserve"> </w:t>
      </w:r>
      <w:r w:rsidRPr="00EB4FDB">
        <w:rPr>
          <w:rFonts w:cs="Times New Roman"/>
          <w:spacing w:val="1"/>
        </w:rPr>
        <w:t>Any</w:t>
      </w:r>
      <w:r w:rsidRPr="00EB4FDB">
        <w:rPr>
          <w:rFonts w:cs="Times New Roman"/>
          <w:spacing w:val="-5"/>
        </w:rPr>
        <w:t xml:space="preserve"> </w:t>
      </w:r>
      <w:r w:rsidRPr="00EB4FDB">
        <w:rPr>
          <w:rFonts w:cs="Times New Roman"/>
        </w:rPr>
        <w:t xml:space="preserve">extension so </w:t>
      </w:r>
      <w:r w:rsidRPr="00EB4FDB">
        <w:rPr>
          <w:rFonts w:cs="Times New Roman"/>
          <w:spacing w:val="-1"/>
        </w:rPr>
        <w:t>granted</w:t>
      </w:r>
      <w:r w:rsidRPr="00EB4FDB">
        <w:rPr>
          <w:rFonts w:cs="Times New Roman"/>
        </w:rPr>
        <w:t xml:space="preserve"> must be in </w:t>
      </w:r>
      <w:r w:rsidRPr="00EB4FDB">
        <w:rPr>
          <w:rFonts w:cs="Times New Roman"/>
          <w:spacing w:val="-1"/>
        </w:rPr>
        <w:t>writing,</w:t>
      </w:r>
      <w:r w:rsidRPr="00EB4FDB">
        <w:rPr>
          <w:rFonts w:cs="Times New Roman"/>
        </w:rPr>
        <w:t xml:space="preserve"> </w:t>
      </w:r>
      <w:r w:rsidRPr="00EB4FDB">
        <w:rPr>
          <w:rFonts w:cs="Times New Roman"/>
          <w:spacing w:val="-1"/>
        </w:rPr>
        <w:t>and</w:t>
      </w:r>
      <w:r w:rsidRPr="00EB4FDB">
        <w:rPr>
          <w:rFonts w:cs="Times New Roman"/>
          <w:spacing w:val="2"/>
        </w:rPr>
        <w:t xml:space="preserve"> </w:t>
      </w:r>
      <w:r w:rsidRPr="00EB4FDB">
        <w:rPr>
          <w:rFonts w:cs="Times New Roman"/>
        </w:rPr>
        <w:t>a</w:t>
      </w:r>
      <w:r w:rsidRPr="00EB4FDB">
        <w:rPr>
          <w:rFonts w:cs="Times New Roman"/>
          <w:spacing w:val="-1"/>
        </w:rPr>
        <w:t xml:space="preserve"> </w:t>
      </w:r>
      <w:r w:rsidRPr="00EB4FDB">
        <w:rPr>
          <w:rFonts w:cs="Times New Roman"/>
        </w:rPr>
        <w:t>copy</w:t>
      </w:r>
      <w:r w:rsidRPr="00EB4FDB">
        <w:rPr>
          <w:rFonts w:cs="Times New Roman"/>
          <w:spacing w:val="60"/>
        </w:rPr>
        <w:t xml:space="preserve"> </w:t>
      </w:r>
      <w:r w:rsidRPr="00EB4FDB">
        <w:rPr>
          <w:rFonts w:cs="Times New Roman"/>
          <w:spacing w:val="-1"/>
        </w:rPr>
        <w:t xml:space="preserve">thereof </w:t>
      </w:r>
      <w:r w:rsidRPr="00EB4FDB">
        <w:rPr>
          <w:rFonts w:cs="Times New Roman"/>
        </w:rPr>
        <w:t>sent to both parties.</w:t>
      </w:r>
    </w:p>
    <w:p w:rsidR="00EB4FDB" w:rsidRPr="00EB4FDB" w:rsidRDefault="00EB4FDB" w:rsidP="00EB4FDB">
      <w:pPr>
        <w:ind w:firstLine="720"/>
        <w:rPr>
          <w:rFonts w:ascii="Times New Roman" w:hAnsi="Times New Roman" w:cs="Times New Roman"/>
        </w:rPr>
        <w:sectPr w:rsidR="00EB4FDB" w:rsidRPr="00EB4FDB" w:rsidSect="00221F2F">
          <w:headerReference w:type="even" r:id="rId11"/>
          <w:pgSz w:w="12240" w:h="15840"/>
          <w:pgMar w:top="1440" w:right="1440" w:bottom="1440" w:left="1440" w:header="0" w:footer="0" w:gutter="0"/>
          <w:cols w:space="720"/>
          <w:docGrid w:linePitch="299"/>
        </w:sectPr>
      </w:pPr>
    </w:p>
    <w:p w:rsidR="00EB4FDB" w:rsidRPr="00EB4FDB" w:rsidRDefault="00EB4FDB" w:rsidP="00EB4FDB">
      <w:pPr>
        <w:pStyle w:val="Heading1"/>
        <w:spacing w:before="34"/>
        <w:ind w:firstLine="720"/>
        <w:jc w:val="center"/>
        <w:rPr>
          <w:rFonts w:cs="Times New Roman"/>
          <w:b w:val="0"/>
          <w:bCs w:val="0"/>
        </w:rPr>
      </w:pPr>
      <w:r w:rsidRPr="00EB4FDB">
        <w:rPr>
          <w:rFonts w:cs="Times New Roman"/>
          <w:spacing w:val="-1"/>
        </w:rPr>
        <w:lastRenderedPageBreak/>
        <w:t>RULE</w:t>
      </w:r>
      <w:r w:rsidRPr="00EB4FDB">
        <w:rPr>
          <w:rFonts w:cs="Times New Roman"/>
          <w:spacing w:val="1"/>
        </w:rPr>
        <w:t xml:space="preserve"> </w:t>
      </w:r>
      <w:r w:rsidRPr="00EB4FDB">
        <w:rPr>
          <w:rFonts w:cs="Times New Roman"/>
          <w:spacing w:val="22"/>
        </w:rPr>
        <w:t xml:space="preserve">11 </w:t>
      </w:r>
      <w:r w:rsidRPr="00EB4FDB">
        <w:rPr>
          <w:rFonts w:cs="Times New Roman"/>
          <w:spacing w:val="-1"/>
        </w:rPr>
        <w:t>MISCELLANEOUS</w:t>
      </w:r>
    </w:p>
    <w:p w:rsidR="00EB4FDB" w:rsidRPr="00EB4FDB" w:rsidRDefault="00EB4FDB" w:rsidP="00EB4FDB">
      <w:pPr>
        <w:spacing w:before="6"/>
        <w:ind w:firstLine="720"/>
        <w:rPr>
          <w:rFonts w:ascii="Times New Roman" w:hAnsi="Times New Roman" w:cs="Times New Roman"/>
          <w:sz w:val="23"/>
          <w:szCs w:val="23"/>
        </w:rPr>
      </w:pPr>
    </w:p>
    <w:p w:rsidR="00EB4FDB" w:rsidRPr="00EB4FDB" w:rsidRDefault="00EB4FDB" w:rsidP="00EB4FDB">
      <w:pPr>
        <w:pStyle w:val="BodyText"/>
        <w:ind w:firstLine="720"/>
        <w:rPr>
          <w:rFonts w:cs="Times New Roman"/>
        </w:rPr>
      </w:pPr>
      <w:r w:rsidRPr="00EB4FDB">
        <w:rPr>
          <w:rFonts w:cs="Times New Roman"/>
        </w:rPr>
        <w:t>Rule 11:</w:t>
      </w:r>
    </w:p>
    <w:p w:rsidR="00EB4FDB" w:rsidRPr="00EB4FDB" w:rsidRDefault="00EB4FDB" w:rsidP="00EB4FDB">
      <w:pPr>
        <w:pStyle w:val="BodyText"/>
        <w:numPr>
          <w:ilvl w:val="0"/>
          <w:numId w:val="1"/>
        </w:numPr>
        <w:tabs>
          <w:tab w:val="left" w:pos="1153"/>
        </w:tabs>
        <w:ind w:left="0" w:firstLine="720"/>
        <w:rPr>
          <w:rFonts w:cs="Times New Roman"/>
        </w:rPr>
      </w:pPr>
      <w:r w:rsidRPr="00EB4FDB">
        <w:rPr>
          <w:rFonts w:cs="Times New Roman"/>
          <w:spacing w:val="-1"/>
        </w:rPr>
        <w:t>Whenever</w:t>
      </w:r>
      <w:r w:rsidRPr="00EB4FDB">
        <w:rPr>
          <w:rFonts w:cs="Times New Roman"/>
        </w:rPr>
        <w:t xml:space="preserve"> any</w:t>
      </w:r>
      <w:r w:rsidRPr="00EB4FDB">
        <w:rPr>
          <w:rFonts w:cs="Times New Roman"/>
          <w:spacing w:val="-5"/>
        </w:rPr>
        <w:t xml:space="preserve"> </w:t>
      </w:r>
      <w:r w:rsidRPr="00EB4FDB">
        <w:rPr>
          <w:rFonts w:cs="Times New Roman"/>
        </w:rPr>
        <w:t xml:space="preserve">papers, </w:t>
      </w:r>
      <w:r w:rsidRPr="00EB4FDB">
        <w:rPr>
          <w:rFonts w:cs="Times New Roman"/>
          <w:spacing w:val="-1"/>
        </w:rPr>
        <w:t>documents,</w:t>
      </w:r>
      <w:r w:rsidRPr="00EB4FDB">
        <w:rPr>
          <w:rFonts w:cs="Times New Roman"/>
        </w:rPr>
        <w:t xml:space="preserve"> or pleadings </w:t>
      </w:r>
      <w:r w:rsidRPr="00EB4FDB">
        <w:rPr>
          <w:rFonts w:cs="Times New Roman"/>
          <w:spacing w:val="-1"/>
        </w:rPr>
        <w:t>are required</w:t>
      </w:r>
      <w:r w:rsidRPr="00EB4FDB">
        <w:rPr>
          <w:rFonts w:cs="Times New Roman"/>
        </w:rPr>
        <w:t xml:space="preserve"> to be</w:t>
      </w:r>
      <w:r w:rsidRPr="00EB4FDB">
        <w:rPr>
          <w:rFonts w:cs="Times New Roman"/>
          <w:spacing w:val="1"/>
        </w:rPr>
        <w:t xml:space="preserve"> </w:t>
      </w:r>
      <w:r w:rsidRPr="00EB4FDB">
        <w:rPr>
          <w:rFonts w:cs="Times New Roman"/>
        </w:rPr>
        <w:t>filed,</w:t>
      </w:r>
      <w:r w:rsidRPr="00EB4FDB">
        <w:rPr>
          <w:rFonts w:cs="Times New Roman"/>
          <w:spacing w:val="1"/>
        </w:rPr>
        <w:t xml:space="preserve"> </w:t>
      </w:r>
      <w:r w:rsidRPr="00EB4FDB">
        <w:rPr>
          <w:rFonts w:cs="Times New Roman"/>
          <w:spacing w:val="-1"/>
        </w:rPr>
        <w:t xml:space="preserve">there </w:t>
      </w:r>
      <w:r w:rsidRPr="00EB4FDB">
        <w:rPr>
          <w:rFonts w:cs="Times New Roman"/>
        </w:rPr>
        <w:t>should</w:t>
      </w:r>
      <w:r w:rsidRPr="00EB4FDB">
        <w:rPr>
          <w:rFonts w:cs="Times New Roman"/>
          <w:spacing w:val="59"/>
        </w:rPr>
        <w:t xml:space="preserve"> </w:t>
      </w:r>
      <w:r w:rsidRPr="00EB4FDB">
        <w:rPr>
          <w:rFonts w:cs="Times New Roman"/>
        </w:rPr>
        <w:t>be</w:t>
      </w:r>
      <w:r w:rsidRPr="00EB4FDB">
        <w:rPr>
          <w:rFonts w:cs="Times New Roman"/>
          <w:spacing w:val="-1"/>
        </w:rPr>
        <w:t xml:space="preserve"> filed</w:t>
      </w:r>
      <w:r w:rsidRPr="00EB4FDB">
        <w:rPr>
          <w:rFonts w:cs="Times New Roman"/>
        </w:rPr>
        <w:t xml:space="preserve"> with the</w:t>
      </w:r>
      <w:r w:rsidRPr="00EB4FDB">
        <w:rPr>
          <w:rFonts w:cs="Times New Roman"/>
          <w:spacing w:val="-1"/>
        </w:rPr>
        <w:t xml:space="preserve"> Executive Vice President</w:t>
      </w:r>
      <w:r w:rsidRPr="00EB4FDB">
        <w:rPr>
          <w:rFonts w:cs="Times New Roman"/>
        </w:rPr>
        <w:t xml:space="preserve"> </w:t>
      </w:r>
      <w:r w:rsidRPr="00EB4FDB">
        <w:rPr>
          <w:rFonts w:cs="Times New Roman"/>
          <w:spacing w:val="-1"/>
        </w:rPr>
        <w:t>ten</w:t>
      </w:r>
      <w:r w:rsidRPr="00EB4FDB">
        <w:rPr>
          <w:rFonts w:cs="Times New Roman"/>
        </w:rPr>
        <w:t xml:space="preserve"> (10) </w:t>
      </w:r>
      <w:r w:rsidRPr="00EB4FDB">
        <w:rPr>
          <w:rFonts w:cs="Times New Roman"/>
          <w:spacing w:val="-1"/>
        </w:rPr>
        <w:t>copies</w:t>
      </w:r>
      <w:r w:rsidRPr="00EB4FDB">
        <w:rPr>
          <w:rFonts w:cs="Times New Roman"/>
        </w:rPr>
        <w:t xml:space="preserve"> thereof, </w:t>
      </w:r>
      <w:r w:rsidRPr="00EB4FDB">
        <w:rPr>
          <w:rFonts w:cs="Times New Roman"/>
          <w:spacing w:val="-1"/>
        </w:rPr>
        <w:t>which</w:t>
      </w:r>
      <w:r w:rsidRPr="00EB4FDB">
        <w:rPr>
          <w:rFonts w:cs="Times New Roman"/>
        </w:rPr>
        <w:t xml:space="preserve"> said </w:t>
      </w:r>
      <w:r w:rsidRPr="00EB4FDB">
        <w:rPr>
          <w:rFonts w:cs="Times New Roman"/>
          <w:spacing w:val="-1"/>
        </w:rPr>
        <w:t>copies</w:t>
      </w:r>
      <w:r w:rsidRPr="00EB4FDB">
        <w:rPr>
          <w:rFonts w:cs="Times New Roman"/>
        </w:rPr>
        <w:t xml:space="preserve"> shall be</w:t>
      </w:r>
      <w:r w:rsidRPr="00EB4FDB">
        <w:rPr>
          <w:rFonts w:cs="Times New Roman"/>
          <w:spacing w:val="81"/>
        </w:rPr>
        <w:t xml:space="preserve"> </w:t>
      </w:r>
      <w:r w:rsidRPr="00EB4FDB">
        <w:rPr>
          <w:rFonts w:cs="Times New Roman"/>
          <w:spacing w:val="-1"/>
        </w:rPr>
        <w:t>disposed</w:t>
      </w:r>
      <w:r w:rsidRPr="00EB4FDB">
        <w:rPr>
          <w:rFonts w:cs="Times New Roman"/>
        </w:rPr>
        <w:t xml:space="preserve"> of </w:t>
      </w:r>
      <w:r w:rsidRPr="00EB4FDB">
        <w:rPr>
          <w:rFonts w:cs="Times New Roman"/>
          <w:spacing w:val="-1"/>
        </w:rPr>
        <w:t>as</w:t>
      </w:r>
      <w:r w:rsidRPr="00EB4FDB">
        <w:rPr>
          <w:rFonts w:cs="Times New Roman"/>
        </w:rPr>
        <w:t xml:space="preserve"> follows: the </w:t>
      </w:r>
      <w:r w:rsidRPr="00EB4FDB">
        <w:rPr>
          <w:rFonts w:cs="Times New Roman"/>
          <w:spacing w:val="-1"/>
        </w:rPr>
        <w:t>original</w:t>
      </w:r>
      <w:r w:rsidRPr="00EB4FDB">
        <w:rPr>
          <w:rFonts w:cs="Times New Roman"/>
        </w:rPr>
        <w:t xml:space="preserve"> shall be</w:t>
      </w:r>
      <w:r w:rsidRPr="00EB4FDB">
        <w:rPr>
          <w:rFonts w:cs="Times New Roman"/>
          <w:spacing w:val="-1"/>
        </w:rPr>
        <w:t xml:space="preserve"> </w:t>
      </w:r>
      <w:r w:rsidRPr="00EB4FDB">
        <w:rPr>
          <w:rFonts w:cs="Times New Roman"/>
        </w:rPr>
        <w:t xml:space="preserve">retained </w:t>
      </w:r>
      <w:r w:rsidRPr="00EB4FDB">
        <w:rPr>
          <w:rFonts w:cs="Times New Roman"/>
          <w:spacing w:val="1"/>
        </w:rPr>
        <w:t>by</w:t>
      </w:r>
      <w:r w:rsidRPr="00EB4FDB">
        <w:rPr>
          <w:rFonts w:cs="Times New Roman"/>
          <w:spacing w:val="-5"/>
        </w:rPr>
        <w:t xml:space="preserve"> </w:t>
      </w:r>
      <w:r w:rsidRPr="00EB4FDB">
        <w:rPr>
          <w:rFonts w:cs="Times New Roman"/>
        </w:rPr>
        <w:t xml:space="preserve">the </w:t>
      </w:r>
      <w:r w:rsidRPr="00EB4FDB">
        <w:rPr>
          <w:rFonts w:cs="Times New Roman"/>
          <w:spacing w:val="-1"/>
        </w:rPr>
        <w:t xml:space="preserve">Executive </w:t>
      </w:r>
      <w:r w:rsidRPr="00EB4FDB">
        <w:rPr>
          <w:rFonts w:cs="Times New Roman"/>
        </w:rPr>
        <w:t>Vice</w:t>
      </w:r>
      <w:r w:rsidRPr="00EB4FDB">
        <w:rPr>
          <w:rFonts w:cs="Times New Roman"/>
          <w:spacing w:val="1"/>
        </w:rPr>
        <w:t xml:space="preserve"> </w:t>
      </w:r>
      <w:r w:rsidRPr="00EB4FDB">
        <w:rPr>
          <w:rFonts w:cs="Times New Roman"/>
          <w:spacing w:val="-1"/>
        </w:rPr>
        <w:t>President;</w:t>
      </w:r>
      <w:r w:rsidRPr="00EB4FDB">
        <w:rPr>
          <w:rFonts w:cs="Times New Roman"/>
        </w:rPr>
        <w:t xml:space="preserve"> one</w:t>
      </w:r>
      <w:r w:rsidRPr="00EB4FDB">
        <w:rPr>
          <w:rFonts w:cs="Times New Roman"/>
          <w:spacing w:val="-1"/>
        </w:rPr>
        <w:t xml:space="preserve"> </w:t>
      </w:r>
      <w:r w:rsidRPr="00EB4FDB">
        <w:rPr>
          <w:rFonts w:cs="Times New Roman"/>
        </w:rPr>
        <w:t>copy</w:t>
      </w:r>
      <w:r w:rsidRPr="00EB4FDB">
        <w:rPr>
          <w:rFonts w:cs="Times New Roman"/>
          <w:spacing w:val="65"/>
        </w:rPr>
        <w:t xml:space="preserve"> </w:t>
      </w:r>
      <w:r w:rsidRPr="00EB4FDB">
        <w:rPr>
          <w:rFonts w:cs="Times New Roman"/>
        </w:rPr>
        <w:t>shall be</w:t>
      </w:r>
      <w:r w:rsidRPr="00EB4FDB">
        <w:rPr>
          <w:rFonts w:cs="Times New Roman"/>
          <w:spacing w:val="-1"/>
        </w:rPr>
        <w:t xml:space="preserve"> </w:t>
      </w:r>
      <w:r w:rsidRPr="00EB4FDB">
        <w:rPr>
          <w:rFonts w:cs="Times New Roman"/>
        </w:rPr>
        <w:t xml:space="preserve">mailed to </w:t>
      </w:r>
      <w:r w:rsidRPr="00EB4FDB">
        <w:rPr>
          <w:rFonts w:cs="Times New Roman"/>
          <w:spacing w:val="-1"/>
        </w:rPr>
        <w:t>each</w:t>
      </w:r>
      <w:r w:rsidRPr="00EB4FDB">
        <w:rPr>
          <w:rFonts w:cs="Times New Roman"/>
        </w:rPr>
        <w:t xml:space="preserve"> </w:t>
      </w:r>
      <w:r w:rsidRPr="00EB4FDB">
        <w:rPr>
          <w:rFonts w:cs="Times New Roman"/>
          <w:spacing w:val="1"/>
        </w:rPr>
        <w:t>of</w:t>
      </w:r>
      <w:r w:rsidRPr="00EB4FDB">
        <w:rPr>
          <w:rFonts w:cs="Times New Roman"/>
        </w:rPr>
        <w:t xml:space="preserve"> the</w:t>
      </w:r>
      <w:r w:rsidRPr="00EB4FDB">
        <w:rPr>
          <w:rFonts w:cs="Times New Roman"/>
          <w:spacing w:val="-2"/>
        </w:rPr>
        <w:t xml:space="preserve"> </w:t>
      </w:r>
      <w:r w:rsidRPr="00EB4FDB">
        <w:rPr>
          <w:rFonts w:cs="Times New Roman"/>
          <w:spacing w:val="-1"/>
        </w:rPr>
        <w:t>members</w:t>
      </w:r>
      <w:r w:rsidRPr="00EB4FDB">
        <w:rPr>
          <w:rFonts w:cs="Times New Roman"/>
        </w:rPr>
        <w:t xml:space="preserve"> of</w:t>
      </w:r>
      <w:r w:rsidRPr="00EB4FDB">
        <w:rPr>
          <w:rFonts w:cs="Times New Roman"/>
          <w:spacing w:val="-2"/>
        </w:rPr>
        <w:t xml:space="preserve"> </w:t>
      </w:r>
      <w:r w:rsidRPr="00EB4FDB">
        <w:rPr>
          <w:rFonts w:cs="Times New Roman"/>
        </w:rPr>
        <w:t>the</w:t>
      </w:r>
      <w:r w:rsidRPr="00EB4FDB">
        <w:rPr>
          <w:rFonts w:cs="Times New Roman"/>
          <w:spacing w:val="-1"/>
        </w:rPr>
        <w:t xml:space="preserve"> Arbitration</w:t>
      </w:r>
      <w:r w:rsidRPr="00EB4FDB">
        <w:rPr>
          <w:rFonts w:cs="Times New Roman"/>
        </w:rPr>
        <w:t xml:space="preserve"> </w:t>
      </w:r>
      <w:r w:rsidRPr="00EB4FDB">
        <w:rPr>
          <w:rFonts w:cs="Times New Roman"/>
          <w:spacing w:val="-1"/>
        </w:rPr>
        <w:t>Committee;</w:t>
      </w:r>
      <w:r w:rsidRPr="00EB4FDB">
        <w:rPr>
          <w:rFonts w:cs="Times New Roman"/>
        </w:rPr>
        <w:t xml:space="preserve"> one copy</w:t>
      </w:r>
      <w:r w:rsidRPr="00EB4FDB">
        <w:rPr>
          <w:rFonts w:cs="Times New Roman"/>
          <w:spacing w:val="-5"/>
        </w:rPr>
        <w:t xml:space="preserve"> </w:t>
      </w:r>
      <w:r w:rsidRPr="00EB4FDB">
        <w:rPr>
          <w:rFonts w:cs="Times New Roman"/>
        </w:rPr>
        <w:t>shall be</w:t>
      </w:r>
      <w:r w:rsidRPr="00EB4FDB">
        <w:rPr>
          <w:rFonts w:cs="Times New Roman"/>
          <w:spacing w:val="-1"/>
        </w:rPr>
        <w:t xml:space="preserve"> </w:t>
      </w:r>
      <w:r w:rsidRPr="00EB4FDB">
        <w:rPr>
          <w:rFonts w:cs="Times New Roman"/>
        </w:rPr>
        <w:t>mailed</w:t>
      </w:r>
      <w:r w:rsidRPr="00EB4FDB">
        <w:rPr>
          <w:rFonts w:cs="Times New Roman"/>
          <w:spacing w:val="51"/>
        </w:rPr>
        <w:t xml:space="preserve"> </w:t>
      </w:r>
      <w:r w:rsidRPr="00EB4FDB">
        <w:rPr>
          <w:rFonts w:cs="Times New Roman"/>
        </w:rPr>
        <w:t>to the</w:t>
      </w:r>
      <w:r w:rsidRPr="00EB4FDB">
        <w:rPr>
          <w:rFonts w:cs="Times New Roman"/>
          <w:spacing w:val="-1"/>
        </w:rPr>
        <w:t xml:space="preserve"> adverse</w:t>
      </w:r>
      <w:r w:rsidRPr="00EB4FDB">
        <w:rPr>
          <w:rFonts w:cs="Times New Roman"/>
          <w:spacing w:val="-2"/>
        </w:rPr>
        <w:t xml:space="preserve"> </w:t>
      </w:r>
      <w:r w:rsidRPr="00EB4FDB">
        <w:rPr>
          <w:rFonts w:cs="Times New Roman"/>
        </w:rPr>
        <w:t>party; five</w:t>
      </w:r>
      <w:r w:rsidRPr="00EB4FDB">
        <w:rPr>
          <w:rFonts w:cs="Times New Roman"/>
          <w:spacing w:val="1"/>
        </w:rPr>
        <w:t xml:space="preserve"> </w:t>
      </w:r>
      <w:r w:rsidRPr="00EB4FDB">
        <w:rPr>
          <w:rFonts w:cs="Times New Roman"/>
          <w:spacing w:val="-1"/>
        </w:rPr>
        <w:t>copies</w:t>
      </w:r>
      <w:r w:rsidRPr="00EB4FDB">
        <w:rPr>
          <w:rFonts w:cs="Times New Roman"/>
          <w:spacing w:val="1"/>
        </w:rPr>
        <w:t xml:space="preserve"> </w:t>
      </w:r>
      <w:r w:rsidRPr="00EB4FDB">
        <w:rPr>
          <w:rFonts w:cs="Times New Roman"/>
        </w:rPr>
        <w:t>shall be</w:t>
      </w:r>
      <w:r w:rsidRPr="00EB4FDB">
        <w:rPr>
          <w:rFonts w:cs="Times New Roman"/>
          <w:spacing w:val="-1"/>
        </w:rPr>
        <w:t xml:space="preserve"> retained</w:t>
      </w:r>
      <w:r w:rsidRPr="00EB4FDB">
        <w:rPr>
          <w:rFonts w:cs="Times New Roman"/>
        </w:rPr>
        <w:t xml:space="preserve"> by</w:t>
      </w:r>
      <w:r w:rsidRPr="00EB4FDB">
        <w:rPr>
          <w:rFonts w:cs="Times New Roman"/>
          <w:spacing w:val="-3"/>
        </w:rPr>
        <w:t xml:space="preserve"> </w:t>
      </w:r>
      <w:r w:rsidRPr="00EB4FDB">
        <w:rPr>
          <w:rFonts w:cs="Times New Roman"/>
        </w:rPr>
        <w:t xml:space="preserve">the </w:t>
      </w:r>
      <w:r w:rsidRPr="00EB4FDB">
        <w:rPr>
          <w:rFonts w:cs="Times New Roman"/>
          <w:spacing w:val="-1"/>
        </w:rPr>
        <w:t>Secretary,</w:t>
      </w:r>
      <w:r w:rsidRPr="00EB4FDB">
        <w:rPr>
          <w:rFonts w:cs="Times New Roman"/>
        </w:rPr>
        <w:t xml:space="preserve"> </w:t>
      </w:r>
      <w:r w:rsidRPr="00EB4FDB">
        <w:rPr>
          <w:rFonts w:cs="Times New Roman"/>
          <w:spacing w:val="-1"/>
        </w:rPr>
        <w:t>and</w:t>
      </w:r>
      <w:r w:rsidRPr="00EB4FDB">
        <w:rPr>
          <w:rFonts w:cs="Times New Roman"/>
        </w:rPr>
        <w:t xml:space="preserve"> if</w:t>
      </w:r>
      <w:r w:rsidRPr="00EB4FDB">
        <w:rPr>
          <w:rFonts w:cs="Times New Roman"/>
          <w:spacing w:val="1"/>
        </w:rPr>
        <w:t xml:space="preserve"> </w:t>
      </w:r>
      <w:r w:rsidRPr="00EB4FDB">
        <w:rPr>
          <w:rFonts w:cs="Times New Roman"/>
          <w:spacing w:val="-1"/>
        </w:rPr>
        <w:t>an</w:t>
      </w:r>
      <w:r w:rsidRPr="00EB4FDB">
        <w:rPr>
          <w:rFonts w:cs="Times New Roman"/>
          <w:spacing w:val="2"/>
        </w:rPr>
        <w:t xml:space="preserve"> </w:t>
      </w:r>
      <w:r w:rsidRPr="00EB4FDB">
        <w:rPr>
          <w:rFonts w:cs="Times New Roman"/>
          <w:spacing w:val="-1"/>
        </w:rPr>
        <w:t>appeal</w:t>
      </w:r>
      <w:r w:rsidRPr="00EB4FDB">
        <w:rPr>
          <w:rFonts w:cs="Times New Roman"/>
        </w:rPr>
        <w:t xml:space="preserve"> be taken</w:t>
      </w:r>
      <w:r w:rsidRPr="00EB4FDB">
        <w:rPr>
          <w:rFonts w:cs="Times New Roman"/>
          <w:spacing w:val="62"/>
        </w:rPr>
        <w:t xml:space="preserve"> </w:t>
      </w:r>
      <w:r w:rsidRPr="00EB4FDB">
        <w:rPr>
          <w:rFonts w:cs="Times New Roman"/>
          <w:spacing w:val="-1"/>
        </w:rPr>
        <w:t>from</w:t>
      </w:r>
      <w:r w:rsidRPr="00EB4FDB">
        <w:rPr>
          <w:rFonts w:cs="Times New Roman"/>
        </w:rPr>
        <w:t xml:space="preserve"> the</w:t>
      </w:r>
      <w:r w:rsidRPr="00EB4FDB">
        <w:rPr>
          <w:rFonts w:cs="Times New Roman"/>
          <w:spacing w:val="-1"/>
        </w:rPr>
        <w:t xml:space="preserve"> award</w:t>
      </w:r>
      <w:r w:rsidRPr="00EB4FDB">
        <w:rPr>
          <w:rFonts w:cs="Times New Roman"/>
        </w:rPr>
        <w:t xml:space="preserve"> of</w:t>
      </w:r>
      <w:r w:rsidRPr="00EB4FDB">
        <w:rPr>
          <w:rFonts w:cs="Times New Roman"/>
          <w:spacing w:val="-2"/>
        </w:rPr>
        <w:t xml:space="preserve"> </w:t>
      </w:r>
      <w:r w:rsidRPr="00EB4FDB">
        <w:rPr>
          <w:rFonts w:cs="Times New Roman"/>
        </w:rPr>
        <w:t xml:space="preserve">the </w:t>
      </w:r>
      <w:r w:rsidRPr="00EB4FDB">
        <w:rPr>
          <w:rFonts w:cs="Times New Roman"/>
          <w:spacing w:val="1"/>
        </w:rPr>
        <w:t xml:space="preserve"> </w:t>
      </w:r>
      <w:r w:rsidRPr="00EB4FDB">
        <w:rPr>
          <w:rFonts w:cs="Times New Roman"/>
          <w:spacing w:val="-1"/>
        </w:rPr>
        <w:t>Arbitration</w:t>
      </w:r>
      <w:r w:rsidRPr="00EB4FDB">
        <w:rPr>
          <w:rFonts w:cs="Times New Roman"/>
        </w:rPr>
        <w:t xml:space="preserve"> </w:t>
      </w:r>
      <w:r w:rsidRPr="00EB4FDB">
        <w:rPr>
          <w:rFonts w:cs="Times New Roman"/>
          <w:spacing w:val="-1"/>
        </w:rPr>
        <w:t>Committee,</w:t>
      </w:r>
      <w:r w:rsidRPr="00EB4FDB">
        <w:rPr>
          <w:rFonts w:cs="Times New Roman"/>
        </w:rPr>
        <w:t xml:space="preserve"> said </w:t>
      </w:r>
      <w:r w:rsidRPr="00EB4FDB">
        <w:rPr>
          <w:rFonts w:cs="Times New Roman"/>
          <w:spacing w:val="-1"/>
        </w:rPr>
        <w:t>five</w:t>
      </w:r>
      <w:r w:rsidRPr="00EB4FDB">
        <w:rPr>
          <w:rFonts w:cs="Times New Roman"/>
        </w:rPr>
        <w:t xml:space="preserve"> </w:t>
      </w:r>
      <w:r w:rsidRPr="00EB4FDB">
        <w:rPr>
          <w:rFonts w:cs="Times New Roman"/>
          <w:spacing w:val="-1"/>
        </w:rPr>
        <w:t>copies</w:t>
      </w:r>
      <w:r w:rsidRPr="00EB4FDB">
        <w:rPr>
          <w:rFonts w:cs="Times New Roman"/>
        </w:rPr>
        <w:t xml:space="preserve"> </w:t>
      </w:r>
      <w:r w:rsidRPr="00EB4FDB">
        <w:rPr>
          <w:rFonts w:cs="Times New Roman"/>
          <w:spacing w:val="-1"/>
        </w:rPr>
        <w:t>shall</w:t>
      </w:r>
      <w:r w:rsidRPr="00EB4FDB">
        <w:rPr>
          <w:rFonts w:cs="Times New Roman"/>
        </w:rPr>
        <w:t xml:space="preserve"> be</w:t>
      </w:r>
      <w:r w:rsidRPr="00EB4FDB">
        <w:rPr>
          <w:rFonts w:cs="Times New Roman"/>
          <w:spacing w:val="-1"/>
        </w:rPr>
        <w:t xml:space="preserve"> </w:t>
      </w:r>
      <w:r w:rsidRPr="00EB4FDB">
        <w:rPr>
          <w:rFonts w:cs="Times New Roman"/>
        </w:rPr>
        <w:t>mailed to the</w:t>
      </w:r>
      <w:r w:rsidRPr="00EB4FDB">
        <w:rPr>
          <w:rFonts w:cs="Times New Roman"/>
          <w:spacing w:val="-1"/>
        </w:rPr>
        <w:t xml:space="preserve"> members</w:t>
      </w:r>
      <w:r w:rsidRPr="00EB4FDB">
        <w:rPr>
          <w:rFonts w:cs="Times New Roman"/>
        </w:rPr>
        <w:t xml:space="preserve"> of</w:t>
      </w:r>
      <w:r w:rsidRPr="00EB4FDB">
        <w:rPr>
          <w:rFonts w:cs="Times New Roman"/>
          <w:spacing w:val="79"/>
        </w:rPr>
        <w:t xml:space="preserve"> </w:t>
      </w:r>
      <w:r w:rsidRPr="00EB4FDB">
        <w:rPr>
          <w:rFonts w:cs="Times New Roman"/>
        </w:rPr>
        <w:t xml:space="preserve">the </w:t>
      </w:r>
      <w:r w:rsidRPr="00EB4FDB">
        <w:rPr>
          <w:rFonts w:cs="Times New Roman"/>
          <w:spacing w:val="-1"/>
        </w:rPr>
        <w:t>Arbitration</w:t>
      </w:r>
      <w:r w:rsidRPr="00EB4FDB">
        <w:rPr>
          <w:rFonts w:cs="Times New Roman"/>
        </w:rPr>
        <w:t xml:space="preserve"> </w:t>
      </w:r>
      <w:r w:rsidRPr="00EB4FDB">
        <w:rPr>
          <w:rFonts w:cs="Times New Roman"/>
          <w:spacing w:val="-1"/>
        </w:rPr>
        <w:t>Appeals</w:t>
      </w:r>
      <w:r w:rsidRPr="00EB4FDB">
        <w:rPr>
          <w:rFonts w:cs="Times New Roman"/>
        </w:rPr>
        <w:t xml:space="preserve"> </w:t>
      </w:r>
      <w:r w:rsidRPr="00EB4FDB">
        <w:rPr>
          <w:rFonts w:cs="Times New Roman"/>
          <w:spacing w:val="-1"/>
        </w:rPr>
        <w:t>Committee.</w:t>
      </w:r>
      <w:r w:rsidRPr="00EB4FDB">
        <w:rPr>
          <w:rFonts w:cs="Times New Roman"/>
        </w:rPr>
        <w:t xml:space="preserve"> This rule</w:t>
      </w:r>
      <w:r w:rsidRPr="00EB4FDB">
        <w:rPr>
          <w:rFonts w:cs="Times New Roman"/>
          <w:spacing w:val="-1"/>
        </w:rPr>
        <w:t xml:space="preserve"> </w:t>
      </w:r>
      <w:r w:rsidRPr="00EB4FDB">
        <w:rPr>
          <w:rFonts w:cs="Times New Roman"/>
        </w:rPr>
        <w:t>shall apply</w:t>
      </w:r>
      <w:r w:rsidRPr="00EB4FDB">
        <w:rPr>
          <w:rFonts w:cs="Times New Roman"/>
          <w:spacing w:val="-5"/>
        </w:rPr>
        <w:t xml:space="preserve"> </w:t>
      </w:r>
      <w:r w:rsidRPr="00EB4FDB">
        <w:rPr>
          <w:rFonts w:cs="Times New Roman"/>
        </w:rPr>
        <w:t xml:space="preserve">with </w:t>
      </w:r>
      <w:r w:rsidRPr="00EB4FDB">
        <w:rPr>
          <w:rFonts w:cs="Times New Roman"/>
          <w:spacing w:val="-1"/>
        </w:rPr>
        <w:t>equal</w:t>
      </w:r>
      <w:r w:rsidRPr="00EB4FDB">
        <w:rPr>
          <w:rFonts w:cs="Times New Roman"/>
        </w:rPr>
        <w:t xml:space="preserve"> force</w:t>
      </w:r>
      <w:r w:rsidRPr="00EB4FDB">
        <w:rPr>
          <w:rFonts w:cs="Times New Roman"/>
          <w:spacing w:val="1"/>
        </w:rPr>
        <w:t xml:space="preserve"> </w:t>
      </w:r>
      <w:r w:rsidRPr="00EB4FDB">
        <w:rPr>
          <w:rFonts w:cs="Times New Roman"/>
          <w:spacing w:val="-1"/>
        </w:rPr>
        <w:t>and</w:t>
      </w:r>
      <w:r w:rsidRPr="00EB4FDB">
        <w:rPr>
          <w:rFonts w:cs="Times New Roman"/>
        </w:rPr>
        <w:t xml:space="preserve"> </w:t>
      </w:r>
      <w:r w:rsidRPr="00EB4FDB">
        <w:rPr>
          <w:rFonts w:cs="Times New Roman"/>
          <w:spacing w:val="-1"/>
        </w:rPr>
        <w:t>effect</w:t>
      </w:r>
      <w:r w:rsidRPr="00EB4FDB">
        <w:rPr>
          <w:rFonts w:cs="Times New Roman"/>
        </w:rPr>
        <w:t xml:space="preserve"> to the</w:t>
      </w:r>
      <w:r w:rsidRPr="00EB4FDB">
        <w:rPr>
          <w:rFonts w:cs="Times New Roman"/>
          <w:spacing w:val="67"/>
        </w:rPr>
        <w:t xml:space="preserve"> </w:t>
      </w:r>
      <w:r w:rsidRPr="00EB4FDB">
        <w:rPr>
          <w:rFonts w:cs="Times New Roman"/>
          <w:spacing w:val="-1"/>
        </w:rPr>
        <w:t>petition,</w:t>
      </w:r>
      <w:r w:rsidRPr="00EB4FDB">
        <w:rPr>
          <w:rFonts w:cs="Times New Roman"/>
        </w:rPr>
        <w:t xml:space="preserve"> </w:t>
      </w:r>
      <w:r w:rsidRPr="00EB4FDB">
        <w:rPr>
          <w:rFonts w:cs="Times New Roman"/>
          <w:spacing w:val="-1"/>
        </w:rPr>
        <w:t>complaint,</w:t>
      </w:r>
      <w:r w:rsidRPr="00EB4FDB">
        <w:rPr>
          <w:rFonts w:cs="Times New Roman"/>
        </w:rPr>
        <w:t xml:space="preserve"> </w:t>
      </w:r>
      <w:r w:rsidRPr="00EB4FDB">
        <w:rPr>
          <w:rFonts w:cs="Times New Roman"/>
          <w:spacing w:val="-1"/>
        </w:rPr>
        <w:t>exhibits,</w:t>
      </w:r>
      <w:r w:rsidRPr="00EB4FDB">
        <w:rPr>
          <w:rFonts w:cs="Times New Roman"/>
        </w:rPr>
        <w:t xml:space="preserve"> </w:t>
      </w:r>
      <w:r w:rsidRPr="00EB4FDB">
        <w:rPr>
          <w:rFonts w:cs="Times New Roman"/>
          <w:spacing w:val="-1"/>
        </w:rPr>
        <w:t>answers,</w:t>
      </w:r>
      <w:r w:rsidRPr="00EB4FDB">
        <w:rPr>
          <w:rFonts w:cs="Times New Roman"/>
        </w:rPr>
        <w:t xml:space="preserve"> </w:t>
      </w:r>
      <w:r w:rsidRPr="00EB4FDB">
        <w:rPr>
          <w:rFonts w:cs="Times New Roman"/>
          <w:spacing w:val="-1"/>
        </w:rPr>
        <w:t>and</w:t>
      </w:r>
      <w:r w:rsidRPr="00EB4FDB">
        <w:rPr>
          <w:rFonts w:cs="Times New Roman"/>
        </w:rPr>
        <w:t xml:space="preserve"> cross </w:t>
      </w:r>
      <w:r w:rsidRPr="00EB4FDB">
        <w:rPr>
          <w:rFonts w:cs="Times New Roman"/>
          <w:spacing w:val="-1"/>
        </w:rPr>
        <w:t>complaints,</w:t>
      </w:r>
      <w:r w:rsidRPr="00EB4FDB">
        <w:rPr>
          <w:rFonts w:cs="Times New Roman"/>
        </w:rPr>
        <w:t xml:space="preserve"> and</w:t>
      </w:r>
      <w:r w:rsidRPr="00EB4FDB">
        <w:rPr>
          <w:rFonts w:cs="Times New Roman"/>
          <w:spacing w:val="-1"/>
        </w:rPr>
        <w:t xml:space="preserve"> </w:t>
      </w:r>
      <w:r w:rsidRPr="00EB4FDB">
        <w:rPr>
          <w:rFonts w:cs="Times New Roman"/>
        </w:rPr>
        <w:t>any</w:t>
      </w:r>
      <w:r w:rsidRPr="00EB4FDB">
        <w:rPr>
          <w:rFonts w:cs="Times New Roman"/>
          <w:spacing w:val="-3"/>
        </w:rPr>
        <w:t xml:space="preserve"> </w:t>
      </w:r>
      <w:r w:rsidRPr="00EB4FDB">
        <w:rPr>
          <w:rFonts w:cs="Times New Roman"/>
          <w:spacing w:val="-1"/>
        </w:rPr>
        <w:t>and</w:t>
      </w:r>
      <w:r w:rsidRPr="00EB4FDB">
        <w:rPr>
          <w:rFonts w:cs="Times New Roman"/>
        </w:rPr>
        <w:t xml:space="preserve"> all other</w:t>
      </w:r>
      <w:r w:rsidRPr="00EB4FDB">
        <w:rPr>
          <w:rFonts w:cs="Times New Roman"/>
          <w:spacing w:val="-2"/>
        </w:rPr>
        <w:t xml:space="preserve"> </w:t>
      </w:r>
      <w:r w:rsidRPr="00EB4FDB">
        <w:rPr>
          <w:rFonts w:cs="Times New Roman"/>
          <w:spacing w:val="-1"/>
        </w:rPr>
        <w:t>papers</w:t>
      </w:r>
      <w:r w:rsidRPr="00EB4FDB">
        <w:rPr>
          <w:rFonts w:cs="Times New Roman"/>
        </w:rPr>
        <w:t xml:space="preserve"> </w:t>
      </w:r>
      <w:r w:rsidRPr="00EB4FDB">
        <w:rPr>
          <w:rFonts w:cs="Times New Roman"/>
          <w:spacing w:val="-1"/>
        </w:rPr>
        <w:t>that</w:t>
      </w:r>
      <w:r w:rsidRPr="00EB4FDB">
        <w:rPr>
          <w:rFonts w:cs="Times New Roman"/>
          <w:spacing w:val="107"/>
        </w:rPr>
        <w:t xml:space="preserve"> </w:t>
      </w:r>
      <w:r w:rsidRPr="00EB4FDB">
        <w:rPr>
          <w:rFonts w:cs="Times New Roman"/>
          <w:spacing w:val="-1"/>
        </w:rPr>
        <w:t>either</w:t>
      </w:r>
      <w:r w:rsidRPr="00EB4FDB">
        <w:rPr>
          <w:rFonts w:cs="Times New Roman"/>
        </w:rPr>
        <w:t xml:space="preserve"> party</w:t>
      </w:r>
      <w:r w:rsidRPr="00EB4FDB">
        <w:rPr>
          <w:rFonts w:cs="Times New Roman"/>
          <w:spacing w:val="-5"/>
        </w:rPr>
        <w:t xml:space="preserve"> </w:t>
      </w:r>
      <w:r w:rsidRPr="00EB4FDB">
        <w:rPr>
          <w:rFonts w:cs="Times New Roman"/>
        </w:rPr>
        <w:t>desires to or</w:t>
      </w:r>
      <w:r w:rsidRPr="00EB4FDB">
        <w:rPr>
          <w:rFonts w:cs="Times New Roman"/>
          <w:spacing w:val="1"/>
        </w:rPr>
        <w:t xml:space="preserve"> </w:t>
      </w:r>
      <w:r w:rsidRPr="00EB4FDB">
        <w:rPr>
          <w:rFonts w:cs="Times New Roman"/>
        </w:rPr>
        <w:t>may</w:t>
      </w:r>
      <w:r w:rsidRPr="00EB4FDB">
        <w:rPr>
          <w:rFonts w:cs="Times New Roman"/>
          <w:spacing w:val="-5"/>
        </w:rPr>
        <w:t xml:space="preserve"> </w:t>
      </w:r>
      <w:r w:rsidRPr="00EB4FDB">
        <w:rPr>
          <w:rFonts w:cs="Times New Roman"/>
          <w:spacing w:val="1"/>
        </w:rPr>
        <w:t>be</w:t>
      </w:r>
      <w:r w:rsidRPr="00EB4FDB">
        <w:rPr>
          <w:rFonts w:cs="Times New Roman"/>
          <w:spacing w:val="-1"/>
        </w:rPr>
        <w:t xml:space="preserve"> required</w:t>
      </w:r>
      <w:r w:rsidRPr="00EB4FDB">
        <w:rPr>
          <w:rFonts w:cs="Times New Roman"/>
        </w:rPr>
        <w:t xml:space="preserve"> to </w:t>
      </w:r>
      <w:r w:rsidRPr="00EB4FDB">
        <w:rPr>
          <w:rFonts w:cs="Times New Roman"/>
          <w:spacing w:val="-1"/>
        </w:rPr>
        <w:t>file.</w:t>
      </w:r>
    </w:p>
    <w:p w:rsidR="00EB4FDB" w:rsidRPr="00EB4FDB" w:rsidRDefault="00EB4FDB" w:rsidP="00EB4FDB">
      <w:pPr>
        <w:pStyle w:val="BodyText"/>
        <w:numPr>
          <w:ilvl w:val="0"/>
          <w:numId w:val="1"/>
        </w:numPr>
        <w:tabs>
          <w:tab w:val="left" w:pos="1169"/>
        </w:tabs>
        <w:ind w:left="0" w:firstLine="720"/>
        <w:rPr>
          <w:rFonts w:cs="Times New Roman"/>
        </w:rPr>
      </w:pPr>
      <w:r w:rsidRPr="00EB4FDB">
        <w:rPr>
          <w:rFonts w:cs="Times New Roman"/>
          <w:spacing w:val="-2"/>
        </w:rPr>
        <w:t>In</w:t>
      </w:r>
      <w:r w:rsidRPr="00EB4FDB">
        <w:rPr>
          <w:rFonts w:cs="Times New Roman"/>
        </w:rPr>
        <w:t xml:space="preserve"> computing</w:t>
      </w:r>
      <w:r w:rsidRPr="00EB4FDB">
        <w:rPr>
          <w:rFonts w:cs="Times New Roman"/>
          <w:spacing w:val="-3"/>
        </w:rPr>
        <w:t xml:space="preserve"> </w:t>
      </w:r>
      <w:r w:rsidRPr="00EB4FDB">
        <w:rPr>
          <w:rFonts w:cs="Times New Roman"/>
        </w:rPr>
        <w:t>time, the</w:t>
      </w:r>
      <w:r w:rsidRPr="00EB4FDB">
        <w:rPr>
          <w:rFonts w:cs="Times New Roman"/>
          <w:spacing w:val="-1"/>
        </w:rPr>
        <w:t xml:space="preserve"> first</w:t>
      </w:r>
      <w:r w:rsidRPr="00EB4FDB">
        <w:rPr>
          <w:rFonts w:cs="Times New Roman"/>
        </w:rPr>
        <w:t xml:space="preserve"> </w:t>
      </w:r>
      <w:r w:rsidRPr="00EB4FDB">
        <w:rPr>
          <w:rFonts w:cs="Times New Roman"/>
          <w:spacing w:val="1"/>
        </w:rPr>
        <w:t>day</w:t>
      </w:r>
      <w:r w:rsidRPr="00EB4FDB">
        <w:rPr>
          <w:rFonts w:cs="Times New Roman"/>
          <w:spacing w:val="-5"/>
        </w:rPr>
        <w:t xml:space="preserve"> </w:t>
      </w:r>
      <w:r w:rsidRPr="00EB4FDB">
        <w:rPr>
          <w:rFonts w:cs="Times New Roman"/>
        </w:rPr>
        <w:t>shall be</w:t>
      </w:r>
      <w:r w:rsidRPr="00EB4FDB">
        <w:rPr>
          <w:rFonts w:cs="Times New Roman"/>
          <w:spacing w:val="1"/>
        </w:rPr>
        <w:t xml:space="preserve"> </w:t>
      </w:r>
      <w:r w:rsidRPr="00EB4FDB">
        <w:rPr>
          <w:rFonts w:cs="Times New Roman"/>
        </w:rPr>
        <w:t xml:space="preserve">excluded </w:t>
      </w:r>
      <w:r w:rsidRPr="00EB4FDB">
        <w:rPr>
          <w:rFonts w:cs="Times New Roman"/>
          <w:spacing w:val="-1"/>
        </w:rPr>
        <w:t>and</w:t>
      </w:r>
      <w:r w:rsidRPr="00EB4FDB">
        <w:rPr>
          <w:rFonts w:cs="Times New Roman"/>
        </w:rPr>
        <w:t xml:space="preserve"> the </w:t>
      </w:r>
      <w:r w:rsidRPr="00EB4FDB">
        <w:rPr>
          <w:rFonts w:cs="Times New Roman"/>
          <w:spacing w:val="-1"/>
        </w:rPr>
        <w:t>last</w:t>
      </w:r>
      <w:r w:rsidRPr="00EB4FDB">
        <w:rPr>
          <w:rFonts w:cs="Times New Roman"/>
        </w:rPr>
        <w:t xml:space="preserve"> </w:t>
      </w:r>
      <w:r w:rsidRPr="00EB4FDB">
        <w:rPr>
          <w:rFonts w:cs="Times New Roman"/>
          <w:spacing w:val="1"/>
        </w:rPr>
        <w:t>day</w:t>
      </w:r>
      <w:r w:rsidRPr="00EB4FDB">
        <w:rPr>
          <w:rFonts w:cs="Times New Roman"/>
          <w:spacing w:val="-5"/>
        </w:rPr>
        <w:t xml:space="preserve"> </w:t>
      </w:r>
      <w:r w:rsidRPr="00EB4FDB">
        <w:rPr>
          <w:rFonts w:cs="Times New Roman"/>
        </w:rPr>
        <w:t>included.</w:t>
      </w:r>
      <w:r w:rsidRPr="00EB4FDB">
        <w:rPr>
          <w:rFonts w:cs="Times New Roman"/>
          <w:spacing w:val="2"/>
        </w:rPr>
        <w:t xml:space="preserve"> </w:t>
      </w:r>
      <w:r w:rsidRPr="00EB4FDB">
        <w:rPr>
          <w:rFonts w:cs="Times New Roman"/>
          <w:spacing w:val="-2"/>
        </w:rPr>
        <w:t>If,</w:t>
      </w:r>
      <w:r w:rsidRPr="00EB4FDB">
        <w:rPr>
          <w:rFonts w:cs="Times New Roman"/>
          <w:spacing w:val="28"/>
        </w:rPr>
        <w:t xml:space="preserve"> </w:t>
      </w:r>
      <w:r w:rsidRPr="00EB4FDB">
        <w:rPr>
          <w:rFonts w:cs="Times New Roman"/>
          <w:spacing w:val="-1"/>
        </w:rPr>
        <w:t>however,</w:t>
      </w:r>
      <w:r w:rsidRPr="00EB4FDB">
        <w:rPr>
          <w:rFonts w:cs="Times New Roman"/>
        </w:rPr>
        <w:t xml:space="preserve"> the </w:t>
      </w:r>
      <w:r w:rsidRPr="00EB4FDB">
        <w:rPr>
          <w:rFonts w:cs="Times New Roman"/>
          <w:spacing w:val="-1"/>
        </w:rPr>
        <w:t>first</w:t>
      </w:r>
      <w:r w:rsidRPr="00EB4FDB">
        <w:rPr>
          <w:rFonts w:cs="Times New Roman"/>
        </w:rPr>
        <w:t xml:space="preserve"> or last</w:t>
      </w:r>
      <w:r w:rsidRPr="00EB4FDB">
        <w:rPr>
          <w:rFonts w:cs="Times New Roman"/>
          <w:spacing w:val="2"/>
        </w:rPr>
        <w:t xml:space="preserve"> </w:t>
      </w:r>
      <w:r w:rsidRPr="00EB4FDB">
        <w:rPr>
          <w:rFonts w:cs="Times New Roman"/>
        </w:rPr>
        <w:t>day</w:t>
      </w:r>
      <w:r w:rsidRPr="00EB4FDB">
        <w:rPr>
          <w:rFonts w:cs="Times New Roman"/>
          <w:spacing w:val="-3"/>
        </w:rPr>
        <w:t xml:space="preserve"> </w:t>
      </w:r>
      <w:r w:rsidRPr="00EB4FDB">
        <w:rPr>
          <w:rFonts w:cs="Times New Roman"/>
          <w:spacing w:val="-1"/>
        </w:rPr>
        <w:t>falls</w:t>
      </w:r>
      <w:r w:rsidRPr="00EB4FDB">
        <w:rPr>
          <w:rFonts w:cs="Times New Roman"/>
        </w:rPr>
        <w:t xml:space="preserve"> on a</w:t>
      </w:r>
      <w:r w:rsidRPr="00EB4FDB">
        <w:rPr>
          <w:rFonts w:cs="Times New Roman"/>
          <w:spacing w:val="-1"/>
        </w:rPr>
        <w:t xml:space="preserve"> Saturday,</w:t>
      </w:r>
      <w:r w:rsidRPr="00EB4FDB">
        <w:rPr>
          <w:rFonts w:cs="Times New Roman"/>
        </w:rPr>
        <w:t xml:space="preserve"> </w:t>
      </w:r>
      <w:r w:rsidRPr="00EB4FDB">
        <w:rPr>
          <w:rFonts w:cs="Times New Roman"/>
          <w:spacing w:val="-1"/>
        </w:rPr>
        <w:t>Sunday,</w:t>
      </w:r>
      <w:r w:rsidRPr="00EB4FDB">
        <w:rPr>
          <w:rFonts w:cs="Times New Roman"/>
        </w:rPr>
        <w:t xml:space="preserve"> </w:t>
      </w:r>
      <w:r w:rsidRPr="00EB4FDB">
        <w:rPr>
          <w:rFonts w:cs="Times New Roman"/>
          <w:spacing w:val="1"/>
        </w:rPr>
        <w:t>or</w:t>
      </w:r>
      <w:r w:rsidRPr="00EB4FDB">
        <w:rPr>
          <w:rFonts w:cs="Times New Roman"/>
        </w:rPr>
        <w:t xml:space="preserve"> a</w:t>
      </w:r>
      <w:r w:rsidRPr="00EB4FDB">
        <w:rPr>
          <w:rFonts w:cs="Times New Roman"/>
          <w:spacing w:val="-2"/>
        </w:rPr>
        <w:t xml:space="preserve"> </w:t>
      </w:r>
      <w:r w:rsidRPr="00EB4FDB">
        <w:rPr>
          <w:rFonts w:cs="Times New Roman"/>
          <w:spacing w:val="-1"/>
        </w:rPr>
        <w:t>national</w:t>
      </w:r>
      <w:r w:rsidRPr="00EB4FDB">
        <w:rPr>
          <w:rFonts w:cs="Times New Roman"/>
        </w:rPr>
        <w:t xml:space="preserve"> legal</w:t>
      </w:r>
      <w:r w:rsidRPr="00EB4FDB">
        <w:rPr>
          <w:rFonts w:cs="Times New Roman"/>
          <w:spacing w:val="2"/>
        </w:rPr>
        <w:t xml:space="preserve"> </w:t>
      </w:r>
      <w:r w:rsidRPr="00EB4FDB">
        <w:rPr>
          <w:rFonts w:cs="Times New Roman"/>
          <w:spacing w:val="-1"/>
        </w:rPr>
        <w:t>holiday,</w:t>
      </w:r>
      <w:r w:rsidRPr="00EB4FDB">
        <w:rPr>
          <w:rFonts w:cs="Times New Roman"/>
        </w:rPr>
        <w:t xml:space="preserve"> then the</w:t>
      </w:r>
      <w:r w:rsidRPr="00EB4FDB">
        <w:rPr>
          <w:rFonts w:cs="Times New Roman"/>
          <w:spacing w:val="70"/>
        </w:rPr>
        <w:t xml:space="preserve"> </w:t>
      </w:r>
      <w:r w:rsidRPr="00EB4FDB">
        <w:rPr>
          <w:rFonts w:cs="Times New Roman"/>
        </w:rPr>
        <w:t xml:space="preserve">next </w:t>
      </w:r>
      <w:r w:rsidRPr="00EB4FDB">
        <w:rPr>
          <w:rFonts w:cs="Times New Roman"/>
          <w:spacing w:val="-1"/>
        </w:rPr>
        <w:t>business</w:t>
      </w:r>
      <w:r w:rsidRPr="00EB4FDB">
        <w:rPr>
          <w:rFonts w:cs="Times New Roman"/>
        </w:rPr>
        <w:t xml:space="preserve"> day</w:t>
      </w:r>
      <w:r w:rsidRPr="00EB4FDB">
        <w:rPr>
          <w:rFonts w:cs="Times New Roman"/>
          <w:spacing w:val="-5"/>
        </w:rPr>
        <w:t xml:space="preserve"> </w:t>
      </w:r>
      <w:r w:rsidRPr="00EB4FDB">
        <w:rPr>
          <w:rFonts w:cs="Times New Roman"/>
        </w:rPr>
        <w:t xml:space="preserve">shall be </w:t>
      </w:r>
      <w:r w:rsidRPr="00EB4FDB">
        <w:rPr>
          <w:rFonts w:cs="Times New Roman"/>
          <w:spacing w:val="-1"/>
        </w:rPr>
        <w:t>considered</w:t>
      </w:r>
      <w:r w:rsidRPr="00EB4FDB">
        <w:rPr>
          <w:rFonts w:cs="Times New Roman"/>
        </w:rPr>
        <w:t xml:space="preserve"> the </w:t>
      </w:r>
      <w:r w:rsidRPr="00EB4FDB">
        <w:rPr>
          <w:rFonts w:cs="Times New Roman"/>
          <w:spacing w:val="-1"/>
        </w:rPr>
        <w:t>first</w:t>
      </w:r>
      <w:r w:rsidRPr="00EB4FDB">
        <w:rPr>
          <w:rFonts w:cs="Times New Roman"/>
        </w:rPr>
        <w:t xml:space="preserve"> or last </w:t>
      </w:r>
      <w:r w:rsidRPr="00EB4FDB">
        <w:rPr>
          <w:rFonts w:cs="Times New Roman"/>
          <w:spacing w:val="-1"/>
        </w:rPr>
        <w:t>day.</w:t>
      </w:r>
      <w:r w:rsidRPr="00EB4FDB">
        <w:rPr>
          <w:rFonts w:cs="Times New Roman"/>
          <w:spacing w:val="2"/>
        </w:rPr>
        <w:t xml:space="preserve"> </w:t>
      </w:r>
      <w:r w:rsidRPr="00EB4FDB">
        <w:rPr>
          <w:rFonts w:cs="Times New Roman"/>
        </w:rPr>
        <w:t>The</w:t>
      </w:r>
      <w:r w:rsidRPr="00EB4FDB">
        <w:rPr>
          <w:rFonts w:cs="Times New Roman"/>
          <w:spacing w:val="-2"/>
        </w:rPr>
        <w:t xml:space="preserve"> </w:t>
      </w:r>
      <w:r w:rsidRPr="00EB4FDB">
        <w:rPr>
          <w:rFonts w:cs="Times New Roman"/>
          <w:spacing w:val="-1"/>
        </w:rPr>
        <w:t>final</w:t>
      </w:r>
      <w:r w:rsidRPr="00EB4FDB">
        <w:rPr>
          <w:rFonts w:cs="Times New Roman"/>
        </w:rPr>
        <w:t xml:space="preserve"> date for </w:t>
      </w:r>
      <w:r w:rsidRPr="00EB4FDB">
        <w:rPr>
          <w:rFonts w:cs="Times New Roman"/>
          <w:spacing w:val="-1"/>
        </w:rPr>
        <w:t>filing</w:t>
      </w:r>
      <w:r w:rsidRPr="00EB4FDB">
        <w:rPr>
          <w:rFonts w:cs="Times New Roman"/>
          <w:spacing w:val="-2"/>
        </w:rPr>
        <w:t xml:space="preserve"> </w:t>
      </w:r>
      <w:r w:rsidRPr="00EB4FDB">
        <w:rPr>
          <w:rFonts w:cs="Times New Roman"/>
          <w:spacing w:val="-1"/>
        </w:rPr>
        <w:t>required</w:t>
      </w:r>
      <w:r w:rsidRPr="00EB4FDB">
        <w:rPr>
          <w:rFonts w:cs="Times New Roman"/>
          <w:spacing w:val="71"/>
        </w:rPr>
        <w:t xml:space="preserve"> </w:t>
      </w:r>
      <w:r w:rsidRPr="00EB4FDB">
        <w:rPr>
          <w:rFonts w:cs="Times New Roman"/>
          <w:spacing w:val="-1"/>
        </w:rPr>
        <w:t>documents</w:t>
      </w:r>
      <w:r w:rsidRPr="00EB4FDB">
        <w:rPr>
          <w:rFonts w:cs="Times New Roman"/>
        </w:rPr>
        <w:t xml:space="preserve"> or </w:t>
      </w:r>
      <w:r w:rsidRPr="00EB4FDB">
        <w:rPr>
          <w:rFonts w:cs="Times New Roman"/>
          <w:spacing w:val="-1"/>
        </w:rPr>
        <w:t>papers</w:t>
      </w:r>
      <w:r w:rsidRPr="00EB4FDB">
        <w:rPr>
          <w:rFonts w:cs="Times New Roman"/>
        </w:rPr>
        <w:t xml:space="preserve"> in </w:t>
      </w:r>
      <w:r w:rsidRPr="00EB4FDB">
        <w:rPr>
          <w:rFonts w:cs="Times New Roman"/>
          <w:spacing w:val="1"/>
        </w:rPr>
        <w:t>any</w:t>
      </w:r>
      <w:r w:rsidRPr="00EB4FDB">
        <w:rPr>
          <w:rFonts w:cs="Times New Roman"/>
          <w:spacing w:val="-5"/>
        </w:rPr>
        <w:t xml:space="preserve"> </w:t>
      </w:r>
      <w:r w:rsidRPr="00EB4FDB">
        <w:rPr>
          <w:rFonts w:cs="Times New Roman"/>
          <w:spacing w:val="-1"/>
        </w:rPr>
        <w:t>proceedings</w:t>
      </w:r>
      <w:r w:rsidRPr="00EB4FDB">
        <w:rPr>
          <w:rFonts w:cs="Times New Roman"/>
        </w:rPr>
        <w:t xml:space="preserve"> under these</w:t>
      </w:r>
      <w:r w:rsidRPr="00EB4FDB">
        <w:rPr>
          <w:rFonts w:cs="Times New Roman"/>
          <w:spacing w:val="-1"/>
        </w:rPr>
        <w:t xml:space="preserve"> rules</w:t>
      </w:r>
      <w:r w:rsidRPr="00EB4FDB">
        <w:rPr>
          <w:rFonts w:cs="Times New Roman"/>
        </w:rPr>
        <w:t xml:space="preserve"> </w:t>
      </w:r>
      <w:r w:rsidRPr="00EB4FDB">
        <w:rPr>
          <w:rFonts w:cs="Times New Roman"/>
          <w:spacing w:val="-1"/>
        </w:rPr>
        <w:t>shall</w:t>
      </w:r>
      <w:r w:rsidRPr="00EB4FDB">
        <w:rPr>
          <w:rFonts w:cs="Times New Roman"/>
        </w:rPr>
        <w:t xml:space="preserve"> be</w:t>
      </w:r>
      <w:r w:rsidRPr="00EB4FDB">
        <w:rPr>
          <w:rFonts w:cs="Times New Roman"/>
          <w:spacing w:val="-1"/>
        </w:rPr>
        <w:t xml:space="preserve"> midnight</w:t>
      </w:r>
      <w:r w:rsidRPr="00EB4FDB">
        <w:rPr>
          <w:rFonts w:cs="Times New Roman"/>
          <w:spacing w:val="2"/>
        </w:rPr>
        <w:t xml:space="preserve"> </w:t>
      </w:r>
      <w:r w:rsidRPr="00EB4FDB">
        <w:rPr>
          <w:rFonts w:cs="Times New Roman"/>
        </w:rPr>
        <w:t>of the</w:t>
      </w:r>
      <w:r w:rsidRPr="00EB4FDB">
        <w:rPr>
          <w:rFonts w:cs="Times New Roman"/>
          <w:spacing w:val="-2"/>
        </w:rPr>
        <w:t xml:space="preserve"> </w:t>
      </w:r>
      <w:r w:rsidRPr="00EB4FDB">
        <w:rPr>
          <w:rFonts w:cs="Times New Roman"/>
        </w:rPr>
        <w:t xml:space="preserve">stated </w:t>
      </w:r>
      <w:r w:rsidRPr="00EB4FDB">
        <w:rPr>
          <w:rFonts w:cs="Times New Roman"/>
          <w:spacing w:val="-1"/>
        </w:rPr>
        <w:t>final</w:t>
      </w:r>
      <w:r w:rsidRPr="00EB4FDB">
        <w:rPr>
          <w:rFonts w:cs="Times New Roman"/>
          <w:spacing w:val="85"/>
        </w:rPr>
        <w:t xml:space="preserve"> </w:t>
      </w:r>
      <w:r w:rsidRPr="00EB4FDB">
        <w:rPr>
          <w:rFonts w:cs="Times New Roman"/>
        </w:rPr>
        <w:t>d</w:t>
      </w:r>
      <w:r w:rsidRPr="00EB4FDB">
        <w:rPr>
          <w:rFonts w:cs="Times New Roman"/>
          <w:spacing w:val="1"/>
        </w:rPr>
        <w:t>a</w:t>
      </w:r>
      <w:r w:rsidRPr="00EB4FDB">
        <w:rPr>
          <w:rFonts w:cs="Times New Roman"/>
          <w:spacing w:val="-5"/>
        </w:rPr>
        <w:t>y</w:t>
      </w:r>
      <w:r w:rsidRPr="00EB4FDB">
        <w:rPr>
          <w:rFonts w:cs="Times New Roman"/>
        </w:rPr>
        <w:t>.</w:t>
      </w:r>
    </w:p>
    <w:p w:rsidR="00EB4FDB" w:rsidRPr="00EB4FDB" w:rsidRDefault="00EB4FDB" w:rsidP="00EB4FDB">
      <w:pPr>
        <w:pStyle w:val="BodyText"/>
        <w:numPr>
          <w:ilvl w:val="0"/>
          <w:numId w:val="1"/>
        </w:numPr>
        <w:tabs>
          <w:tab w:val="left" w:pos="1153"/>
        </w:tabs>
        <w:ind w:left="0" w:firstLine="720"/>
        <w:rPr>
          <w:rFonts w:cs="Times New Roman"/>
        </w:rPr>
      </w:pPr>
      <w:r w:rsidRPr="00EB4FDB">
        <w:rPr>
          <w:rFonts w:cs="Times New Roman"/>
          <w:spacing w:val="-1"/>
        </w:rPr>
        <w:t>Registered,</w:t>
      </w:r>
      <w:r w:rsidRPr="00EB4FDB">
        <w:rPr>
          <w:rFonts w:cs="Times New Roman"/>
        </w:rPr>
        <w:t xml:space="preserve"> </w:t>
      </w:r>
      <w:r w:rsidRPr="00EB4FDB">
        <w:rPr>
          <w:rFonts w:cs="Times New Roman"/>
          <w:spacing w:val="-1"/>
        </w:rPr>
        <w:t>certified</w:t>
      </w:r>
      <w:r w:rsidRPr="00EB4FDB">
        <w:rPr>
          <w:rFonts w:cs="Times New Roman"/>
        </w:rPr>
        <w:t xml:space="preserve"> </w:t>
      </w:r>
      <w:r w:rsidRPr="00EB4FDB">
        <w:rPr>
          <w:rFonts w:cs="Times New Roman"/>
          <w:spacing w:val="1"/>
        </w:rPr>
        <w:t>or</w:t>
      </w:r>
      <w:r w:rsidRPr="00EB4FDB">
        <w:rPr>
          <w:rFonts w:cs="Times New Roman"/>
        </w:rPr>
        <w:t xml:space="preserve"> </w:t>
      </w:r>
      <w:r w:rsidRPr="00EB4FDB">
        <w:rPr>
          <w:rFonts w:cs="Times New Roman"/>
          <w:spacing w:val="-1"/>
        </w:rPr>
        <w:t>express</w:t>
      </w:r>
      <w:r w:rsidRPr="00EB4FDB">
        <w:rPr>
          <w:rFonts w:cs="Times New Roman"/>
        </w:rPr>
        <w:t xml:space="preserve"> </w:t>
      </w:r>
      <w:r w:rsidRPr="00EB4FDB">
        <w:rPr>
          <w:rFonts w:cs="Times New Roman"/>
          <w:spacing w:val="-1"/>
        </w:rPr>
        <w:t>receipts</w:t>
      </w:r>
      <w:r w:rsidRPr="00EB4FDB">
        <w:rPr>
          <w:rFonts w:cs="Times New Roman"/>
        </w:rPr>
        <w:t xml:space="preserve"> shall be </w:t>
      </w:r>
      <w:r w:rsidRPr="00EB4FDB">
        <w:rPr>
          <w:rFonts w:cs="Times New Roman"/>
          <w:spacing w:val="-1"/>
        </w:rPr>
        <w:t>used</w:t>
      </w:r>
      <w:r w:rsidRPr="00EB4FDB">
        <w:rPr>
          <w:rFonts w:cs="Times New Roman"/>
        </w:rPr>
        <w:t xml:space="preserve"> to </w:t>
      </w:r>
      <w:r w:rsidRPr="00EB4FDB">
        <w:rPr>
          <w:rFonts w:cs="Times New Roman"/>
          <w:spacing w:val="-1"/>
        </w:rPr>
        <w:t xml:space="preserve">determine </w:t>
      </w:r>
      <w:r w:rsidRPr="00EB4FDB">
        <w:rPr>
          <w:rFonts w:cs="Times New Roman"/>
        </w:rPr>
        <w:t>the</w:t>
      </w:r>
      <w:r w:rsidRPr="00EB4FDB">
        <w:rPr>
          <w:rFonts w:cs="Times New Roman"/>
          <w:spacing w:val="-1"/>
        </w:rPr>
        <w:t xml:space="preserve"> </w:t>
      </w:r>
      <w:r w:rsidRPr="00EB4FDB">
        <w:rPr>
          <w:rFonts w:cs="Times New Roman"/>
        </w:rPr>
        <w:t>timeliness of</w:t>
      </w:r>
      <w:r w:rsidRPr="00EB4FDB">
        <w:rPr>
          <w:rFonts w:cs="Times New Roman"/>
          <w:spacing w:val="79"/>
        </w:rPr>
        <w:t xml:space="preserve"> </w:t>
      </w:r>
      <w:r w:rsidRPr="00EB4FDB">
        <w:rPr>
          <w:rFonts w:cs="Times New Roman"/>
        </w:rPr>
        <w:t>any</w:t>
      </w:r>
      <w:r w:rsidRPr="00EB4FDB">
        <w:rPr>
          <w:rFonts w:cs="Times New Roman"/>
          <w:spacing w:val="-3"/>
        </w:rPr>
        <w:t xml:space="preserve"> </w:t>
      </w:r>
      <w:r w:rsidRPr="00EB4FDB">
        <w:rPr>
          <w:rFonts w:cs="Times New Roman"/>
        </w:rPr>
        <w:t>filing</w:t>
      </w:r>
      <w:r w:rsidRPr="00EB4FDB">
        <w:rPr>
          <w:rFonts w:cs="Times New Roman"/>
          <w:spacing w:val="-2"/>
        </w:rPr>
        <w:t xml:space="preserve"> </w:t>
      </w:r>
      <w:r w:rsidRPr="00EB4FDB">
        <w:rPr>
          <w:rFonts w:cs="Times New Roman"/>
        </w:rPr>
        <w:t>in accordance</w:t>
      </w:r>
      <w:r w:rsidRPr="00EB4FDB">
        <w:rPr>
          <w:rFonts w:cs="Times New Roman"/>
          <w:spacing w:val="1"/>
        </w:rPr>
        <w:t xml:space="preserve"> </w:t>
      </w:r>
      <w:r w:rsidRPr="00EB4FDB">
        <w:rPr>
          <w:rFonts w:cs="Times New Roman"/>
        </w:rPr>
        <w:t>with the</w:t>
      </w:r>
      <w:r w:rsidRPr="00EB4FDB">
        <w:rPr>
          <w:rFonts w:cs="Times New Roman"/>
          <w:spacing w:val="-1"/>
        </w:rPr>
        <w:t xml:space="preserve"> several</w:t>
      </w:r>
      <w:r w:rsidRPr="00EB4FDB">
        <w:rPr>
          <w:rFonts w:cs="Times New Roman"/>
        </w:rPr>
        <w:t xml:space="preserve"> periods</w:t>
      </w:r>
      <w:r w:rsidRPr="00EB4FDB">
        <w:rPr>
          <w:rFonts w:cs="Times New Roman"/>
          <w:spacing w:val="2"/>
        </w:rPr>
        <w:t xml:space="preserve"> </w:t>
      </w:r>
      <w:r w:rsidRPr="00EB4FDB">
        <w:rPr>
          <w:rFonts w:cs="Times New Roman"/>
        </w:rPr>
        <w:t>of</w:t>
      </w:r>
      <w:r w:rsidRPr="00EB4FDB">
        <w:rPr>
          <w:rFonts w:cs="Times New Roman"/>
          <w:spacing w:val="-1"/>
        </w:rPr>
        <w:t xml:space="preserve"> </w:t>
      </w:r>
      <w:r w:rsidRPr="00EB4FDB">
        <w:rPr>
          <w:rFonts w:cs="Times New Roman"/>
        </w:rPr>
        <w:t xml:space="preserve">time </w:t>
      </w:r>
      <w:r w:rsidRPr="00EB4FDB">
        <w:rPr>
          <w:rFonts w:cs="Times New Roman"/>
          <w:spacing w:val="-1"/>
        </w:rPr>
        <w:t xml:space="preserve">specified </w:t>
      </w:r>
      <w:r w:rsidRPr="00EB4FDB">
        <w:rPr>
          <w:rFonts w:cs="Times New Roman"/>
        </w:rPr>
        <w:t xml:space="preserve">in </w:t>
      </w:r>
      <w:r w:rsidRPr="00EB4FDB">
        <w:rPr>
          <w:rFonts w:cs="Times New Roman"/>
          <w:spacing w:val="-1"/>
        </w:rPr>
        <w:t>these</w:t>
      </w:r>
      <w:r w:rsidRPr="00EB4FDB">
        <w:rPr>
          <w:rFonts w:cs="Times New Roman"/>
          <w:spacing w:val="1"/>
        </w:rPr>
        <w:t xml:space="preserve"> </w:t>
      </w:r>
      <w:r w:rsidRPr="00EB4FDB">
        <w:rPr>
          <w:rFonts w:cs="Times New Roman"/>
          <w:spacing w:val="-1"/>
        </w:rPr>
        <w:t>Arbitration</w:t>
      </w:r>
      <w:r w:rsidRPr="00EB4FDB">
        <w:rPr>
          <w:rFonts w:cs="Times New Roman"/>
        </w:rPr>
        <w:t xml:space="preserve"> Rules. </w:t>
      </w:r>
      <w:r w:rsidRPr="00EB4FDB">
        <w:rPr>
          <w:rFonts w:cs="Times New Roman"/>
          <w:spacing w:val="-1"/>
        </w:rPr>
        <w:t>As</w:t>
      </w:r>
      <w:r w:rsidRPr="00EB4FDB">
        <w:rPr>
          <w:rFonts w:cs="Times New Roman"/>
          <w:spacing w:val="47"/>
        </w:rPr>
        <w:t xml:space="preserve"> </w:t>
      </w:r>
      <w:r w:rsidRPr="00EB4FDB">
        <w:rPr>
          <w:rFonts w:cs="Times New Roman"/>
        </w:rPr>
        <w:t>used</w:t>
      </w:r>
      <w:r w:rsidRPr="00EB4FDB">
        <w:rPr>
          <w:rFonts w:cs="Times New Roman"/>
          <w:spacing w:val="-1"/>
        </w:rPr>
        <w:t xml:space="preserve"> throughout</w:t>
      </w:r>
      <w:r w:rsidRPr="00EB4FDB">
        <w:rPr>
          <w:rFonts w:cs="Times New Roman"/>
        </w:rPr>
        <w:t xml:space="preserve"> these</w:t>
      </w:r>
      <w:r w:rsidRPr="00EB4FDB">
        <w:rPr>
          <w:rFonts w:cs="Times New Roman"/>
          <w:spacing w:val="-1"/>
        </w:rPr>
        <w:t xml:space="preserve"> </w:t>
      </w:r>
      <w:r w:rsidRPr="00EB4FDB">
        <w:rPr>
          <w:rFonts w:cs="Times New Roman"/>
        </w:rPr>
        <w:t xml:space="preserve">Rules, the </w:t>
      </w:r>
      <w:r w:rsidRPr="00EB4FDB">
        <w:rPr>
          <w:rFonts w:cs="Times New Roman"/>
          <w:spacing w:val="-1"/>
        </w:rPr>
        <w:t>term</w:t>
      </w:r>
      <w:r w:rsidRPr="00EB4FDB">
        <w:rPr>
          <w:rFonts w:cs="Times New Roman"/>
        </w:rPr>
        <w:t xml:space="preserve"> "filing"</w:t>
      </w:r>
      <w:r w:rsidRPr="00EB4FDB">
        <w:rPr>
          <w:rFonts w:cs="Times New Roman"/>
          <w:spacing w:val="-2"/>
        </w:rPr>
        <w:t xml:space="preserve"> </w:t>
      </w:r>
      <w:r w:rsidRPr="00EB4FDB">
        <w:rPr>
          <w:rFonts w:cs="Times New Roman"/>
        </w:rPr>
        <w:t>shall</w:t>
      </w:r>
      <w:r w:rsidRPr="00EB4FDB">
        <w:rPr>
          <w:rFonts w:cs="Times New Roman"/>
          <w:spacing w:val="2"/>
        </w:rPr>
        <w:t xml:space="preserve"> </w:t>
      </w:r>
      <w:r w:rsidRPr="00EB4FDB">
        <w:rPr>
          <w:rFonts w:cs="Times New Roman"/>
          <w:spacing w:val="-1"/>
        </w:rPr>
        <w:t>mean</w:t>
      </w:r>
      <w:r w:rsidRPr="00EB4FDB">
        <w:rPr>
          <w:rFonts w:cs="Times New Roman"/>
        </w:rPr>
        <w:t xml:space="preserve"> the time</w:t>
      </w:r>
      <w:r w:rsidRPr="00EB4FDB">
        <w:rPr>
          <w:rFonts w:cs="Times New Roman"/>
          <w:spacing w:val="-1"/>
        </w:rPr>
        <w:t xml:space="preserve"> at</w:t>
      </w:r>
      <w:r w:rsidRPr="00EB4FDB">
        <w:rPr>
          <w:rFonts w:cs="Times New Roman"/>
        </w:rPr>
        <w:t xml:space="preserve"> which</w:t>
      </w:r>
      <w:r w:rsidRPr="00EB4FDB">
        <w:rPr>
          <w:rFonts w:cs="Times New Roman"/>
          <w:spacing w:val="1"/>
        </w:rPr>
        <w:t xml:space="preserve"> </w:t>
      </w:r>
      <w:r w:rsidRPr="00EB4FDB">
        <w:rPr>
          <w:rFonts w:cs="Times New Roman"/>
        </w:rPr>
        <w:t xml:space="preserve">the </w:t>
      </w:r>
      <w:r w:rsidRPr="00EB4FDB">
        <w:rPr>
          <w:rFonts w:cs="Times New Roman"/>
          <w:spacing w:val="-1"/>
        </w:rPr>
        <w:t>document</w:t>
      </w:r>
      <w:r w:rsidRPr="00EB4FDB">
        <w:rPr>
          <w:rFonts w:cs="Times New Roman"/>
        </w:rPr>
        <w:t xml:space="preserve"> is</w:t>
      </w:r>
      <w:r w:rsidRPr="00EB4FDB">
        <w:rPr>
          <w:rFonts w:cs="Times New Roman"/>
          <w:spacing w:val="41"/>
        </w:rPr>
        <w:t xml:space="preserve"> </w:t>
      </w:r>
      <w:r w:rsidRPr="00EB4FDB">
        <w:rPr>
          <w:rFonts w:cs="Times New Roman"/>
        </w:rPr>
        <w:t xml:space="preserve">mailed, </w:t>
      </w:r>
      <w:r w:rsidRPr="00EB4FDB">
        <w:rPr>
          <w:rFonts w:cs="Times New Roman"/>
          <w:spacing w:val="-1"/>
        </w:rPr>
        <w:t>first</w:t>
      </w:r>
      <w:r w:rsidRPr="00EB4FDB">
        <w:rPr>
          <w:rFonts w:cs="Times New Roman"/>
        </w:rPr>
        <w:t xml:space="preserve"> </w:t>
      </w:r>
      <w:r w:rsidRPr="00EB4FDB">
        <w:rPr>
          <w:rFonts w:cs="Times New Roman"/>
          <w:spacing w:val="-1"/>
        </w:rPr>
        <w:t>class</w:t>
      </w:r>
      <w:r w:rsidRPr="00EB4FDB">
        <w:rPr>
          <w:rFonts w:cs="Times New Roman"/>
        </w:rPr>
        <w:t xml:space="preserve"> </w:t>
      </w:r>
      <w:r w:rsidRPr="00EB4FDB">
        <w:rPr>
          <w:rFonts w:cs="Times New Roman"/>
          <w:spacing w:val="-1"/>
        </w:rPr>
        <w:t>mail,</w:t>
      </w:r>
      <w:r w:rsidRPr="00EB4FDB">
        <w:rPr>
          <w:rFonts w:cs="Times New Roman"/>
        </w:rPr>
        <w:t xml:space="preserve"> </w:t>
      </w:r>
      <w:r w:rsidRPr="00EB4FDB">
        <w:rPr>
          <w:rFonts w:cs="Times New Roman"/>
          <w:spacing w:val="-1"/>
        </w:rPr>
        <w:t xml:space="preserve">postage </w:t>
      </w:r>
      <w:r w:rsidRPr="00EB4FDB">
        <w:rPr>
          <w:rFonts w:cs="Times New Roman"/>
        </w:rPr>
        <w:t xml:space="preserve">prepaid, or </w:t>
      </w:r>
      <w:r w:rsidRPr="00EB4FDB">
        <w:rPr>
          <w:rFonts w:cs="Times New Roman"/>
          <w:spacing w:val="2"/>
        </w:rPr>
        <w:t>by</w:t>
      </w:r>
      <w:r w:rsidRPr="00EB4FDB">
        <w:rPr>
          <w:rFonts w:cs="Times New Roman"/>
          <w:spacing w:val="-5"/>
        </w:rPr>
        <w:t xml:space="preserve"> </w:t>
      </w:r>
      <w:r w:rsidRPr="00EB4FDB">
        <w:rPr>
          <w:rFonts w:cs="Times New Roman"/>
        </w:rPr>
        <w:t>a</w:t>
      </w:r>
      <w:r w:rsidRPr="00EB4FDB">
        <w:rPr>
          <w:rFonts w:cs="Times New Roman"/>
          <w:spacing w:val="-1"/>
        </w:rPr>
        <w:t xml:space="preserve"> recognized</w:t>
      </w:r>
      <w:r w:rsidRPr="00EB4FDB">
        <w:rPr>
          <w:rFonts w:cs="Times New Roman"/>
        </w:rPr>
        <w:t xml:space="preserve"> </w:t>
      </w:r>
      <w:r w:rsidRPr="00EB4FDB">
        <w:rPr>
          <w:rFonts w:cs="Times New Roman"/>
          <w:spacing w:val="-1"/>
        </w:rPr>
        <w:t>overnight</w:t>
      </w:r>
      <w:r w:rsidRPr="00EB4FDB">
        <w:rPr>
          <w:rFonts w:cs="Times New Roman"/>
        </w:rPr>
        <w:t xml:space="preserve"> delivery</w:t>
      </w:r>
      <w:r w:rsidRPr="00EB4FDB">
        <w:rPr>
          <w:rFonts w:cs="Times New Roman"/>
          <w:spacing w:val="-5"/>
        </w:rPr>
        <w:t xml:space="preserve"> </w:t>
      </w:r>
      <w:r w:rsidRPr="00EB4FDB">
        <w:rPr>
          <w:rFonts w:cs="Times New Roman"/>
          <w:spacing w:val="-1"/>
        </w:rPr>
        <w:t>service.</w:t>
      </w:r>
      <w:r w:rsidRPr="00EB4FDB">
        <w:rPr>
          <w:rFonts w:cs="Times New Roman"/>
        </w:rPr>
        <w:t xml:space="preserve"> No</w:t>
      </w:r>
      <w:r w:rsidRPr="00EB4FDB">
        <w:rPr>
          <w:rFonts w:cs="Times New Roman"/>
          <w:spacing w:val="79"/>
        </w:rPr>
        <w:t xml:space="preserve"> </w:t>
      </w:r>
      <w:r w:rsidRPr="00EB4FDB">
        <w:rPr>
          <w:rFonts w:cs="Times New Roman"/>
        </w:rPr>
        <w:t>extension of time</w:t>
      </w:r>
      <w:r w:rsidRPr="00EB4FDB">
        <w:rPr>
          <w:rFonts w:cs="Times New Roman"/>
          <w:spacing w:val="-1"/>
        </w:rPr>
        <w:t xml:space="preserve"> </w:t>
      </w:r>
      <w:r w:rsidRPr="00EB4FDB">
        <w:rPr>
          <w:rFonts w:cs="Times New Roman"/>
        </w:rPr>
        <w:t xml:space="preserve">shall </w:t>
      </w:r>
      <w:r w:rsidRPr="00EB4FDB">
        <w:rPr>
          <w:rFonts w:cs="Times New Roman"/>
          <w:spacing w:val="-2"/>
        </w:rPr>
        <w:t>be</w:t>
      </w:r>
      <w:r w:rsidRPr="00EB4FDB">
        <w:rPr>
          <w:rFonts w:cs="Times New Roman"/>
          <w:spacing w:val="-1"/>
        </w:rPr>
        <w:t xml:space="preserve"> granted</w:t>
      </w:r>
      <w:r w:rsidRPr="00EB4FDB">
        <w:rPr>
          <w:rFonts w:cs="Times New Roman"/>
          <w:spacing w:val="1"/>
        </w:rPr>
        <w:t xml:space="preserve"> </w:t>
      </w:r>
      <w:r w:rsidRPr="00EB4FDB">
        <w:rPr>
          <w:rFonts w:cs="Times New Roman"/>
        </w:rPr>
        <w:t>for</w:t>
      </w:r>
      <w:r w:rsidRPr="00EB4FDB">
        <w:rPr>
          <w:rFonts w:cs="Times New Roman"/>
          <w:spacing w:val="-2"/>
        </w:rPr>
        <w:t xml:space="preserve"> </w:t>
      </w:r>
      <w:r w:rsidRPr="00EB4FDB">
        <w:rPr>
          <w:rFonts w:cs="Times New Roman"/>
        </w:rPr>
        <w:t>filing</w:t>
      </w:r>
      <w:r w:rsidRPr="00EB4FDB">
        <w:rPr>
          <w:rFonts w:cs="Times New Roman"/>
          <w:spacing w:val="-3"/>
        </w:rPr>
        <w:t xml:space="preserve"> </w:t>
      </w:r>
      <w:r w:rsidRPr="00EB4FDB">
        <w:rPr>
          <w:rFonts w:cs="Times New Roman"/>
        </w:rPr>
        <w:t>a</w:t>
      </w:r>
      <w:r w:rsidRPr="00EB4FDB">
        <w:rPr>
          <w:rFonts w:cs="Times New Roman"/>
          <w:spacing w:val="-1"/>
        </w:rPr>
        <w:t xml:space="preserve"> </w:t>
      </w:r>
      <w:r w:rsidRPr="00EB4FDB">
        <w:rPr>
          <w:rFonts w:cs="Times New Roman"/>
        </w:rPr>
        <w:t>notice</w:t>
      </w:r>
      <w:r w:rsidRPr="00EB4FDB">
        <w:rPr>
          <w:rFonts w:cs="Times New Roman"/>
          <w:spacing w:val="-1"/>
        </w:rPr>
        <w:t xml:space="preserve"> </w:t>
      </w:r>
      <w:r w:rsidRPr="00EB4FDB">
        <w:rPr>
          <w:rFonts w:cs="Times New Roman"/>
        </w:rPr>
        <w:t xml:space="preserve">of </w:t>
      </w:r>
      <w:r w:rsidRPr="00EB4FDB">
        <w:rPr>
          <w:rFonts w:cs="Times New Roman"/>
          <w:spacing w:val="-1"/>
        </w:rPr>
        <w:t>appeal.</w:t>
      </w:r>
      <w:r w:rsidRPr="00EB4FDB">
        <w:rPr>
          <w:rFonts w:cs="Times New Roman"/>
        </w:rPr>
        <w:t xml:space="preserve"> All time limits </w:t>
      </w:r>
      <w:r w:rsidRPr="00EB4FDB">
        <w:rPr>
          <w:rFonts w:cs="Times New Roman"/>
          <w:spacing w:val="-1"/>
        </w:rPr>
        <w:t>placed</w:t>
      </w:r>
      <w:r w:rsidRPr="00EB4FDB">
        <w:rPr>
          <w:rFonts w:cs="Times New Roman"/>
        </w:rPr>
        <w:t xml:space="preserve"> on the</w:t>
      </w:r>
      <w:r w:rsidRPr="00EB4FDB">
        <w:rPr>
          <w:rFonts w:cs="Times New Roman"/>
          <w:spacing w:val="37"/>
        </w:rPr>
        <w:t xml:space="preserve"> </w:t>
      </w:r>
      <w:r w:rsidRPr="00EB4FDB">
        <w:rPr>
          <w:rFonts w:cs="Times New Roman"/>
          <w:spacing w:val="-1"/>
        </w:rPr>
        <w:t>Executive Vice President</w:t>
      </w:r>
      <w:r w:rsidRPr="00EB4FDB">
        <w:rPr>
          <w:rFonts w:cs="Times New Roman"/>
          <w:spacing w:val="2"/>
        </w:rPr>
        <w:t xml:space="preserve"> </w:t>
      </w:r>
      <w:r w:rsidRPr="00EB4FDB">
        <w:rPr>
          <w:rFonts w:cs="Times New Roman"/>
        </w:rPr>
        <w:t xml:space="preserve">shall </w:t>
      </w:r>
      <w:r w:rsidRPr="00EB4FDB">
        <w:rPr>
          <w:rFonts w:cs="Times New Roman"/>
          <w:spacing w:val="-1"/>
        </w:rPr>
        <w:t>begin</w:t>
      </w:r>
      <w:r w:rsidRPr="00EB4FDB">
        <w:rPr>
          <w:rFonts w:cs="Times New Roman"/>
        </w:rPr>
        <w:t xml:space="preserve"> on the</w:t>
      </w:r>
      <w:r w:rsidRPr="00EB4FDB">
        <w:rPr>
          <w:rFonts w:cs="Times New Roman"/>
          <w:spacing w:val="-1"/>
        </w:rPr>
        <w:t xml:space="preserve"> </w:t>
      </w:r>
      <w:r w:rsidRPr="00EB4FDB">
        <w:rPr>
          <w:rFonts w:cs="Times New Roman"/>
        </w:rPr>
        <w:t>date the</w:t>
      </w:r>
      <w:r w:rsidRPr="00EB4FDB">
        <w:rPr>
          <w:rFonts w:cs="Times New Roman"/>
          <w:spacing w:val="-1"/>
        </w:rPr>
        <w:t xml:space="preserve"> Executive Vice President</w:t>
      </w:r>
      <w:r w:rsidRPr="00EB4FDB">
        <w:rPr>
          <w:rFonts w:cs="Times New Roman"/>
        </w:rPr>
        <w:t xml:space="preserve"> </w:t>
      </w:r>
      <w:r w:rsidRPr="00EB4FDB">
        <w:rPr>
          <w:rFonts w:cs="Times New Roman"/>
          <w:spacing w:val="-1"/>
        </w:rPr>
        <w:t>receives</w:t>
      </w:r>
      <w:r w:rsidRPr="00EB4FDB">
        <w:rPr>
          <w:rFonts w:cs="Times New Roman"/>
        </w:rPr>
        <w:t xml:space="preserve"> the</w:t>
      </w:r>
      <w:r w:rsidRPr="00EB4FDB">
        <w:rPr>
          <w:rFonts w:cs="Times New Roman"/>
          <w:spacing w:val="95"/>
        </w:rPr>
        <w:t xml:space="preserve"> </w:t>
      </w:r>
      <w:r w:rsidRPr="00EB4FDB">
        <w:rPr>
          <w:rFonts w:cs="Times New Roman"/>
          <w:spacing w:val="-1"/>
        </w:rPr>
        <w:t>document</w:t>
      </w:r>
      <w:r w:rsidRPr="00EB4FDB">
        <w:rPr>
          <w:rFonts w:cs="Times New Roman"/>
        </w:rPr>
        <w:t xml:space="preserve"> or</w:t>
      </w:r>
      <w:r w:rsidRPr="00EB4FDB">
        <w:rPr>
          <w:rFonts w:cs="Times New Roman"/>
          <w:spacing w:val="-1"/>
        </w:rPr>
        <w:t xml:space="preserve"> request</w:t>
      </w:r>
      <w:r w:rsidRPr="00EB4FDB">
        <w:rPr>
          <w:rFonts w:cs="Times New Roman"/>
        </w:rPr>
        <w:t xml:space="preserve"> </w:t>
      </w:r>
      <w:r w:rsidRPr="00EB4FDB">
        <w:rPr>
          <w:rFonts w:cs="Times New Roman"/>
          <w:spacing w:val="-1"/>
        </w:rPr>
        <w:t>which</w:t>
      </w:r>
      <w:r w:rsidRPr="00EB4FDB">
        <w:rPr>
          <w:rFonts w:cs="Times New Roman"/>
        </w:rPr>
        <w:t xml:space="preserve"> </w:t>
      </w:r>
      <w:r w:rsidRPr="00EB4FDB">
        <w:rPr>
          <w:rFonts w:cs="Times New Roman"/>
          <w:spacing w:val="-1"/>
        </w:rPr>
        <w:t>triggers</w:t>
      </w:r>
      <w:r w:rsidRPr="00EB4FDB">
        <w:rPr>
          <w:rFonts w:cs="Times New Roman"/>
        </w:rPr>
        <w:t xml:space="preserve"> his obligation.</w:t>
      </w:r>
    </w:p>
    <w:p w:rsidR="00EB4FDB" w:rsidRPr="00EB4FDB" w:rsidRDefault="00EB4FDB" w:rsidP="00EB4FDB">
      <w:pPr>
        <w:pStyle w:val="BodyText"/>
        <w:numPr>
          <w:ilvl w:val="0"/>
          <w:numId w:val="1"/>
        </w:numPr>
        <w:tabs>
          <w:tab w:val="left" w:pos="1153"/>
        </w:tabs>
        <w:ind w:left="0" w:firstLine="720"/>
        <w:rPr>
          <w:rFonts w:cs="Times New Roman"/>
        </w:rPr>
      </w:pPr>
      <w:r w:rsidRPr="00EB4FDB">
        <w:rPr>
          <w:rFonts w:cs="Times New Roman"/>
        </w:rPr>
        <w:t xml:space="preserve">Notwithstanding any provision to the contrary, time limits set forth in these rules, except the time limit for filing the original </w:t>
      </w:r>
      <w:r w:rsidRPr="00EB4FDB">
        <w:rPr>
          <w:rFonts w:cs="Times New Roman"/>
          <w:spacing w:val="-1"/>
        </w:rPr>
        <w:t>complaint</w:t>
      </w:r>
      <w:r w:rsidRPr="00EB4FDB">
        <w:rPr>
          <w:rFonts w:cs="Times New Roman"/>
        </w:rPr>
        <w:t xml:space="preserve"> and the time limit for filing an appeal, may be extended by agreement of the parties and the Executive Vice-President.</w:t>
      </w:r>
    </w:p>
    <w:p w:rsidR="00EB4FDB" w:rsidRPr="00EB4FDB" w:rsidRDefault="00EB4FDB" w:rsidP="00EB4FDB">
      <w:pPr>
        <w:pStyle w:val="BodyText"/>
        <w:numPr>
          <w:ilvl w:val="0"/>
          <w:numId w:val="1"/>
        </w:numPr>
        <w:tabs>
          <w:tab w:val="left" w:pos="1153"/>
        </w:tabs>
        <w:ind w:left="0" w:firstLine="720"/>
        <w:rPr>
          <w:rFonts w:cs="Times New Roman"/>
        </w:rPr>
      </w:pPr>
      <w:r w:rsidRPr="00EB4FDB">
        <w:rPr>
          <w:rFonts w:cs="Times New Roman"/>
        </w:rPr>
        <w:t>References such as “his” or “its” shall be interpreted to refer to the appropriate party or person(s), and singular may refer to plural. Ambiguities or incongruities in these rules shall be brought to the attention of the Executive Vice-President and his interpretation thereof shall be final and binding.</w:t>
      </w:r>
    </w:p>
    <w:p w:rsidR="00EB4FDB" w:rsidRPr="00EB4FDB" w:rsidRDefault="00EB4FDB" w:rsidP="00EB4FDB">
      <w:pPr>
        <w:ind w:firstLine="720"/>
        <w:rPr>
          <w:rFonts w:ascii="Times New Roman" w:hAnsi="Times New Roman" w:cs="Times New Roman"/>
        </w:rPr>
      </w:pPr>
    </w:p>
    <w:p w:rsidR="00EB4FDB" w:rsidRPr="00EB4FDB" w:rsidRDefault="00EB4FDB" w:rsidP="00EB4FDB">
      <w:pPr>
        <w:rPr>
          <w:rFonts w:ascii="Times New Roman" w:hAnsi="Times New Roman" w:cs="Times New Roman"/>
        </w:rPr>
      </w:pPr>
      <w:r w:rsidRPr="00EB4FDB">
        <w:rPr>
          <w:rFonts w:ascii="Times New Roman" w:hAnsi="Times New Roman" w:cs="Times New Roman"/>
        </w:rPr>
        <w:br w:type="page"/>
      </w:r>
    </w:p>
    <w:p w:rsidR="00EB4FDB" w:rsidRPr="00EB4FDB" w:rsidRDefault="00EB4FDB" w:rsidP="00EB4FDB">
      <w:pPr>
        <w:ind w:firstLine="720"/>
        <w:rPr>
          <w:rFonts w:ascii="Times New Roman" w:hAnsi="Times New Roman" w:cs="Times New Roman"/>
        </w:rPr>
      </w:pPr>
    </w:p>
    <w:p w:rsidR="00EB4FDB" w:rsidRPr="00EB4FDB" w:rsidRDefault="00EB4FDB" w:rsidP="00EB4FDB">
      <w:pPr>
        <w:pStyle w:val="Heading1"/>
        <w:spacing w:before="34"/>
        <w:jc w:val="center"/>
        <w:rPr>
          <w:rFonts w:cs="Times New Roman"/>
          <w:spacing w:val="23"/>
        </w:rPr>
      </w:pPr>
      <w:r w:rsidRPr="00EB4FDB">
        <w:rPr>
          <w:rFonts w:cs="Times New Roman"/>
        </w:rPr>
        <w:t xml:space="preserve">THE </w:t>
      </w:r>
      <w:r w:rsidRPr="00EB4FDB">
        <w:rPr>
          <w:rFonts w:cs="Times New Roman"/>
          <w:spacing w:val="-1"/>
        </w:rPr>
        <w:t>TEXAS</w:t>
      </w:r>
      <w:r w:rsidRPr="00EB4FDB">
        <w:rPr>
          <w:rFonts w:cs="Times New Roman"/>
          <w:spacing w:val="-2"/>
        </w:rPr>
        <w:t xml:space="preserve"> </w:t>
      </w:r>
      <w:r w:rsidRPr="00EB4FDB">
        <w:rPr>
          <w:rFonts w:cs="Times New Roman"/>
          <w:spacing w:val="-1"/>
        </w:rPr>
        <w:t>COTTON</w:t>
      </w:r>
      <w:r w:rsidRPr="00EB4FDB">
        <w:rPr>
          <w:rFonts w:cs="Times New Roman"/>
          <w:spacing w:val="-2"/>
        </w:rPr>
        <w:t xml:space="preserve"> </w:t>
      </w:r>
      <w:r w:rsidRPr="00EB4FDB">
        <w:rPr>
          <w:rFonts w:cs="Times New Roman"/>
          <w:spacing w:val="-1"/>
        </w:rPr>
        <w:t>ASSOCIATION</w:t>
      </w:r>
    </w:p>
    <w:p w:rsidR="00EB4FDB" w:rsidRPr="00EB4FDB" w:rsidRDefault="00EB4FDB" w:rsidP="00EB4FDB">
      <w:pPr>
        <w:pStyle w:val="Heading1"/>
        <w:spacing w:before="34"/>
        <w:jc w:val="center"/>
        <w:rPr>
          <w:rFonts w:cs="Times New Roman"/>
          <w:b w:val="0"/>
          <w:bCs w:val="0"/>
        </w:rPr>
      </w:pPr>
      <w:r w:rsidRPr="00EB4FDB">
        <w:rPr>
          <w:rFonts w:cs="Times New Roman"/>
          <w:spacing w:val="-1"/>
        </w:rPr>
        <w:t>CONTRACT</w:t>
      </w:r>
      <w:r w:rsidRPr="00EB4FDB">
        <w:rPr>
          <w:rFonts w:cs="Times New Roman"/>
        </w:rPr>
        <w:t xml:space="preserve"> FOR </w:t>
      </w:r>
      <w:r w:rsidRPr="00EB4FDB">
        <w:rPr>
          <w:rFonts w:cs="Times New Roman"/>
          <w:spacing w:val="-1"/>
        </w:rPr>
        <w:t>ARBITRATION</w:t>
      </w:r>
    </w:p>
    <w:p w:rsidR="00EB4FDB" w:rsidRPr="00EB4FDB" w:rsidRDefault="00EB4FDB" w:rsidP="00EB4FDB">
      <w:pPr>
        <w:spacing w:before="6"/>
        <w:ind w:firstLine="720"/>
        <w:rPr>
          <w:rFonts w:ascii="Times New Roman" w:hAnsi="Times New Roman" w:cs="Times New Roman"/>
          <w:sz w:val="23"/>
          <w:szCs w:val="23"/>
        </w:rPr>
      </w:pPr>
    </w:p>
    <w:p w:rsidR="00EB4FDB" w:rsidRPr="00EB4FDB" w:rsidRDefault="00EB4FDB" w:rsidP="00EB4FDB">
      <w:pPr>
        <w:pStyle w:val="BodyText"/>
        <w:ind w:firstLine="720"/>
        <w:jc w:val="both"/>
        <w:rPr>
          <w:rFonts w:cs="Times New Roman"/>
        </w:rPr>
      </w:pPr>
      <w:r w:rsidRPr="00EB4FDB">
        <w:rPr>
          <w:rFonts w:cs="Times New Roman"/>
          <w:spacing w:val="-1"/>
        </w:rPr>
        <w:t xml:space="preserve">For </w:t>
      </w:r>
      <w:r w:rsidRPr="00EB4FDB">
        <w:rPr>
          <w:rFonts w:cs="Times New Roman"/>
        </w:rPr>
        <w:t>the purpose</w:t>
      </w:r>
      <w:r w:rsidRPr="00EB4FDB">
        <w:rPr>
          <w:rFonts w:cs="Times New Roman"/>
          <w:spacing w:val="-1"/>
        </w:rPr>
        <w:t xml:space="preserve"> </w:t>
      </w:r>
      <w:r w:rsidRPr="00EB4FDB">
        <w:rPr>
          <w:rFonts w:cs="Times New Roman"/>
        </w:rPr>
        <w:t>of avoiding</w:t>
      </w:r>
      <w:r w:rsidRPr="00EB4FDB">
        <w:rPr>
          <w:rFonts w:cs="Times New Roman"/>
          <w:spacing w:val="-3"/>
        </w:rPr>
        <w:t xml:space="preserve"> </w:t>
      </w:r>
      <w:r w:rsidRPr="00EB4FDB">
        <w:rPr>
          <w:rFonts w:cs="Times New Roman"/>
          <w:spacing w:val="-1"/>
        </w:rPr>
        <w:t>litigation</w:t>
      </w:r>
      <w:r w:rsidRPr="00EB4FDB">
        <w:rPr>
          <w:rFonts w:cs="Times New Roman"/>
        </w:rPr>
        <w:t xml:space="preserve"> </w:t>
      </w:r>
      <w:r w:rsidRPr="00EB4FDB">
        <w:rPr>
          <w:rFonts w:cs="Times New Roman"/>
          <w:spacing w:val="-1"/>
        </w:rPr>
        <w:t>and</w:t>
      </w:r>
      <w:r w:rsidRPr="00EB4FDB">
        <w:rPr>
          <w:rFonts w:cs="Times New Roman"/>
        </w:rPr>
        <w:t xml:space="preserve"> in </w:t>
      </w:r>
      <w:r w:rsidRPr="00EB4FDB">
        <w:rPr>
          <w:rFonts w:cs="Times New Roman"/>
          <w:spacing w:val="-1"/>
        </w:rPr>
        <w:t>consideration</w:t>
      </w:r>
      <w:r w:rsidRPr="00EB4FDB">
        <w:rPr>
          <w:rFonts w:cs="Times New Roman"/>
        </w:rPr>
        <w:t xml:space="preserve"> of</w:t>
      </w:r>
      <w:r w:rsidRPr="00EB4FDB">
        <w:rPr>
          <w:rFonts w:cs="Times New Roman"/>
          <w:spacing w:val="-1"/>
        </w:rPr>
        <w:t xml:space="preserve"> </w:t>
      </w:r>
      <w:r w:rsidRPr="00EB4FDB">
        <w:rPr>
          <w:rFonts w:cs="Times New Roman"/>
        </w:rPr>
        <w:t>saving</w:t>
      </w:r>
      <w:r w:rsidRPr="00EB4FDB">
        <w:rPr>
          <w:rFonts w:cs="Times New Roman"/>
          <w:spacing w:val="-3"/>
        </w:rPr>
        <w:t xml:space="preserve"> </w:t>
      </w:r>
      <w:r w:rsidRPr="00EB4FDB">
        <w:rPr>
          <w:rFonts w:cs="Times New Roman"/>
        </w:rPr>
        <w:t>time and expense,</w:t>
      </w:r>
      <w:r w:rsidRPr="00EB4FDB">
        <w:rPr>
          <w:rFonts w:cs="Times New Roman"/>
          <w:spacing w:val="56"/>
        </w:rPr>
        <w:t xml:space="preserve"> </w:t>
      </w:r>
      <w:r w:rsidRPr="00EB4FDB">
        <w:rPr>
          <w:rFonts w:cs="Times New Roman"/>
        </w:rPr>
        <w:t>we</w:t>
      </w:r>
      <w:r w:rsidRPr="00EB4FDB">
        <w:rPr>
          <w:rFonts w:cs="Times New Roman"/>
          <w:spacing w:val="-2"/>
        </w:rPr>
        <w:t xml:space="preserve"> </w:t>
      </w:r>
      <w:r w:rsidRPr="00EB4FDB">
        <w:rPr>
          <w:rFonts w:cs="Times New Roman"/>
        </w:rPr>
        <w:t xml:space="preserve">the </w:t>
      </w:r>
      <w:r w:rsidRPr="00EB4FDB">
        <w:rPr>
          <w:rFonts w:cs="Times New Roman"/>
          <w:spacing w:val="-1"/>
        </w:rPr>
        <w:t>undersigned</w:t>
      </w:r>
      <w:r w:rsidRPr="00EB4FDB">
        <w:rPr>
          <w:rFonts w:cs="Times New Roman"/>
        </w:rPr>
        <w:t xml:space="preserve"> parties, hereby</w:t>
      </w:r>
      <w:r w:rsidRPr="00EB4FDB">
        <w:rPr>
          <w:rFonts w:cs="Times New Roman"/>
          <w:spacing w:val="-3"/>
        </w:rPr>
        <w:t xml:space="preserve"> </w:t>
      </w:r>
      <w:r w:rsidRPr="00EB4FDB">
        <w:rPr>
          <w:rFonts w:cs="Times New Roman"/>
          <w:spacing w:val="-1"/>
        </w:rPr>
        <w:t xml:space="preserve">agree </w:t>
      </w:r>
      <w:r w:rsidRPr="00EB4FDB">
        <w:rPr>
          <w:rFonts w:cs="Times New Roman"/>
        </w:rPr>
        <w:t>to submit the</w:t>
      </w:r>
      <w:r w:rsidRPr="00EB4FDB">
        <w:rPr>
          <w:rFonts w:cs="Times New Roman"/>
          <w:spacing w:val="-1"/>
        </w:rPr>
        <w:t xml:space="preserve"> following</w:t>
      </w:r>
      <w:r w:rsidRPr="00EB4FDB">
        <w:rPr>
          <w:rFonts w:cs="Times New Roman"/>
          <w:spacing w:val="-3"/>
        </w:rPr>
        <w:t xml:space="preserve"> </w:t>
      </w:r>
      <w:r w:rsidRPr="00EB4FDB">
        <w:rPr>
          <w:rFonts w:cs="Times New Roman"/>
        </w:rPr>
        <w:t>controversy</w:t>
      </w:r>
      <w:r w:rsidRPr="00EB4FDB">
        <w:rPr>
          <w:rFonts w:cs="Times New Roman"/>
          <w:spacing w:val="-5"/>
        </w:rPr>
        <w:t xml:space="preserve"> </w:t>
      </w:r>
      <w:r w:rsidRPr="00EB4FDB">
        <w:rPr>
          <w:rFonts w:cs="Times New Roman"/>
        </w:rPr>
        <w:t xml:space="preserve">to </w:t>
      </w:r>
      <w:r w:rsidRPr="00EB4FDB">
        <w:rPr>
          <w:rFonts w:cs="Times New Roman"/>
          <w:spacing w:val="-1"/>
        </w:rPr>
        <w:t>arbitration</w:t>
      </w:r>
      <w:r w:rsidRPr="00EB4FDB">
        <w:rPr>
          <w:rFonts w:cs="Times New Roman"/>
        </w:rPr>
        <w:t xml:space="preserve"> </w:t>
      </w:r>
      <w:r w:rsidRPr="00EB4FDB">
        <w:rPr>
          <w:rFonts w:cs="Times New Roman"/>
          <w:spacing w:val="1"/>
        </w:rPr>
        <w:t>by</w:t>
      </w:r>
      <w:r w:rsidRPr="00EB4FDB">
        <w:rPr>
          <w:rFonts w:cs="Times New Roman"/>
          <w:spacing w:val="64"/>
        </w:rPr>
        <w:t xml:space="preserve"> </w:t>
      </w:r>
      <w:r w:rsidRPr="00EB4FDB">
        <w:rPr>
          <w:rFonts w:cs="Times New Roman"/>
        </w:rPr>
        <w:t xml:space="preserve">the </w:t>
      </w:r>
      <w:r w:rsidRPr="00EB4FDB">
        <w:rPr>
          <w:rFonts w:cs="Times New Roman"/>
          <w:spacing w:val="-1"/>
        </w:rPr>
        <w:t>Texas</w:t>
      </w:r>
      <w:r w:rsidRPr="00EB4FDB">
        <w:rPr>
          <w:rFonts w:cs="Times New Roman"/>
        </w:rPr>
        <w:t xml:space="preserve"> Cotton </w:t>
      </w:r>
      <w:r w:rsidRPr="00EB4FDB">
        <w:rPr>
          <w:rFonts w:cs="Times New Roman"/>
          <w:spacing w:val="-1"/>
        </w:rPr>
        <w:t>Association</w:t>
      </w:r>
      <w:r w:rsidRPr="00EB4FDB">
        <w:rPr>
          <w:rFonts w:cs="Times New Roman"/>
        </w:rPr>
        <w:t xml:space="preserve"> </w:t>
      </w:r>
      <w:r w:rsidRPr="00EB4FDB">
        <w:rPr>
          <w:rFonts w:cs="Times New Roman"/>
          <w:spacing w:val="-1"/>
        </w:rPr>
        <w:t>for</w:t>
      </w:r>
      <w:r w:rsidRPr="00EB4FDB">
        <w:rPr>
          <w:rFonts w:cs="Times New Roman"/>
        </w:rPr>
        <w:t xml:space="preserve"> its </w:t>
      </w:r>
      <w:r w:rsidRPr="00EB4FDB">
        <w:rPr>
          <w:rFonts w:cs="Times New Roman"/>
          <w:spacing w:val="-1"/>
        </w:rPr>
        <w:t>decision</w:t>
      </w:r>
      <w:r w:rsidRPr="00EB4FDB">
        <w:rPr>
          <w:rFonts w:cs="Times New Roman"/>
        </w:rPr>
        <w:t xml:space="preserve"> </w:t>
      </w:r>
      <w:r w:rsidRPr="00EB4FDB">
        <w:rPr>
          <w:rFonts w:cs="Times New Roman"/>
          <w:spacing w:val="-1"/>
        </w:rPr>
        <w:t>and</w:t>
      </w:r>
      <w:r w:rsidRPr="00EB4FDB">
        <w:rPr>
          <w:rFonts w:cs="Times New Roman"/>
          <w:spacing w:val="2"/>
        </w:rPr>
        <w:t xml:space="preserve"> </w:t>
      </w:r>
      <w:r w:rsidRPr="00EB4FDB">
        <w:rPr>
          <w:rFonts w:cs="Times New Roman"/>
          <w:spacing w:val="-1"/>
        </w:rPr>
        <w:t>award</w:t>
      </w:r>
      <w:r w:rsidRPr="00EB4FDB">
        <w:rPr>
          <w:rFonts w:cs="Times New Roman"/>
        </w:rPr>
        <w:t xml:space="preserve"> in </w:t>
      </w:r>
      <w:r w:rsidRPr="00EB4FDB">
        <w:rPr>
          <w:rFonts w:cs="Times New Roman"/>
          <w:spacing w:val="-1"/>
        </w:rPr>
        <w:t>writing.</w:t>
      </w:r>
    </w:p>
    <w:p w:rsidR="00EB4FDB" w:rsidRPr="00EB4FDB" w:rsidRDefault="00EB4FDB" w:rsidP="00EB4FDB">
      <w:pPr>
        <w:ind w:firstLine="720"/>
        <w:rPr>
          <w:rFonts w:ascii="Times New Roman" w:hAnsi="Times New Roman" w:cs="Times New Roman"/>
          <w:szCs w:val="24"/>
        </w:rPr>
      </w:pPr>
    </w:p>
    <w:p w:rsidR="00EB4FDB" w:rsidRPr="00EB4FDB" w:rsidRDefault="00EB4FDB" w:rsidP="00EB4FDB">
      <w:pPr>
        <w:ind w:firstLine="720"/>
        <w:rPr>
          <w:rFonts w:ascii="Times New Roman" w:hAnsi="Times New Roman" w:cs="Times New Roman"/>
          <w:szCs w:val="24"/>
        </w:rPr>
      </w:pPr>
    </w:p>
    <w:p w:rsidR="00EB4FDB" w:rsidRPr="00EB4FDB" w:rsidRDefault="00EB4FDB" w:rsidP="00EB4FDB">
      <w:pPr>
        <w:pStyle w:val="BodyText"/>
        <w:ind w:firstLine="720"/>
        <w:jc w:val="center"/>
        <w:rPr>
          <w:rFonts w:cs="Times New Roman"/>
        </w:rPr>
      </w:pPr>
      <w:r w:rsidRPr="00EB4FDB">
        <w:rPr>
          <w:rFonts w:cs="Times New Roman"/>
          <w:spacing w:val="-1"/>
        </w:rPr>
        <w:t>(Insert</w:t>
      </w:r>
      <w:r w:rsidRPr="00EB4FDB">
        <w:rPr>
          <w:rFonts w:cs="Times New Roman"/>
        </w:rPr>
        <w:t xml:space="preserve"> description of the </w:t>
      </w:r>
      <w:r w:rsidRPr="00EB4FDB">
        <w:rPr>
          <w:rFonts w:cs="Times New Roman"/>
          <w:spacing w:val="-1"/>
        </w:rPr>
        <w:t>case here)</w:t>
      </w:r>
    </w:p>
    <w:p w:rsidR="00EB4FDB" w:rsidRPr="00EB4FDB" w:rsidRDefault="00EB4FDB" w:rsidP="00EB4FDB">
      <w:pPr>
        <w:ind w:firstLine="720"/>
        <w:rPr>
          <w:rFonts w:ascii="Times New Roman" w:hAnsi="Times New Roman" w:cs="Times New Roman"/>
          <w:szCs w:val="24"/>
        </w:rPr>
      </w:pPr>
    </w:p>
    <w:p w:rsidR="00EB4FDB" w:rsidRPr="00EB4FDB" w:rsidRDefault="00EB4FDB" w:rsidP="00EB4FDB">
      <w:pPr>
        <w:ind w:firstLine="720"/>
        <w:rPr>
          <w:rFonts w:ascii="Times New Roman" w:hAnsi="Times New Roman" w:cs="Times New Roman"/>
          <w:szCs w:val="24"/>
        </w:rPr>
      </w:pPr>
    </w:p>
    <w:p w:rsidR="00EB4FDB" w:rsidRPr="00EB4FDB" w:rsidRDefault="00EB4FDB" w:rsidP="00EB4FDB">
      <w:pPr>
        <w:pStyle w:val="BodyText"/>
        <w:ind w:firstLine="720"/>
        <w:rPr>
          <w:rFonts w:cs="Times New Roman"/>
        </w:rPr>
      </w:pPr>
      <w:r w:rsidRPr="00EB4FDB">
        <w:rPr>
          <w:rFonts w:cs="Times New Roman"/>
        </w:rPr>
        <w:t>We</w:t>
      </w:r>
      <w:r w:rsidRPr="00EB4FDB">
        <w:rPr>
          <w:rFonts w:cs="Times New Roman"/>
          <w:spacing w:val="-1"/>
        </w:rPr>
        <w:t xml:space="preserve"> agree </w:t>
      </w:r>
      <w:r w:rsidRPr="00EB4FDB">
        <w:rPr>
          <w:rFonts w:cs="Times New Roman"/>
        </w:rPr>
        <w:t>that we</w:t>
      </w:r>
      <w:r w:rsidRPr="00EB4FDB">
        <w:rPr>
          <w:rFonts w:cs="Times New Roman"/>
          <w:spacing w:val="-1"/>
        </w:rPr>
        <w:t xml:space="preserve"> </w:t>
      </w:r>
      <w:r w:rsidRPr="00EB4FDB">
        <w:rPr>
          <w:rFonts w:cs="Times New Roman"/>
        </w:rPr>
        <w:t>will comply</w:t>
      </w:r>
      <w:r w:rsidRPr="00EB4FDB">
        <w:rPr>
          <w:rFonts w:cs="Times New Roman"/>
          <w:spacing w:val="-5"/>
        </w:rPr>
        <w:t xml:space="preserve"> </w:t>
      </w:r>
      <w:r w:rsidRPr="00EB4FDB">
        <w:rPr>
          <w:rFonts w:cs="Times New Roman"/>
        </w:rPr>
        <w:t>with all of the</w:t>
      </w:r>
      <w:r w:rsidRPr="00EB4FDB">
        <w:rPr>
          <w:rFonts w:cs="Times New Roman"/>
          <w:spacing w:val="1"/>
        </w:rPr>
        <w:t xml:space="preserve"> </w:t>
      </w:r>
      <w:r w:rsidRPr="00EB4FDB">
        <w:rPr>
          <w:rFonts w:cs="Times New Roman"/>
        </w:rPr>
        <w:t xml:space="preserve">Association Rules, </w:t>
      </w:r>
      <w:r w:rsidRPr="00EB4FDB">
        <w:rPr>
          <w:rFonts w:cs="Times New Roman"/>
          <w:spacing w:val="-1"/>
        </w:rPr>
        <w:t>including,</w:t>
      </w:r>
      <w:r w:rsidRPr="00EB4FDB">
        <w:rPr>
          <w:rFonts w:cs="Times New Roman"/>
          <w:spacing w:val="2"/>
        </w:rPr>
        <w:t xml:space="preserve"> </w:t>
      </w:r>
      <w:r w:rsidRPr="00EB4FDB">
        <w:rPr>
          <w:rFonts w:cs="Times New Roman"/>
        </w:rPr>
        <w:t>but not</w:t>
      </w:r>
      <w:r w:rsidRPr="00EB4FDB">
        <w:rPr>
          <w:rFonts w:cs="Times New Roman"/>
          <w:spacing w:val="30"/>
        </w:rPr>
        <w:t xml:space="preserve"> </w:t>
      </w:r>
      <w:r w:rsidRPr="00EB4FDB">
        <w:rPr>
          <w:rFonts w:cs="Times New Roman"/>
        </w:rPr>
        <w:t>limited to those</w:t>
      </w:r>
      <w:r w:rsidRPr="00EB4FDB">
        <w:rPr>
          <w:rFonts w:cs="Times New Roman"/>
          <w:spacing w:val="-1"/>
        </w:rPr>
        <w:t xml:space="preserve"> rules</w:t>
      </w:r>
      <w:r w:rsidRPr="00EB4FDB">
        <w:rPr>
          <w:rFonts w:cs="Times New Roman"/>
        </w:rPr>
        <w:t xml:space="preserve"> </w:t>
      </w:r>
      <w:r w:rsidRPr="00EB4FDB">
        <w:rPr>
          <w:rFonts w:cs="Times New Roman"/>
          <w:spacing w:val="-1"/>
        </w:rPr>
        <w:t>requiring</w:t>
      </w:r>
      <w:r w:rsidRPr="00EB4FDB">
        <w:rPr>
          <w:rFonts w:cs="Times New Roman"/>
          <w:spacing w:val="-3"/>
        </w:rPr>
        <w:t xml:space="preserve"> </w:t>
      </w:r>
      <w:r w:rsidRPr="00EB4FDB">
        <w:rPr>
          <w:rFonts w:cs="Times New Roman"/>
        </w:rPr>
        <w:t>nonmembers of</w:t>
      </w:r>
      <w:r w:rsidRPr="00EB4FDB">
        <w:rPr>
          <w:rFonts w:cs="Times New Roman"/>
          <w:spacing w:val="-2"/>
        </w:rPr>
        <w:t xml:space="preserve"> </w:t>
      </w:r>
      <w:r w:rsidRPr="00EB4FDB">
        <w:rPr>
          <w:rFonts w:cs="Times New Roman"/>
        </w:rPr>
        <w:t>the</w:t>
      </w:r>
      <w:r w:rsidRPr="00EB4FDB">
        <w:rPr>
          <w:rFonts w:cs="Times New Roman"/>
          <w:spacing w:val="-1"/>
        </w:rPr>
        <w:t xml:space="preserve"> Association</w:t>
      </w:r>
      <w:r w:rsidRPr="00EB4FDB">
        <w:rPr>
          <w:rFonts w:cs="Times New Roman"/>
        </w:rPr>
        <w:t xml:space="preserve"> to </w:t>
      </w:r>
      <w:r w:rsidRPr="00EB4FDB">
        <w:rPr>
          <w:rFonts w:cs="Times New Roman"/>
          <w:spacing w:val="-1"/>
        </w:rPr>
        <w:t>approximate</w:t>
      </w:r>
      <w:r w:rsidRPr="00EB4FDB">
        <w:rPr>
          <w:rFonts w:cs="Times New Roman"/>
        </w:rPr>
        <w:t xml:space="preserve"> </w:t>
      </w:r>
      <w:r w:rsidRPr="00EB4FDB">
        <w:rPr>
          <w:rFonts w:cs="Times New Roman"/>
          <w:spacing w:val="-1"/>
        </w:rPr>
        <w:t>expenses</w:t>
      </w:r>
      <w:r w:rsidRPr="00EB4FDB">
        <w:rPr>
          <w:rFonts w:cs="Times New Roman"/>
        </w:rPr>
        <w:t xml:space="preserve"> in</w:t>
      </w:r>
      <w:r w:rsidRPr="00EB4FDB">
        <w:rPr>
          <w:rFonts w:cs="Times New Roman"/>
          <w:spacing w:val="83"/>
        </w:rPr>
        <w:t xml:space="preserve"> </w:t>
      </w:r>
      <w:r w:rsidRPr="00EB4FDB">
        <w:rPr>
          <w:rFonts w:cs="Times New Roman"/>
          <w:spacing w:val="-1"/>
        </w:rPr>
        <w:t>advance when</w:t>
      </w:r>
      <w:r w:rsidRPr="00EB4FDB">
        <w:rPr>
          <w:rFonts w:cs="Times New Roman"/>
          <w:spacing w:val="2"/>
        </w:rPr>
        <w:t xml:space="preserve"> </w:t>
      </w:r>
      <w:r w:rsidRPr="00EB4FDB">
        <w:rPr>
          <w:rFonts w:cs="Times New Roman"/>
          <w:spacing w:val="-1"/>
        </w:rPr>
        <w:t>an</w:t>
      </w:r>
      <w:r w:rsidRPr="00EB4FDB">
        <w:rPr>
          <w:rFonts w:cs="Times New Roman"/>
        </w:rPr>
        <w:t xml:space="preserve"> </w:t>
      </w:r>
      <w:r w:rsidRPr="00EB4FDB">
        <w:rPr>
          <w:rFonts w:cs="Times New Roman"/>
          <w:spacing w:val="-1"/>
        </w:rPr>
        <w:t>oral</w:t>
      </w:r>
      <w:r w:rsidRPr="00EB4FDB">
        <w:rPr>
          <w:rFonts w:cs="Times New Roman"/>
        </w:rPr>
        <w:t xml:space="preserve"> hearing</w:t>
      </w:r>
      <w:r w:rsidRPr="00EB4FDB">
        <w:rPr>
          <w:rFonts w:cs="Times New Roman"/>
          <w:spacing w:val="-3"/>
        </w:rPr>
        <w:t xml:space="preserve"> </w:t>
      </w:r>
      <w:r w:rsidRPr="00EB4FDB">
        <w:rPr>
          <w:rFonts w:cs="Times New Roman"/>
        </w:rPr>
        <w:t xml:space="preserve">is requested </w:t>
      </w:r>
      <w:r w:rsidRPr="00EB4FDB">
        <w:rPr>
          <w:rFonts w:cs="Times New Roman"/>
          <w:spacing w:val="2"/>
        </w:rPr>
        <w:t>by</w:t>
      </w:r>
      <w:r w:rsidRPr="00EB4FDB">
        <w:rPr>
          <w:rFonts w:cs="Times New Roman"/>
          <w:spacing w:val="-3"/>
        </w:rPr>
        <w:t xml:space="preserve"> </w:t>
      </w:r>
      <w:r w:rsidRPr="00EB4FDB">
        <w:rPr>
          <w:rFonts w:cs="Times New Roman"/>
        </w:rPr>
        <w:t>a</w:t>
      </w:r>
      <w:r w:rsidRPr="00EB4FDB">
        <w:rPr>
          <w:rFonts w:cs="Times New Roman"/>
          <w:spacing w:val="-1"/>
        </w:rPr>
        <w:t xml:space="preserve"> </w:t>
      </w:r>
      <w:r w:rsidRPr="00EB4FDB">
        <w:rPr>
          <w:rFonts w:cs="Times New Roman"/>
        </w:rPr>
        <w:t>nonmember. We</w:t>
      </w:r>
      <w:r w:rsidRPr="00EB4FDB">
        <w:rPr>
          <w:rFonts w:cs="Times New Roman"/>
          <w:spacing w:val="-1"/>
        </w:rPr>
        <w:t xml:space="preserve"> </w:t>
      </w:r>
      <w:r w:rsidRPr="00EB4FDB">
        <w:rPr>
          <w:rFonts w:cs="Times New Roman"/>
        </w:rPr>
        <w:t xml:space="preserve">understand that </w:t>
      </w:r>
      <w:r w:rsidRPr="00EB4FDB">
        <w:rPr>
          <w:rFonts w:cs="Times New Roman"/>
          <w:spacing w:val="-1"/>
        </w:rPr>
        <w:t>noncompliance</w:t>
      </w:r>
      <w:r w:rsidRPr="00EB4FDB">
        <w:rPr>
          <w:rFonts w:cs="Times New Roman"/>
          <w:spacing w:val="45"/>
        </w:rPr>
        <w:t xml:space="preserve"> </w:t>
      </w:r>
      <w:r w:rsidRPr="00EB4FDB">
        <w:rPr>
          <w:rFonts w:cs="Times New Roman"/>
        </w:rPr>
        <w:t>with the</w:t>
      </w:r>
      <w:r w:rsidRPr="00EB4FDB">
        <w:rPr>
          <w:rFonts w:cs="Times New Roman"/>
          <w:spacing w:val="-1"/>
        </w:rPr>
        <w:t xml:space="preserve"> rules</w:t>
      </w:r>
      <w:r w:rsidRPr="00EB4FDB">
        <w:rPr>
          <w:rFonts w:cs="Times New Roman"/>
        </w:rPr>
        <w:t xml:space="preserve"> </w:t>
      </w:r>
      <w:r w:rsidRPr="00EB4FDB">
        <w:rPr>
          <w:rFonts w:cs="Times New Roman"/>
          <w:spacing w:val="1"/>
        </w:rPr>
        <w:t>may</w:t>
      </w:r>
      <w:r w:rsidRPr="00EB4FDB">
        <w:rPr>
          <w:rFonts w:cs="Times New Roman"/>
          <w:spacing w:val="-5"/>
        </w:rPr>
        <w:t xml:space="preserve"> </w:t>
      </w:r>
      <w:r w:rsidRPr="00EB4FDB">
        <w:rPr>
          <w:rFonts w:cs="Times New Roman"/>
          <w:spacing w:val="-1"/>
        </w:rPr>
        <w:t>result</w:t>
      </w:r>
      <w:r w:rsidRPr="00EB4FDB">
        <w:rPr>
          <w:rFonts w:cs="Times New Roman"/>
          <w:spacing w:val="3"/>
        </w:rPr>
        <w:t xml:space="preserve"> </w:t>
      </w:r>
      <w:r w:rsidRPr="00EB4FDB">
        <w:rPr>
          <w:rFonts w:cs="Times New Roman"/>
        </w:rPr>
        <w:t xml:space="preserve">in a </w:t>
      </w:r>
      <w:r w:rsidRPr="00EB4FDB">
        <w:rPr>
          <w:rFonts w:cs="Times New Roman"/>
          <w:spacing w:val="-1"/>
        </w:rPr>
        <w:t>default</w:t>
      </w:r>
      <w:r w:rsidRPr="00EB4FDB">
        <w:rPr>
          <w:rFonts w:cs="Times New Roman"/>
        </w:rPr>
        <w:t xml:space="preserve"> </w:t>
      </w:r>
      <w:r w:rsidRPr="00EB4FDB">
        <w:rPr>
          <w:rFonts w:cs="Times New Roman"/>
          <w:spacing w:val="-1"/>
        </w:rPr>
        <w:t>judgment.</w:t>
      </w:r>
    </w:p>
    <w:p w:rsidR="00EB4FDB" w:rsidRPr="00EB4FDB" w:rsidRDefault="00EB4FDB" w:rsidP="00EB4FDB">
      <w:pPr>
        <w:ind w:firstLine="720"/>
        <w:rPr>
          <w:rFonts w:ascii="Times New Roman" w:hAnsi="Times New Roman" w:cs="Times New Roman"/>
          <w:szCs w:val="24"/>
        </w:rPr>
      </w:pPr>
    </w:p>
    <w:p w:rsidR="00EB4FDB" w:rsidRPr="00EB4FDB" w:rsidRDefault="00EB4FDB" w:rsidP="00EB4FDB">
      <w:pPr>
        <w:pStyle w:val="BodyText"/>
        <w:ind w:firstLine="720"/>
        <w:rPr>
          <w:rFonts w:cs="Times New Roman"/>
        </w:rPr>
      </w:pPr>
      <w:r w:rsidRPr="00EB4FDB">
        <w:rPr>
          <w:rFonts w:cs="Times New Roman"/>
        </w:rPr>
        <w:t>We</w:t>
      </w:r>
      <w:r w:rsidRPr="00EB4FDB">
        <w:rPr>
          <w:rFonts w:cs="Times New Roman"/>
          <w:spacing w:val="-1"/>
        </w:rPr>
        <w:t xml:space="preserve"> further</w:t>
      </w:r>
      <w:r w:rsidRPr="00EB4FDB">
        <w:rPr>
          <w:rFonts w:cs="Times New Roman"/>
          <w:spacing w:val="-2"/>
        </w:rPr>
        <w:t xml:space="preserve"> </w:t>
      </w:r>
      <w:r w:rsidRPr="00EB4FDB">
        <w:rPr>
          <w:rFonts w:cs="Times New Roman"/>
          <w:spacing w:val="-1"/>
        </w:rPr>
        <w:t xml:space="preserve">agree </w:t>
      </w:r>
      <w:r w:rsidRPr="00EB4FDB">
        <w:rPr>
          <w:rFonts w:cs="Times New Roman"/>
        </w:rPr>
        <w:t>that we</w:t>
      </w:r>
      <w:r w:rsidRPr="00EB4FDB">
        <w:rPr>
          <w:rFonts w:cs="Times New Roman"/>
          <w:spacing w:val="1"/>
        </w:rPr>
        <w:t xml:space="preserve"> </w:t>
      </w:r>
      <w:r w:rsidRPr="00EB4FDB">
        <w:rPr>
          <w:rFonts w:cs="Times New Roman"/>
        </w:rPr>
        <w:t xml:space="preserve">will </w:t>
      </w:r>
      <w:r w:rsidRPr="00EB4FDB">
        <w:rPr>
          <w:rFonts w:cs="Times New Roman"/>
          <w:spacing w:val="-1"/>
        </w:rPr>
        <w:t>abide</w:t>
      </w:r>
      <w:r w:rsidRPr="00EB4FDB">
        <w:rPr>
          <w:rFonts w:cs="Times New Roman"/>
        </w:rPr>
        <w:t xml:space="preserve"> by</w:t>
      </w:r>
      <w:r w:rsidRPr="00EB4FDB">
        <w:rPr>
          <w:rFonts w:cs="Times New Roman"/>
          <w:spacing w:val="-5"/>
        </w:rPr>
        <w:t xml:space="preserve"> </w:t>
      </w:r>
      <w:r w:rsidRPr="00EB4FDB">
        <w:rPr>
          <w:rFonts w:cs="Times New Roman"/>
        </w:rPr>
        <w:t xml:space="preserve">the decision of </w:t>
      </w:r>
      <w:r w:rsidRPr="00EB4FDB">
        <w:rPr>
          <w:rFonts w:cs="Times New Roman"/>
          <w:spacing w:val="-1"/>
        </w:rPr>
        <w:t>said</w:t>
      </w:r>
      <w:r w:rsidRPr="00EB4FDB">
        <w:rPr>
          <w:rFonts w:cs="Times New Roman"/>
        </w:rPr>
        <w:t xml:space="preserve"> </w:t>
      </w:r>
      <w:r w:rsidRPr="00EB4FDB">
        <w:rPr>
          <w:rFonts w:cs="Times New Roman"/>
          <w:spacing w:val="-1"/>
        </w:rPr>
        <w:t>committee,</w:t>
      </w:r>
      <w:r w:rsidRPr="00EB4FDB">
        <w:rPr>
          <w:rFonts w:cs="Times New Roman"/>
        </w:rPr>
        <w:t xml:space="preserve"> </w:t>
      </w:r>
      <w:r w:rsidRPr="00EB4FDB">
        <w:rPr>
          <w:rFonts w:cs="Times New Roman"/>
          <w:spacing w:val="-1"/>
        </w:rPr>
        <w:t>and</w:t>
      </w:r>
      <w:r w:rsidRPr="00EB4FDB">
        <w:rPr>
          <w:rFonts w:cs="Times New Roman"/>
          <w:spacing w:val="2"/>
        </w:rPr>
        <w:t xml:space="preserve"> </w:t>
      </w:r>
      <w:r w:rsidRPr="00EB4FDB">
        <w:rPr>
          <w:rFonts w:cs="Times New Roman"/>
        </w:rPr>
        <w:t>that its</w:t>
      </w:r>
      <w:r w:rsidRPr="00EB4FDB">
        <w:rPr>
          <w:rFonts w:cs="Times New Roman"/>
          <w:spacing w:val="59"/>
        </w:rPr>
        <w:t xml:space="preserve"> </w:t>
      </w:r>
      <w:r w:rsidRPr="00EB4FDB">
        <w:rPr>
          <w:rFonts w:cs="Times New Roman"/>
          <w:spacing w:val="-1"/>
        </w:rPr>
        <w:t>decision</w:t>
      </w:r>
      <w:r w:rsidRPr="00EB4FDB">
        <w:rPr>
          <w:rFonts w:cs="Times New Roman"/>
        </w:rPr>
        <w:t xml:space="preserve"> </w:t>
      </w:r>
      <w:r w:rsidRPr="00EB4FDB">
        <w:rPr>
          <w:rFonts w:cs="Times New Roman"/>
          <w:spacing w:val="-1"/>
        </w:rPr>
        <w:t>shall</w:t>
      </w:r>
      <w:r w:rsidRPr="00EB4FDB">
        <w:rPr>
          <w:rFonts w:cs="Times New Roman"/>
        </w:rPr>
        <w:t xml:space="preserve"> be</w:t>
      </w:r>
      <w:r w:rsidRPr="00EB4FDB">
        <w:rPr>
          <w:rFonts w:cs="Times New Roman"/>
          <w:spacing w:val="-1"/>
        </w:rPr>
        <w:t xml:space="preserve"> final,</w:t>
      </w:r>
      <w:r w:rsidRPr="00EB4FDB">
        <w:rPr>
          <w:rFonts w:cs="Times New Roman"/>
        </w:rPr>
        <w:t xml:space="preserve"> subject to the </w:t>
      </w:r>
      <w:r w:rsidRPr="00EB4FDB">
        <w:rPr>
          <w:rFonts w:cs="Times New Roman"/>
          <w:spacing w:val="-1"/>
        </w:rPr>
        <w:t>Association</w:t>
      </w:r>
      <w:r w:rsidRPr="00EB4FDB">
        <w:rPr>
          <w:rFonts w:cs="Times New Roman"/>
          <w:spacing w:val="2"/>
        </w:rPr>
        <w:t xml:space="preserve"> </w:t>
      </w:r>
      <w:r w:rsidRPr="00EB4FDB">
        <w:rPr>
          <w:rFonts w:cs="Times New Roman"/>
          <w:spacing w:val="-1"/>
        </w:rPr>
        <w:t>Arbitration</w:t>
      </w:r>
      <w:r w:rsidRPr="00EB4FDB">
        <w:rPr>
          <w:rFonts w:cs="Times New Roman"/>
        </w:rPr>
        <w:t xml:space="preserve"> Rules.</w:t>
      </w:r>
    </w:p>
    <w:p w:rsidR="00EB4FDB" w:rsidRPr="00EB4FDB" w:rsidRDefault="00EB4FDB" w:rsidP="00EB4FDB">
      <w:pPr>
        <w:ind w:firstLine="720"/>
        <w:rPr>
          <w:rFonts w:ascii="Times New Roman" w:hAnsi="Times New Roman" w:cs="Times New Roman"/>
          <w:szCs w:val="24"/>
        </w:rPr>
      </w:pPr>
    </w:p>
    <w:p w:rsidR="00EB4FDB" w:rsidRPr="00EB4FDB" w:rsidRDefault="00EB4FDB" w:rsidP="00EB4FDB">
      <w:pPr>
        <w:pStyle w:val="BodyText"/>
        <w:ind w:firstLine="720"/>
        <w:rPr>
          <w:rFonts w:cs="Times New Roman"/>
        </w:rPr>
      </w:pPr>
      <w:r w:rsidRPr="00EB4FDB">
        <w:rPr>
          <w:rFonts w:cs="Times New Roman"/>
        </w:rPr>
        <w:t>We</w:t>
      </w:r>
      <w:r w:rsidRPr="00EB4FDB">
        <w:rPr>
          <w:rFonts w:cs="Times New Roman"/>
          <w:spacing w:val="-1"/>
        </w:rPr>
        <w:t xml:space="preserve"> </w:t>
      </w:r>
      <w:r w:rsidRPr="00EB4FDB">
        <w:rPr>
          <w:rFonts w:cs="Times New Roman"/>
        </w:rPr>
        <w:t>hereby</w:t>
      </w:r>
      <w:r w:rsidRPr="00EB4FDB">
        <w:rPr>
          <w:rFonts w:cs="Times New Roman"/>
          <w:spacing w:val="-5"/>
        </w:rPr>
        <w:t xml:space="preserve"> </w:t>
      </w:r>
      <w:r w:rsidRPr="00EB4FDB">
        <w:rPr>
          <w:rFonts w:cs="Times New Roman"/>
          <w:spacing w:val="-1"/>
        </w:rPr>
        <w:t>release</w:t>
      </w:r>
      <w:r w:rsidRPr="00EB4FDB">
        <w:rPr>
          <w:rFonts w:cs="Times New Roman"/>
          <w:spacing w:val="1"/>
        </w:rPr>
        <w:t xml:space="preserve"> </w:t>
      </w:r>
      <w:r w:rsidRPr="00EB4FDB">
        <w:rPr>
          <w:rFonts w:cs="Times New Roman"/>
          <w:spacing w:val="-1"/>
        </w:rPr>
        <w:t>all</w:t>
      </w:r>
      <w:r w:rsidRPr="00EB4FDB">
        <w:rPr>
          <w:rFonts w:cs="Times New Roman"/>
        </w:rPr>
        <w:t xml:space="preserve"> </w:t>
      </w:r>
      <w:r w:rsidRPr="00EB4FDB">
        <w:rPr>
          <w:rFonts w:cs="Times New Roman"/>
          <w:spacing w:val="-1"/>
        </w:rPr>
        <w:t>members</w:t>
      </w:r>
      <w:r w:rsidRPr="00EB4FDB">
        <w:rPr>
          <w:rFonts w:cs="Times New Roman"/>
        </w:rPr>
        <w:t xml:space="preserve"> of the</w:t>
      </w:r>
      <w:r w:rsidRPr="00EB4FDB">
        <w:rPr>
          <w:rFonts w:cs="Times New Roman"/>
          <w:spacing w:val="-1"/>
        </w:rPr>
        <w:t xml:space="preserve"> committee</w:t>
      </w:r>
      <w:r w:rsidRPr="00EB4FDB">
        <w:rPr>
          <w:rFonts w:cs="Times New Roman"/>
          <w:spacing w:val="-2"/>
        </w:rPr>
        <w:t xml:space="preserve"> </w:t>
      </w:r>
      <w:r w:rsidRPr="00EB4FDB">
        <w:rPr>
          <w:rFonts w:cs="Times New Roman"/>
        </w:rPr>
        <w:t>(including</w:t>
      </w:r>
      <w:r w:rsidRPr="00EB4FDB">
        <w:rPr>
          <w:rFonts w:cs="Times New Roman"/>
          <w:spacing w:val="-2"/>
        </w:rPr>
        <w:t xml:space="preserve"> </w:t>
      </w:r>
      <w:r w:rsidRPr="00EB4FDB">
        <w:rPr>
          <w:rFonts w:cs="Times New Roman"/>
          <w:spacing w:val="1"/>
        </w:rPr>
        <w:t>any</w:t>
      </w:r>
      <w:r w:rsidRPr="00EB4FDB">
        <w:rPr>
          <w:rFonts w:cs="Times New Roman"/>
          <w:spacing w:val="-3"/>
        </w:rPr>
        <w:t xml:space="preserve"> </w:t>
      </w:r>
      <w:r w:rsidRPr="00EB4FDB">
        <w:rPr>
          <w:rFonts w:cs="Times New Roman"/>
          <w:spacing w:val="-1"/>
        </w:rPr>
        <w:t>appeals</w:t>
      </w:r>
      <w:r w:rsidRPr="00EB4FDB">
        <w:rPr>
          <w:rFonts w:cs="Times New Roman"/>
        </w:rPr>
        <w:t xml:space="preserve"> </w:t>
      </w:r>
      <w:r w:rsidRPr="00EB4FDB">
        <w:rPr>
          <w:rFonts w:cs="Times New Roman"/>
          <w:spacing w:val="-1"/>
        </w:rPr>
        <w:t>committee)</w:t>
      </w:r>
      <w:r w:rsidRPr="00EB4FDB">
        <w:rPr>
          <w:rFonts w:cs="Times New Roman"/>
        </w:rPr>
        <w:t xml:space="preserve"> from</w:t>
      </w:r>
      <w:r w:rsidRPr="00EB4FDB">
        <w:rPr>
          <w:rFonts w:cs="Times New Roman"/>
          <w:spacing w:val="78"/>
        </w:rPr>
        <w:t xml:space="preserve"> </w:t>
      </w:r>
      <w:r w:rsidRPr="00EB4FDB">
        <w:rPr>
          <w:rFonts w:cs="Times New Roman"/>
        </w:rPr>
        <w:t>any</w:t>
      </w:r>
      <w:r w:rsidRPr="00EB4FDB">
        <w:rPr>
          <w:rFonts w:cs="Times New Roman"/>
          <w:spacing w:val="-3"/>
        </w:rPr>
        <w:t xml:space="preserve"> </w:t>
      </w:r>
      <w:r w:rsidRPr="00EB4FDB">
        <w:rPr>
          <w:rFonts w:cs="Times New Roman"/>
        </w:rPr>
        <w:t>responsibility</w:t>
      </w:r>
      <w:r w:rsidRPr="00EB4FDB">
        <w:rPr>
          <w:rFonts w:cs="Times New Roman"/>
          <w:spacing w:val="-5"/>
        </w:rPr>
        <w:t xml:space="preserve"> </w:t>
      </w:r>
      <w:r w:rsidRPr="00EB4FDB">
        <w:rPr>
          <w:rFonts w:cs="Times New Roman"/>
          <w:spacing w:val="-1"/>
        </w:rPr>
        <w:t>for</w:t>
      </w:r>
      <w:r w:rsidRPr="00EB4FDB">
        <w:rPr>
          <w:rFonts w:cs="Times New Roman"/>
          <w:spacing w:val="1"/>
        </w:rPr>
        <w:t xml:space="preserve"> </w:t>
      </w:r>
      <w:r w:rsidRPr="00EB4FDB">
        <w:rPr>
          <w:rFonts w:cs="Times New Roman"/>
          <w:spacing w:val="-1"/>
        </w:rPr>
        <w:t xml:space="preserve">error </w:t>
      </w:r>
      <w:r w:rsidRPr="00EB4FDB">
        <w:rPr>
          <w:rFonts w:cs="Times New Roman"/>
        </w:rPr>
        <w:t xml:space="preserve">in </w:t>
      </w:r>
      <w:r w:rsidRPr="00EB4FDB">
        <w:rPr>
          <w:rFonts w:cs="Times New Roman"/>
          <w:spacing w:val="-1"/>
        </w:rPr>
        <w:t>judgment</w:t>
      </w:r>
      <w:r w:rsidRPr="00EB4FDB">
        <w:rPr>
          <w:rFonts w:cs="Times New Roman"/>
        </w:rPr>
        <w:t xml:space="preserve"> in </w:t>
      </w:r>
      <w:r w:rsidRPr="00EB4FDB">
        <w:rPr>
          <w:rFonts w:cs="Times New Roman"/>
          <w:spacing w:val="1"/>
        </w:rPr>
        <w:t>any</w:t>
      </w:r>
      <w:r w:rsidRPr="00EB4FDB">
        <w:rPr>
          <w:rFonts w:cs="Times New Roman"/>
          <w:spacing w:val="-5"/>
        </w:rPr>
        <w:t xml:space="preserve"> </w:t>
      </w:r>
      <w:r w:rsidRPr="00EB4FDB">
        <w:rPr>
          <w:rFonts w:cs="Times New Roman"/>
        </w:rPr>
        <w:t xml:space="preserve">respect </w:t>
      </w:r>
      <w:r w:rsidRPr="00EB4FDB">
        <w:rPr>
          <w:rFonts w:cs="Times New Roman"/>
          <w:spacing w:val="-1"/>
        </w:rPr>
        <w:t>whatsoever</w:t>
      </w:r>
      <w:r w:rsidRPr="00EB4FDB">
        <w:rPr>
          <w:rFonts w:cs="Times New Roman"/>
        </w:rPr>
        <w:t xml:space="preserve"> </w:t>
      </w:r>
      <w:r w:rsidRPr="00EB4FDB">
        <w:rPr>
          <w:rFonts w:cs="Times New Roman"/>
          <w:spacing w:val="-1"/>
        </w:rPr>
        <w:t>and</w:t>
      </w:r>
      <w:r w:rsidRPr="00EB4FDB">
        <w:rPr>
          <w:rFonts w:cs="Times New Roman"/>
          <w:spacing w:val="2"/>
        </w:rPr>
        <w:t xml:space="preserve"> </w:t>
      </w:r>
      <w:r w:rsidRPr="00EB4FDB">
        <w:rPr>
          <w:rFonts w:cs="Times New Roman"/>
        </w:rPr>
        <w:t>from any</w:t>
      </w:r>
      <w:r w:rsidRPr="00EB4FDB">
        <w:rPr>
          <w:rFonts w:cs="Times New Roman"/>
          <w:spacing w:val="-5"/>
        </w:rPr>
        <w:t xml:space="preserve"> </w:t>
      </w:r>
      <w:r w:rsidRPr="00EB4FDB">
        <w:rPr>
          <w:rFonts w:cs="Times New Roman"/>
          <w:spacing w:val="-1"/>
        </w:rPr>
        <w:t xml:space="preserve">damage </w:t>
      </w:r>
      <w:r w:rsidRPr="00EB4FDB">
        <w:rPr>
          <w:rFonts w:cs="Times New Roman"/>
        </w:rPr>
        <w:t>or loss</w:t>
      </w:r>
      <w:r w:rsidRPr="00EB4FDB">
        <w:rPr>
          <w:rFonts w:cs="Times New Roman"/>
          <w:spacing w:val="60"/>
        </w:rPr>
        <w:t xml:space="preserve"> </w:t>
      </w:r>
      <w:r w:rsidRPr="00EB4FDB">
        <w:rPr>
          <w:rFonts w:cs="Times New Roman"/>
        </w:rPr>
        <w:t>allegedly</w:t>
      </w:r>
      <w:r w:rsidRPr="00EB4FDB">
        <w:rPr>
          <w:rFonts w:cs="Times New Roman"/>
          <w:spacing w:val="-5"/>
        </w:rPr>
        <w:t xml:space="preserve"> </w:t>
      </w:r>
      <w:r w:rsidRPr="00EB4FDB">
        <w:rPr>
          <w:rFonts w:cs="Times New Roman"/>
          <w:spacing w:val="-1"/>
        </w:rPr>
        <w:t>suffered</w:t>
      </w:r>
      <w:r w:rsidRPr="00EB4FDB">
        <w:rPr>
          <w:rFonts w:cs="Times New Roman"/>
        </w:rPr>
        <w:t xml:space="preserve"> </w:t>
      </w:r>
      <w:r w:rsidRPr="00EB4FDB">
        <w:rPr>
          <w:rFonts w:cs="Times New Roman"/>
          <w:spacing w:val="2"/>
        </w:rPr>
        <w:t>by</w:t>
      </w:r>
      <w:r w:rsidRPr="00EB4FDB">
        <w:rPr>
          <w:rFonts w:cs="Times New Roman"/>
          <w:spacing w:val="-5"/>
        </w:rPr>
        <w:t xml:space="preserve"> </w:t>
      </w:r>
      <w:r w:rsidRPr="00EB4FDB">
        <w:rPr>
          <w:rFonts w:cs="Times New Roman"/>
        </w:rPr>
        <w:t xml:space="preserve">reason of </w:t>
      </w:r>
      <w:r w:rsidRPr="00EB4FDB">
        <w:rPr>
          <w:rFonts w:cs="Times New Roman"/>
          <w:spacing w:val="-1"/>
        </w:rPr>
        <w:t>their</w:t>
      </w:r>
      <w:r w:rsidRPr="00EB4FDB">
        <w:rPr>
          <w:rFonts w:cs="Times New Roman"/>
        </w:rPr>
        <w:t xml:space="preserve"> </w:t>
      </w:r>
      <w:r w:rsidRPr="00EB4FDB">
        <w:rPr>
          <w:rFonts w:cs="Times New Roman"/>
          <w:spacing w:val="-1"/>
        </w:rPr>
        <w:t>acts.</w:t>
      </w:r>
      <w:r w:rsidRPr="00EB4FDB">
        <w:rPr>
          <w:rFonts w:cs="Times New Roman"/>
          <w:spacing w:val="2"/>
        </w:rPr>
        <w:t xml:space="preserve"> </w:t>
      </w:r>
      <w:r w:rsidRPr="00EB4FDB">
        <w:rPr>
          <w:rFonts w:cs="Times New Roman"/>
          <w:spacing w:val="-2"/>
        </w:rPr>
        <w:t>In</w:t>
      </w:r>
      <w:r w:rsidRPr="00EB4FDB">
        <w:rPr>
          <w:rFonts w:cs="Times New Roman"/>
          <w:spacing w:val="2"/>
        </w:rPr>
        <w:t xml:space="preserve"> </w:t>
      </w:r>
      <w:r w:rsidRPr="00EB4FDB">
        <w:rPr>
          <w:rFonts w:cs="Times New Roman"/>
          <w:spacing w:val="-1"/>
        </w:rPr>
        <w:t>case</w:t>
      </w:r>
      <w:r w:rsidRPr="00EB4FDB">
        <w:rPr>
          <w:rFonts w:cs="Times New Roman"/>
          <w:spacing w:val="1"/>
        </w:rPr>
        <w:t xml:space="preserve"> </w:t>
      </w:r>
      <w:r w:rsidRPr="00EB4FDB">
        <w:rPr>
          <w:rFonts w:cs="Times New Roman"/>
        </w:rPr>
        <w:t>any</w:t>
      </w:r>
      <w:r w:rsidRPr="00EB4FDB">
        <w:rPr>
          <w:rFonts w:cs="Times New Roman"/>
          <w:spacing w:val="-5"/>
        </w:rPr>
        <w:t xml:space="preserve"> </w:t>
      </w:r>
      <w:r w:rsidRPr="00EB4FDB">
        <w:rPr>
          <w:rFonts w:cs="Times New Roman"/>
        </w:rPr>
        <w:t>member</w:t>
      </w:r>
      <w:r w:rsidRPr="00EB4FDB">
        <w:rPr>
          <w:rFonts w:cs="Times New Roman"/>
          <w:spacing w:val="-2"/>
        </w:rPr>
        <w:t xml:space="preserve"> </w:t>
      </w:r>
      <w:r w:rsidRPr="00EB4FDB">
        <w:rPr>
          <w:rFonts w:cs="Times New Roman"/>
        </w:rPr>
        <w:t>of the</w:t>
      </w:r>
      <w:r w:rsidRPr="00EB4FDB">
        <w:rPr>
          <w:rFonts w:cs="Times New Roman"/>
          <w:spacing w:val="-1"/>
        </w:rPr>
        <w:t xml:space="preserve"> regularly</w:t>
      </w:r>
      <w:r w:rsidRPr="00EB4FDB">
        <w:rPr>
          <w:rFonts w:cs="Times New Roman"/>
          <w:spacing w:val="-3"/>
        </w:rPr>
        <w:t xml:space="preserve"> </w:t>
      </w:r>
      <w:r w:rsidRPr="00EB4FDB">
        <w:rPr>
          <w:rFonts w:cs="Times New Roman"/>
          <w:spacing w:val="-1"/>
        </w:rPr>
        <w:t>constituted</w:t>
      </w:r>
      <w:r w:rsidRPr="00EB4FDB">
        <w:rPr>
          <w:rFonts w:cs="Times New Roman"/>
          <w:spacing w:val="75"/>
        </w:rPr>
        <w:t xml:space="preserve"> </w:t>
      </w:r>
      <w:r w:rsidRPr="00EB4FDB">
        <w:rPr>
          <w:rFonts w:cs="Times New Roman"/>
          <w:spacing w:val="-1"/>
        </w:rPr>
        <w:t>committee</w:t>
      </w:r>
      <w:r w:rsidRPr="00EB4FDB">
        <w:rPr>
          <w:rFonts w:cs="Times New Roman"/>
          <w:spacing w:val="-2"/>
        </w:rPr>
        <w:t xml:space="preserve"> </w:t>
      </w:r>
      <w:r w:rsidRPr="00EB4FDB">
        <w:rPr>
          <w:rFonts w:cs="Times New Roman"/>
          <w:spacing w:val="-1"/>
        </w:rPr>
        <w:t>cannot</w:t>
      </w:r>
      <w:r w:rsidRPr="00EB4FDB">
        <w:rPr>
          <w:rFonts w:cs="Times New Roman"/>
        </w:rPr>
        <w:t xml:space="preserve"> </w:t>
      </w:r>
      <w:r w:rsidRPr="00EB4FDB">
        <w:rPr>
          <w:rFonts w:cs="Times New Roman"/>
          <w:spacing w:val="-1"/>
        </w:rPr>
        <w:t xml:space="preserve">take </w:t>
      </w:r>
      <w:r w:rsidRPr="00EB4FDB">
        <w:rPr>
          <w:rFonts w:cs="Times New Roman"/>
        </w:rPr>
        <w:t>part in the</w:t>
      </w:r>
      <w:r w:rsidRPr="00EB4FDB">
        <w:rPr>
          <w:rFonts w:cs="Times New Roman"/>
          <w:spacing w:val="-1"/>
        </w:rPr>
        <w:t xml:space="preserve"> </w:t>
      </w:r>
      <w:r w:rsidRPr="00EB4FDB">
        <w:rPr>
          <w:rFonts w:cs="Times New Roman"/>
        </w:rPr>
        <w:t>hearing</w:t>
      </w:r>
      <w:r w:rsidRPr="00EB4FDB">
        <w:rPr>
          <w:rFonts w:cs="Times New Roman"/>
          <w:spacing w:val="-3"/>
        </w:rPr>
        <w:t xml:space="preserve"> </w:t>
      </w:r>
      <w:r w:rsidRPr="00EB4FDB">
        <w:rPr>
          <w:rFonts w:cs="Times New Roman"/>
          <w:spacing w:val="1"/>
        </w:rPr>
        <w:t>of</w:t>
      </w:r>
      <w:r w:rsidRPr="00EB4FDB">
        <w:rPr>
          <w:rFonts w:cs="Times New Roman"/>
        </w:rPr>
        <w:t xml:space="preserve"> this </w:t>
      </w:r>
      <w:r w:rsidRPr="00EB4FDB">
        <w:rPr>
          <w:rFonts w:cs="Times New Roman"/>
          <w:spacing w:val="-1"/>
        </w:rPr>
        <w:t>case,</w:t>
      </w:r>
      <w:r w:rsidRPr="00EB4FDB">
        <w:rPr>
          <w:rFonts w:cs="Times New Roman"/>
        </w:rPr>
        <w:t xml:space="preserve"> the Association in </w:t>
      </w:r>
      <w:r w:rsidRPr="00EB4FDB">
        <w:rPr>
          <w:rFonts w:cs="Times New Roman"/>
          <w:spacing w:val="-1"/>
        </w:rPr>
        <w:t xml:space="preserve">compliance </w:t>
      </w:r>
      <w:r w:rsidRPr="00EB4FDB">
        <w:rPr>
          <w:rFonts w:cs="Times New Roman"/>
        </w:rPr>
        <w:t>with the</w:t>
      </w:r>
      <w:r w:rsidRPr="00EB4FDB">
        <w:rPr>
          <w:rFonts w:cs="Times New Roman"/>
          <w:spacing w:val="59"/>
        </w:rPr>
        <w:t xml:space="preserve"> </w:t>
      </w:r>
      <w:r w:rsidRPr="00EB4FDB">
        <w:rPr>
          <w:rFonts w:cs="Times New Roman"/>
          <w:spacing w:val="-1"/>
        </w:rPr>
        <w:t>Arbitration</w:t>
      </w:r>
      <w:r w:rsidRPr="00EB4FDB">
        <w:rPr>
          <w:rFonts w:cs="Times New Roman"/>
        </w:rPr>
        <w:t xml:space="preserve"> Rules may</w:t>
      </w:r>
      <w:r w:rsidRPr="00EB4FDB">
        <w:rPr>
          <w:rFonts w:cs="Times New Roman"/>
          <w:spacing w:val="-3"/>
        </w:rPr>
        <w:t xml:space="preserve"> </w:t>
      </w:r>
      <w:r w:rsidRPr="00EB4FDB">
        <w:rPr>
          <w:rFonts w:cs="Times New Roman"/>
        </w:rPr>
        <w:t xml:space="preserve">appoint </w:t>
      </w:r>
      <w:r w:rsidRPr="00EB4FDB">
        <w:rPr>
          <w:rFonts w:cs="Times New Roman"/>
          <w:spacing w:val="-1"/>
        </w:rPr>
        <w:t>another</w:t>
      </w:r>
      <w:r w:rsidRPr="00EB4FDB">
        <w:rPr>
          <w:rFonts w:cs="Times New Roman"/>
          <w:spacing w:val="-2"/>
        </w:rPr>
        <w:t xml:space="preserve"> </w:t>
      </w:r>
      <w:r w:rsidRPr="00EB4FDB">
        <w:rPr>
          <w:rFonts w:cs="Times New Roman"/>
          <w:spacing w:val="-1"/>
        </w:rPr>
        <w:t>person</w:t>
      </w:r>
      <w:r w:rsidRPr="00EB4FDB">
        <w:rPr>
          <w:rFonts w:cs="Times New Roman"/>
        </w:rPr>
        <w:t xml:space="preserve"> to </w:t>
      </w:r>
      <w:r w:rsidRPr="00EB4FDB">
        <w:rPr>
          <w:rFonts w:cs="Times New Roman"/>
          <w:spacing w:val="1"/>
        </w:rPr>
        <w:t>so</w:t>
      </w:r>
      <w:r w:rsidRPr="00EB4FDB">
        <w:rPr>
          <w:rFonts w:cs="Times New Roman"/>
        </w:rPr>
        <w:t xml:space="preserve"> </w:t>
      </w:r>
      <w:r w:rsidRPr="00EB4FDB">
        <w:rPr>
          <w:rFonts w:cs="Times New Roman"/>
          <w:spacing w:val="-1"/>
        </w:rPr>
        <w:t>act;</w:t>
      </w:r>
      <w:r w:rsidRPr="00EB4FDB">
        <w:rPr>
          <w:rFonts w:cs="Times New Roman"/>
        </w:rPr>
        <w:t xml:space="preserve"> </w:t>
      </w:r>
      <w:r w:rsidRPr="00EB4FDB">
        <w:rPr>
          <w:rFonts w:cs="Times New Roman"/>
          <w:spacing w:val="-1"/>
        </w:rPr>
        <w:t>and</w:t>
      </w:r>
      <w:r w:rsidRPr="00EB4FDB">
        <w:rPr>
          <w:rFonts w:cs="Times New Roman"/>
        </w:rPr>
        <w:t xml:space="preserve"> in </w:t>
      </w:r>
      <w:r w:rsidRPr="00EB4FDB">
        <w:rPr>
          <w:rFonts w:cs="Times New Roman"/>
          <w:spacing w:val="-1"/>
        </w:rPr>
        <w:t>that</w:t>
      </w:r>
      <w:r w:rsidRPr="00EB4FDB">
        <w:rPr>
          <w:rFonts w:cs="Times New Roman"/>
        </w:rPr>
        <w:t xml:space="preserve"> </w:t>
      </w:r>
      <w:r w:rsidRPr="00EB4FDB">
        <w:rPr>
          <w:rFonts w:cs="Times New Roman"/>
          <w:spacing w:val="-1"/>
        </w:rPr>
        <w:t>event</w:t>
      </w:r>
      <w:r w:rsidRPr="00EB4FDB">
        <w:rPr>
          <w:rFonts w:cs="Times New Roman"/>
        </w:rPr>
        <w:t xml:space="preserve"> all the</w:t>
      </w:r>
      <w:r w:rsidRPr="00EB4FDB">
        <w:rPr>
          <w:rFonts w:cs="Times New Roman"/>
          <w:spacing w:val="-1"/>
        </w:rPr>
        <w:t xml:space="preserve"> terms</w:t>
      </w:r>
      <w:r w:rsidRPr="00EB4FDB">
        <w:rPr>
          <w:rFonts w:cs="Times New Roman"/>
        </w:rPr>
        <w:t xml:space="preserve"> of this</w:t>
      </w:r>
      <w:r w:rsidRPr="00EB4FDB">
        <w:rPr>
          <w:rFonts w:cs="Times New Roman"/>
          <w:spacing w:val="71"/>
        </w:rPr>
        <w:t xml:space="preserve"> </w:t>
      </w:r>
      <w:r w:rsidRPr="00EB4FDB">
        <w:rPr>
          <w:rFonts w:cs="Times New Roman"/>
          <w:spacing w:val="-1"/>
        </w:rPr>
        <w:t>agreement</w:t>
      </w:r>
      <w:r w:rsidRPr="00EB4FDB">
        <w:rPr>
          <w:rFonts w:cs="Times New Roman"/>
        </w:rPr>
        <w:t xml:space="preserve"> shall be</w:t>
      </w:r>
      <w:r w:rsidRPr="00EB4FDB">
        <w:rPr>
          <w:rFonts w:cs="Times New Roman"/>
          <w:spacing w:val="-1"/>
        </w:rPr>
        <w:t xml:space="preserve"> </w:t>
      </w:r>
      <w:r w:rsidRPr="00EB4FDB">
        <w:rPr>
          <w:rFonts w:cs="Times New Roman"/>
        </w:rPr>
        <w:t>binding</w:t>
      </w:r>
      <w:r w:rsidRPr="00EB4FDB">
        <w:rPr>
          <w:rFonts w:cs="Times New Roman"/>
          <w:spacing w:val="-3"/>
        </w:rPr>
        <w:t xml:space="preserve"> </w:t>
      </w:r>
      <w:r w:rsidRPr="00EB4FDB">
        <w:rPr>
          <w:rFonts w:cs="Times New Roman"/>
        </w:rPr>
        <w:t xml:space="preserve">on us </w:t>
      </w:r>
      <w:r w:rsidRPr="00EB4FDB">
        <w:rPr>
          <w:rFonts w:cs="Times New Roman"/>
          <w:spacing w:val="-1"/>
        </w:rPr>
        <w:t>as</w:t>
      </w:r>
      <w:r w:rsidRPr="00EB4FDB">
        <w:rPr>
          <w:rFonts w:cs="Times New Roman"/>
        </w:rPr>
        <w:t xml:space="preserve"> </w:t>
      </w:r>
      <w:r w:rsidRPr="00EB4FDB">
        <w:rPr>
          <w:rFonts w:cs="Times New Roman"/>
          <w:spacing w:val="-1"/>
        </w:rPr>
        <w:t>though</w:t>
      </w:r>
      <w:r w:rsidRPr="00EB4FDB">
        <w:rPr>
          <w:rFonts w:cs="Times New Roman"/>
        </w:rPr>
        <w:t xml:space="preserve"> </w:t>
      </w:r>
      <w:r w:rsidRPr="00EB4FDB">
        <w:rPr>
          <w:rFonts w:cs="Times New Roman"/>
          <w:spacing w:val="-1"/>
        </w:rPr>
        <w:t>all</w:t>
      </w:r>
      <w:r w:rsidRPr="00EB4FDB">
        <w:rPr>
          <w:rFonts w:cs="Times New Roman"/>
        </w:rPr>
        <w:t xml:space="preserve"> the</w:t>
      </w:r>
      <w:r w:rsidRPr="00EB4FDB">
        <w:rPr>
          <w:rFonts w:cs="Times New Roman"/>
          <w:spacing w:val="1"/>
        </w:rPr>
        <w:t xml:space="preserve"> </w:t>
      </w:r>
      <w:r w:rsidRPr="00EB4FDB">
        <w:rPr>
          <w:rFonts w:cs="Times New Roman"/>
          <w:spacing w:val="-1"/>
        </w:rPr>
        <w:t>members</w:t>
      </w:r>
      <w:r w:rsidRPr="00EB4FDB">
        <w:rPr>
          <w:rFonts w:cs="Times New Roman"/>
        </w:rPr>
        <w:t xml:space="preserve"> of</w:t>
      </w:r>
      <w:r w:rsidRPr="00EB4FDB">
        <w:rPr>
          <w:rFonts w:cs="Times New Roman"/>
          <w:spacing w:val="-2"/>
        </w:rPr>
        <w:t xml:space="preserve"> </w:t>
      </w:r>
      <w:r w:rsidRPr="00EB4FDB">
        <w:rPr>
          <w:rFonts w:cs="Times New Roman"/>
        </w:rPr>
        <w:t xml:space="preserve">the </w:t>
      </w:r>
      <w:r w:rsidRPr="00EB4FDB">
        <w:rPr>
          <w:rFonts w:cs="Times New Roman"/>
          <w:spacing w:val="-1"/>
        </w:rPr>
        <w:t>regular</w:t>
      </w:r>
      <w:r w:rsidRPr="00EB4FDB">
        <w:rPr>
          <w:rFonts w:cs="Times New Roman"/>
        </w:rPr>
        <w:t xml:space="preserve"> </w:t>
      </w:r>
      <w:r w:rsidRPr="00EB4FDB">
        <w:rPr>
          <w:rFonts w:cs="Times New Roman"/>
          <w:spacing w:val="-1"/>
        </w:rPr>
        <w:t>committee</w:t>
      </w:r>
      <w:r w:rsidRPr="00EB4FDB">
        <w:rPr>
          <w:rFonts w:cs="Times New Roman"/>
          <w:spacing w:val="-2"/>
        </w:rPr>
        <w:t xml:space="preserve"> </w:t>
      </w:r>
      <w:r w:rsidRPr="00EB4FDB">
        <w:rPr>
          <w:rFonts w:cs="Times New Roman"/>
          <w:spacing w:val="-1"/>
        </w:rPr>
        <w:t>had</w:t>
      </w:r>
      <w:r w:rsidRPr="00EB4FDB">
        <w:rPr>
          <w:rFonts w:cs="Times New Roman"/>
        </w:rPr>
        <w:t xml:space="preserve"> </w:t>
      </w:r>
      <w:r w:rsidRPr="00EB4FDB">
        <w:rPr>
          <w:rFonts w:cs="Times New Roman"/>
          <w:spacing w:val="-1"/>
        </w:rPr>
        <w:t>taken</w:t>
      </w:r>
      <w:r w:rsidRPr="00EB4FDB">
        <w:rPr>
          <w:rFonts w:cs="Times New Roman"/>
        </w:rPr>
        <w:t xml:space="preserve"> a</w:t>
      </w:r>
      <w:r w:rsidRPr="00EB4FDB">
        <w:rPr>
          <w:rFonts w:cs="Times New Roman"/>
          <w:spacing w:val="77"/>
        </w:rPr>
        <w:t xml:space="preserve"> </w:t>
      </w:r>
      <w:r w:rsidRPr="00EB4FDB">
        <w:rPr>
          <w:rFonts w:cs="Times New Roman"/>
          <w:spacing w:val="-1"/>
        </w:rPr>
        <w:t>part</w:t>
      </w:r>
      <w:r w:rsidRPr="00EB4FDB">
        <w:rPr>
          <w:rFonts w:cs="Times New Roman"/>
        </w:rPr>
        <w:t xml:space="preserve"> in the</w:t>
      </w:r>
      <w:r w:rsidRPr="00EB4FDB">
        <w:rPr>
          <w:rFonts w:cs="Times New Roman"/>
          <w:spacing w:val="-1"/>
        </w:rPr>
        <w:t xml:space="preserve"> </w:t>
      </w:r>
      <w:r w:rsidRPr="00EB4FDB">
        <w:rPr>
          <w:rFonts w:cs="Times New Roman"/>
        </w:rPr>
        <w:t>hearing</w:t>
      </w:r>
      <w:r w:rsidRPr="00EB4FDB">
        <w:rPr>
          <w:rFonts w:cs="Times New Roman"/>
          <w:spacing w:val="-3"/>
        </w:rPr>
        <w:t xml:space="preserve"> </w:t>
      </w:r>
      <w:r w:rsidRPr="00EB4FDB">
        <w:rPr>
          <w:rFonts w:cs="Times New Roman"/>
          <w:spacing w:val="1"/>
        </w:rPr>
        <w:t>of</w:t>
      </w:r>
      <w:r w:rsidRPr="00EB4FDB">
        <w:rPr>
          <w:rFonts w:cs="Times New Roman"/>
        </w:rPr>
        <w:t xml:space="preserve"> this </w:t>
      </w:r>
      <w:r w:rsidRPr="00EB4FDB">
        <w:rPr>
          <w:rFonts w:cs="Times New Roman"/>
          <w:spacing w:val="-1"/>
        </w:rPr>
        <w:t>case.</w:t>
      </w:r>
      <w:r w:rsidRPr="00EB4FDB">
        <w:rPr>
          <w:rFonts w:cs="Times New Roman"/>
        </w:rPr>
        <w:t xml:space="preserve"> Even in </w:t>
      </w:r>
      <w:r w:rsidRPr="00EB4FDB">
        <w:rPr>
          <w:rFonts w:cs="Times New Roman"/>
          <w:spacing w:val="-1"/>
        </w:rPr>
        <w:t>such</w:t>
      </w:r>
      <w:r w:rsidRPr="00EB4FDB">
        <w:rPr>
          <w:rFonts w:cs="Times New Roman"/>
        </w:rPr>
        <w:t xml:space="preserve"> a</w:t>
      </w:r>
      <w:r w:rsidRPr="00EB4FDB">
        <w:rPr>
          <w:rFonts w:cs="Times New Roman"/>
          <w:spacing w:val="-1"/>
        </w:rPr>
        <w:t xml:space="preserve"> </w:t>
      </w:r>
      <w:r w:rsidRPr="00EB4FDB">
        <w:rPr>
          <w:rFonts w:cs="Times New Roman"/>
        </w:rPr>
        <w:t>case</w:t>
      </w:r>
      <w:r w:rsidRPr="00EB4FDB">
        <w:rPr>
          <w:rFonts w:cs="Times New Roman"/>
          <w:spacing w:val="-1"/>
        </w:rPr>
        <w:t xml:space="preserve"> compliance</w:t>
      </w:r>
      <w:r w:rsidRPr="00EB4FDB">
        <w:rPr>
          <w:rFonts w:cs="Times New Roman"/>
          <w:spacing w:val="1"/>
        </w:rPr>
        <w:t xml:space="preserve"> </w:t>
      </w:r>
      <w:r w:rsidRPr="00EB4FDB">
        <w:rPr>
          <w:rFonts w:cs="Times New Roman"/>
        </w:rPr>
        <w:t>with the</w:t>
      </w:r>
      <w:r w:rsidRPr="00EB4FDB">
        <w:rPr>
          <w:rFonts w:cs="Times New Roman"/>
          <w:spacing w:val="-1"/>
        </w:rPr>
        <w:t xml:space="preserve"> award</w:t>
      </w:r>
      <w:r w:rsidRPr="00EB4FDB">
        <w:rPr>
          <w:rFonts w:cs="Times New Roman"/>
        </w:rPr>
        <w:t xml:space="preserve"> </w:t>
      </w:r>
      <w:r w:rsidRPr="00EB4FDB">
        <w:rPr>
          <w:rFonts w:cs="Times New Roman"/>
          <w:spacing w:val="-1"/>
        </w:rPr>
        <w:t>shall</w:t>
      </w:r>
      <w:r w:rsidRPr="00EB4FDB">
        <w:rPr>
          <w:rFonts w:cs="Times New Roman"/>
        </w:rPr>
        <w:t xml:space="preserve"> be</w:t>
      </w:r>
      <w:r w:rsidRPr="00EB4FDB">
        <w:rPr>
          <w:rFonts w:cs="Times New Roman"/>
          <w:spacing w:val="-1"/>
        </w:rPr>
        <w:t xml:space="preserve"> </w:t>
      </w:r>
      <w:r w:rsidRPr="00EB4FDB">
        <w:rPr>
          <w:rFonts w:cs="Times New Roman"/>
        </w:rPr>
        <w:t>in</w:t>
      </w:r>
      <w:r w:rsidRPr="00EB4FDB">
        <w:rPr>
          <w:rFonts w:cs="Times New Roman"/>
          <w:spacing w:val="53"/>
        </w:rPr>
        <w:t xml:space="preserve"> </w:t>
      </w:r>
      <w:r w:rsidRPr="00EB4FDB">
        <w:rPr>
          <w:rFonts w:cs="Times New Roman"/>
          <w:spacing w:val="-1"/>
        </w:rPr>
        <w:t xml:space="preserve">accordance </w:t>
      </w:r>
      <w:r w:rsidRPr="00EB4FDB">
        <w:rPr>
          <w:rFonts w:cs="Times New Roman"/>
        </w:rPr>
        <w:t>with the</w:t>
      </w:r>
      <w:r w:rsidRPr="00EB4FDB">
        <w:rPr>
          <w:rFonts w:cs="Times New Roman"/>
          <w:spacing w:val="-1"/>
        </w:rPr>
        <w:t xml:space="preserve"> rules</w:t>
      </w:r>
      <w:r w:rsidRPr="00EB4FDB">
        <w:rPr>
          <w:rFonts w:cs="Times New Roman"/>
          <w:spacing w:val="1"/>
        </w:rPr>
        <w:t xml:space="preserve"> </w:t>
      </w:r>
      <w:r w:rsidRPr="00EB4FDB">
        <w:rPr>
          <w:rFonts w:cs="Times New Roman"/>
        </w:rPr>
        <w:t>of the</w:t>
      </w:r>
      <w:r w:rsidRPr="00EB4FDB">
        <w:rPr>
          <w:rFonts w:cs="Times New Roman"/>
          <w:spacing w:val="-2"/>
        </w:rPr>
        <w:t xml:space="preserve"> </w:t>
      </w:r>
      <w:r w:rsidRPr="00EB4FDB">
        <w:rPr>
          <w:rFonts w:cs="Times New Roman"/>
          <w:spacing w:val="-1"/>
        </w:rPr>
        <w:t>Association</w:t>
      </w:r>
      <w:r w:rsidRPr="00EB4FDB">
        <w:rPr>
          <w:rFonts w:cs="Times New Roman"/>
        </w:rPr>
        <w:t xml:space="preserve"> applicable </w:t>
      </w:r>
      <w:r w:rsidRPr="00EB4FDB">
        <w:rPr>
          <w:rFonts w:cs="Times New Roman"/>
          <w:spacing w:val="-1"/>
        </w:rPr>
        <w:t>thereto.</w:t>
      </w:r>
    </w:p>
    <w:p w:rsidR="00EB4FDB" w:rsidRPr="00EB4FDB" w:rsidRDefault="00EB4FDB" w:rsidP="00EB4FDB">
      <w:pPr>
        <w:ind w:firstLine="720"/>
        <w:rPr>
          <w:rFonts w:ascii="Times New Roman" w:hAnsi="Times New Roman" w:cs="Times New Roman"/>
        </w:rPr>
      </w:pPr>
    </w:p>
    <w:p w:rsidR="00EB4FDB" w:rsidRPr="00EB4FDB" w:rsidRDefault="00EB4FDB" w:rsidP="00EB4FDB">
      <w:pPr>
        <w:rPr>
          <w:rFonts w:ascii="Times New Roman" w:hAnsi="Times New Roman" w:cs="Times New Roman"/>
        </w:rPr>
      </w:pPr>
      <w:r w:rsidRPr="00EB4FDB">
        <w:rPr>
          <w:rFonts w:ascii="Times New Roman" w:hAnsi="Times New Roman" w:cs="Times New Roman"/>
        </w:rPr>
        <w:br w:type="page"/>
      </w:r>
    </w:p>
    <w:p w:rsidR="00EB4FDB" w:rsidRPr="00EB4FDB" w:rsidRDefault="00EB4FDB" w:rsidP="00EB4FDB">
      <w:pPr>
        <w:rPr>
          <w:rFonts w:ascii="Times New Roman" w:hAnsi="Times New Roman" w:cs="Times New Roman"/>
        </w:rPr>
      </w:pPr>
    </w:p>
    <w:p w:rsidR="00955F24" w:rsidRPr="00EB4FDB" w:rsidRDefault="00955F24" w:rsidP="00955F24">
      <w:pPr>
        <w:spacing w:before="9"/>
        <w:jc w:val="center"/>
        <w:rPr>
          <w:rFonts w:ascii="Times New Roman" w:eastAsia="Times New Roman" w:hAnsi="Times New Roman" w:cs="Times New Roman"/>
          <w:sz w:val="25"/>
          <w:szCs w:val="25"/>
        </w:rPr>
      </w:pPr>
    </w:p>
    <w:sectPr w:rsidR="00955F24" w:rsidRPr="00EB4FDB" w:rsidSect="00955F24">
      <w:headerReference w:type="even" r:id="rId12"/>
      <w:pgSz w:w="12240" w:h="15840"/>
      <w:pgMar w:top="1980" w:right="560" w:bottom="280" w:left="920" w:header="96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D043D" w:rsidRDefault="001D043D" w:rsidP="00BC2140">
      <w:r>
        <w:separator/>
      </w:r>
    </w:p>
  </w:endnote>
  <w:endnote w:type="continuationSeparator" w:id="0">
    <w:p w:rsidR="001D043D" w:rsidRDefault="001D043D" w:rsidP="00BC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D043D" w:rsidRDefault="001D043D" w:rsidP="00BC2140">
      <w:r>
        <w:separator/>
      </w:r>
    </w:p>
  </w:footnote>
  <w:footnote w:type="continuationSeparator" w:id="0">
    <w:p w:rsidR="001D043D" w:rsidRDefault="001D043D" w:rsidP="00BC2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408F" w:rsidRDefault="000E01B2">
    <w:pPr>
      <w:spacing w:line="14" w:lineRule="auto"/>
      <w:rPr>
        <w:sz w:val="20"/>
        <w:szCs w:val="20"/>
      </w:rPr>
    </w:pPr>
    <w:r>
      <w:rPr>
        <w:noProof/>
      </w:rPr>
      <mc:AlternateContent>
        <mc:Choice Requires="wpg">
          <w:drawing>
            <wp:anchor distT="0" distB="0" distL="114300" distR="114300" simplePos="0" relativeHeight="503315408" behindDoc="1" locked="0" layoutInCell="1" allowOverlap="1">
              <wp:simplePos x="0" y="0"/>
              <wp:positionH relativeFrom="page">
                <wp:posOffset>658495</wp:posOffset>
              </wp:positionH>
              <wp:positionV relativeFrom="page">
                <wp:posOffset>554990</wp:posOffset>
              </wp:positionV>
              <wp:extent cx="6684010" cy="119761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1197610"/>
                        <a:chOff x="1037" y="874"/>
                        <a:chExt cx="10526" cy="1886"/>
                      </a:xfrm>
                    </wpg:grpSpPr>
                    <wps:wsp>
                      <wps:cNvPr id="8" name="Freeform 9"/>
                      <wps:cNvSpPr>
                        <a:spLocks/>
                      </wps:cNvSpPr>
                      <wps:spPr bwMode="auto">
                        <a:xfrm>
                          <a:off x="1037" y="874"/>
                          <a:ext cx="10526" cy="1886"/>
                        </a:xfrm>
                        <a:custGeom>
                          <a:avLst/>
                          <a:gdLst>
                            <a:gd name="T0" fmla="+- 0 1037 1037"/>
                            <a:gd name="T1" fmla="*/ T0 w 10526"/>
                            <a:gd name="T2" fmla="+- 0 2760 874"/>
                            <a:gd name="T3" fmla="*/ 2760 h 1886"/>
                            <a:gd name="T4" fmla="+- 0 11563 1037"/>
                            <a:gd name="T5" fmla="*/ T4 w 10526"/>
                            <a:gd name="T6" fmla="+- 0 2760 874"/>
                            <a:gd name="T7" fmla="*/ 2760 h 1886"/>
                            <a:gd name="T8" fmla="+- 0 11563 1037"/>
                            <a:gd name="T9" fmla="*/ T8 w 10526"/>
                            <a:gd name="T10" fmla="+- 0 874 874"/>
                            <a:gd name="T11" fmla="*/ 874 h 1886"/>
                            <a:gd name="T12" fmla="+- 0 1037 1037"/>
                            <a:gd name="T13" fmla="*/ T12 w 10526"/>
                            <a:gd name="T14" fmla="+- 0 874 874"/>
                            <a:gd name="T15" fmla="*/ 874 h 1886"/>
                            <a:gd name="T16" fmla="+- 0 1037 1037"/>
                            <a:gd name="T17" fmla="*/ T16 w 10526"/>
                            <a:gd name="T18" fmla="+- 0 2760 874"/>
                            <a:gd name="T19" fmla="*/ 2760 h 1886"/>
                          </a:gdLst>
                          <a:ahLst/>
                          <a:cxnLst>
                            <a:cxn ang="0">
                              <a:pos x="T1" y="T3"/>
                            </a:cxn>
                            <a:cxn ang="0">
                              <a:pos x="T5" y="T7"/>
                            </a:cxn>
                            <a:cxn ang="0">
                              <a:pos x="T9" y="T11"/>
                            </a:cxn>
                            <a:cxn ang="0">
                              <a:pos x="T13" y="T15"/>
                            </a:cxn>
                            <a:cxn ang="0">
                              <a:pos x="T17" y="T19"/>
                            </a:cxn>
                          </a:cxnLst>
                          <a:rect l="0" t="0" r="r" b="b"/>
                          <a:pathLst>
                            <a:path w="10526" h="1886">
                              <a:moveTo>
                                <a:pt x="0" y="1886"/>
                              </a:moveTo>
                              <a:lnTo>
                                <a:pt x="10526" y="1886"/>
                              </a:lnTo>
                              <a:lnTo>
                                <a:pt x="10526" y="0"/>
                              </a:lnTo>
                              <a:lnTo>
                                <a:pt x="0" y="0"/>
                              </a:lnTo>
                              <a:lnTo>
                                <a:pt x="0" y="1886"/>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D1B0EB" id="Group 8" o:spid="_x0000_s1026" style="position:absolute;margin-left:51.85pt;margin-top:43.7pt;width:526.3pt;height:94.3pt;z-index:-1072;mso-position-horizontal-relative:page;mso-position-vertical-relative:page" coordorigin="1037,874" coordsize="10526,18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">
              <v:shape id="Freeform 9" o:spid="_x0000_s1027" style="position:absolute;left:1037;top:874;width:10526;height:1886;visibility:visible;mso-wrap-style:square;v-text-anchor:top" coordsize="10526,18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" path="m,1886r10526,l10526,,,,,1886xe" filled="f" strokeweight=".14pt">
                <v:path arrowok="t" o:connecttype="custom" o:connectlocs="0,2760;10526,2760;10526,874;0,874;0,2760" o:connectangles="0,0,0,0,0"/>
              </v:shape>
              <w10:wrap anchorx="page" anchory="page"/>
            </v:group>
          </w:pict>
        </mc:Fallback>
      </mc:AlternateContent>
    </w:r>
    <w:r>
      <w:rPr>
        <w:noProof/>
      </w:rPr>
      <mc:AlternateContent>
        <mc:Choice Requires="wps">
          <w:drawing>
            <wp:anchor distT="0" distB="0" distL="114300" distR="114300" simplePos="0" relativeHeight="503315409" behindDoc="1" locked="0" layoutInCell="1" allowOverlap="1">
              <wp:simplePos x="0" y="0"/>
              <wp:positionH relativeFrom="page">
                <wp:posOffset>2425065</wp:posOffset>
              </wp:positionH>
              <wp:positionV relativeFrom="page">
                <wp:posOffset>900430</wp:posOffset>
              </wp:positionV>
              <wp:extent cx="3151505" cy="2286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515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08F" w:rsidRDefault="0091408F">
                          <w:pPr>
                            <w:spacing w:line="346" w:lineRule="exact"/>
                            <w:ind w:left="20"/>
                            <w:rPr>
                              <w:rFonts w:ascii="Times New Roman" w:eastAsia="Times New Roman" w:hAnsi="Times New Roman" w:cs="Times New Roman"/>
                              <w:sz w:val="32"/>
                              <w:szCs w:val="32"/>
                            </w:rPr>
                          </w:pPr>
                          <w:r>
                            <w:rPr>
                              <w:rFonts w:ascii="Times New Roman"/>
                              <w:b/>
                              <w:sz w:val="32"/>
                            </w:rPr>
                            <w:t>The</w:t>
                          </w:r>
                          <w:r>
                            <w:rPr>
                              <w:rFonts w:ascii="Times New Roman"/>
                              <w:b/>
                              <w:spacing w:val="-13"/>
                              <w:sz w:val="32"/>
                            </w:rPr>
                            <w:t xml:space="preserve"> </w:t>
                          </w:r>
                          <w:r>
                            <w:rPr>
                              <w:rFonts w:ascii="Times New Roman"/>
                              <w:b/>
                              <w:sz w:val="32"/>
                            </w:rPr>
                            <w:t>Texas</w:t>
                          </w:r>
                          <w:r>
                            <w:rPr>
                              <w:rFonts w:ascii="Times New Roman"/>
                              <w:b/>
                              <w:spacing w:val="-12"/>
                              <w:sz w:val="32"/>
                            </w:rPr>
                            <w:t xml:space="preserve"> </w:t>
                          </w:r>
                          <w:r>
                            <w:rPr>
                              <w:rFonts w:ascii="Times New Roman"/>
                              <w:b/>
                              <w:spacing w:val="-1"/>
                              <w:sz w:val="32"/>
                            </w:rPr>
                            <w:t>Cotton</w:t>
                          </w:r>
                          <w:r>
                            <w:rPr>
                              <w:rFonts w:ascii="Times New Roman"/>
                              <w:b/>
                              <w:spacing w:val="-10"/>
                              <w:sz w:val="32"/>
                            </w:rPr>
                            <w:t xml:space="preserve"> </w:t>
                          </w:r>
                          <w:r>
                            <w:rPr>
                              <w:rFonts w:ascii="Times New Roman"/>
                              <w:b/>
                              <w:sz w:val="32"/>
                            </w:rPr>
                            <w:t>Association</w:t>
                          </w:r>
                          <w:r>
                            <w:rPr>
                              <w:rFonts w:ascii="Times New Roman"/>
                              <w:b/>
                              <w:spacing w:val="-13"/>
                              <w:sz w:val="32"/>
                            </w:rPr>
                            <w:t xml:space="preserve"> </w:t>
                          </w:r>
                          <w:r>
                            <w:rPr>
                              <w:rFonts w:ascii="Times New Roman"/>
                              <w:b/>
                              <w:sz w:val="32"/>
                            </w:rPr>
                            <w:t>Rules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190.95pt;margin-top:70.9pt;width:248.15pt;height:18pt;z-index:-10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" filled="f" stroked="f">
              <v:path arrowok="t"/>
              <v:textbox inset="0,0,0,0">
                <w:txbxContent>
                  <w:p w:rsidR="0091408F" w:rsidRDefault="0091408F">
                    <w:pPr>
                      <w:spacing w:line="346" w:lineRule="exact"/>
                      <w:ind w:left="20"/>
                      <w:rPr>
                        <w:rFonts w:ascii="Times New Roman" w:eastAsia="Times New Roman" w:hAnsi="Times New Roman" w:cs="Times New Roman"/>
                        <w:sz w:val="32"/>
                        <w:szCs w:val="32"/>
                      </w:rPr>
                    </w:pPr>
                    <w:r>
                      <w:rPr>
                        <w:rFonts w:ascii="Times New Roman"/>
                        <w:b/>
                        <w:sz w:val="32"/>
                      </w:rPr>
                      <w:t>The</w:t>
                    </w:r>
                    <w:r>
                      <w:rPr>
                        <w:rFonts w:ascii="Times New Roman"/>
                        <w:b/>
                        <w:spacing w:val="-13"/>
                        <w:sz w:val="32"/>
                      </w:rPr>
                      <w:t xml:space="preserve"> </w:t>
                    </w:r>
                    <w:r>
                      <w:rPr>
                        <w:rFonts w:ascii="Times New Roman"/>
                        <w:b/>
                        <w:sz w:val="32"/>
                      </w:rPr>
                      <w:t>Texas</w:t>
                    </w:r>
                    <w:r>
                      <w:rPr>
                        <w:rFonts w:ascii="Times New Roman"/>
                        <w:b/>
                        <w:spacing w:val="-12"/>
                        <w:sz w:val="32"/>
                      </w:rPr>
                      <w:t xml:space="preserve"> </w:t>
                    </w:r>
                    <w:r>
                      <w:rPr>
                        <w:rFonts w:ascii="Times New Roman"/>
                        <w:b/>
                        <w:spacing w:val="-1"/>
                        <w:sz w:val="32"/>
                      </w:rPr>
                      <w:t>Cotton</w:t>
                    </w:r>
                    <w:r>
                      <w:rPr>
                        <w:rFonts w:ascii="Times New Roman"/>
                        <w:b/>
                        <w:spacing w:val="-10"/>
                        <w:sz w:val="32"/>
                      </w:rPr>
                      <w:t xml:space="preserve"> </w:t>
                    </w:r>
                    <w:r>
                      <w:rPr>
                        <w:rFonts w:ascii="Times New Roman"/>
                        <w:b/>
                        <w:sz w:val="32"/>
                      </w:rPr>
                      <w:t>Association</w:t>
                    </w:r>
                    <w:r>
                      <w:rPr>
                        <w:rFonts w:ascii="Times New Roman"/>
                        <w:b/>
                        <w:spacing w:val="-13"/>
                        <w:sz w:val="32"/>
                      </w:rPr>
                      <w:t xml:space="preserve"> </w:t>
                    </w:r>
                    <w:r>
                      <w:rPr>
                        <w:rFonts w:ascii="Times New Roman"/>
                        <w:b/>
                        <w:sz w:val="32"/>
                      </w:rPr>
                      <w:t>Rules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408F" w:rsidRDefault="0091408F">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408F" w:rsidRDefault="0091408F">
    <w:pPr>
      <w:spacing w:line="14" w:lineRule="auto"/>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408F" w:rsidRDefault="0091408F">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B4FDB" w:rsidRDefault="00EB4FDB">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408F" w:rsidRDefault="0091408F">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lvl w:ilvl="0">
      <w:start w:val="1"/>
      <w:numFmt w:val="upperRoman"/>
      <w:suff w:val="nothing"/>
      <w:lvlText w:val="%1."/>
      <w:lvlJc w:val="left"/>
    </w:lvl>
  </w:abstractNum>
  <w:abstractNum w:abstractNumId="1" w15:restartNumberingAfterBreak="0">
    <w:nsid w:val="0BF84CA1"/>
    <w:multiLevelType w:val="hybridMultilevel"/>
    <w:tmpl w:val="F15E2B82"/>
    <w:lvl w:ilvl="0" w:tplc="93CC6622">
      <w:start w:val="1"/>
      <w:numFmt w:val="upperLetter"/>
      <w:lvlText w:val="%1."/>
      <w:lvlJc w:val="left"/>
      <w:pPr>
        <w:ind w:left="820" w:hanging="354"/>
      </w:pPr>
      <w:rPr>
        <w:rFonts w:ascii="Times New Roman" w:eastAsia="Times New Roman" w:hAnsi="Times New Roman" w:hint="default"/>
        <w:sz w:val="24"/>
        <w:szCs w:val="24"/>
      </w:rPr>
    </w:lvl>
    <w:lvl w:ilvl="1" w:tplc="B71C2C42">
      <w:start w:val="1"/>
      <w:numFmt w:val="bullet"/>
      <w:lvlText w:val="•"/>
      <w:lvlJc w:val="left"/>
      <w:pPr>
        <w:ind w:left="1694" w:hanging="354"/>
      </w:pPr>
      <w:rPr>
        <w:rFonts w:hint="default"/>
      </w:rPr>
    </w:lvl>
    <w:lvl w:ilvl="2" w:tplc="5140800A">
      <w:start w:val="1"/>
      <w:numFmt w:val="bullet"/>
      <w:lvlText w:val="•"/>
      <w:lvlJc w:val="left"/>
      <w:pPr>
        <w:ind w:left="2568" w:hanging="354"/>
      </w:pPr>
      <w:rPr>
        <w:rFonts w:hint="default"/>
      </w:rPr>
    </w:lvl>
    <w:lvl w:ilvl="3" w:tplc="9DCE6C12">
      <w:start w:val="1"/>
      <w:numFmt w:val="bullet"/>
      <w:lvlText w:val="•"/>
      <w:lvlJc w:val="left"/>
      <w:pPr>
        <w:ind w:left="3442" w:hanging="354"/>
      </w:pPr>
      <w:rPr>
        <w:rFonts w:hint="default"/>
      </w:rPr>
    </w:lvl>
    <w:lvl w:ilvl="4" w:tplc="545262B6">
      <w:start w:val="1"/>
      <w:numFmt w:val="bullet"/>
      <w:lvlText w:val="•"/>
      <w:lvlJc w:val="left"/>
      <w:pPr>
        <w:ind w:left="4316" w:hanging="354"/>
      </w:pPr>
      <w:rPr>
        <w:rFonts w:hint="default"/>
      </w:rPr>
    </w:lvl>
    <w:lvl w:ilvl="5" w:tplc="749ACAD4">
      <w:start w:val="1"/>
      <w:numFmt w:val="bullet"/>
      <w:lvlText w:val="•"/>
      <w:lvlJc w:val="left"/>
      <w:pPr>
        <w:ind w:left="5190" w:hanging="354"/>
      </w:pPr>
      <w:rPr>
        <w:rFonts w:hint="default"/>
      </w:rPr>
    </w:lvl>
    <w:lvl w:ilvl="6" w:tplc="ABD8F0AA">
      <w:start w:val="1"/>
      <w:numFmt w:val="bullet"/>
      <w:lvlText w:val="•"/>
      <w:lvlJc w:val="left"/>
      <w:pPr>
        <w:ind w:left="6064" w:hanging="354"/>
      </w:pPr>
      <w:rPr>
        <w:rFonts w:hint="default"/>
      </w:rPr>
    </w:lvl>
    <w:lvl w:ilvl="7" w:tplc="4A02904A">
      <w:start w:val="1"/>
      <w:numFmt w:val="bullet"/>
      <w:lvlText w:val="•"/>
      <w:lvlJc w:val="left"/>
      <w:pPr>
        <w:ind w:left="6938" w:hanging="354"/>
      </w:pPr>
      <w:rPr>
        <w:rFonts w:hint="default"/>
      </w:rPr>
    </w:lvl>
    <w:lvl w:ilvl="8" w:tplc="FFB6B346">
      <w:start w:val="1"/>
      <w:numFmt w:val="bullet"/>
      <w:lvlText w:val="•"/>
      <w:lvlJc w:val="left"/>
      <w:pPr>
        <w:ind w:left="7812" w:hanging="354"/>
      </w:pPr>
      <w:rPr>
        <w:rFonts w:hint="default"/>
      </w:rPr>
    </w:lvl>
  </w:abstractNum>
  <w:abstractNum w:abstractNumId="2" w15:restartNumberingAfterBreak="0">
    <w:nsid w:val="1FCF0DD2"/>
    <w:multiLevelType w:val="hybridMultilevel"/>
    <w:tmpl w:val="BD66A47E"/>
    <w:lvl w:ilvl="0" w:tplc="2158A690">
      <w:start w:val="1"/>
      <w:numFmt w:val="decimal"/>
      <w:lvlText w:val="%1."/>
      <w:lvlJc w:val="left"/>
      <w:pPr>
        <w:ind w:left="360" w:hanging="360"/>
      </w:pPr>
      <w:rPr>
        <w:i w:val="0"/>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3D18C2"/>
    <w:multiLevelType w:val="hybridMultilevel"/>
    <w:tmpl w:val="0B5AC232"/>
    <w:lvl w:ilvl="0" w:tplc="AEF217E2">
      <w:start w:val="1"/>
      <w:numFmt w:val="lowerLetter"/>
      <w:lvlText w:val="(%1)"/>
      <w:lvlJc w:val="left"/>
      <w:pPr>
        <w:ind w:left="107" w:hanging="325"/>
      </w:pPr>
      <w:rPr>
        <w:rFonts w:ascii="Times New Roman" w:eastAsia="Times New Roman" w:hAnsi="Times New Roman" w:hint="default"/>
        <w:sz w:val="24"/>
        <w:szCs w:val="24"/>
      </w:rPr>
    </w:lvl>
    <w:lvl w:ilvl="1" w:tplc="980C7A9E">
      <w:start w:val="1"/>
      <w:numFmt w:val="bullet"/>
      <w:lvlText w:val="•"/>
      <w:lvlJc w:val="left"/>
      <w:pPr>
        <w:ind w:left="1048" w:hanging="325"/>
      </w:pPr>
      <w:rPr>
        <w:rFonts w:hint="default"/>
      </w:rPr>
    </w:lvl>
    <w:lvl w:ilvl="2" w:tplc="5F0243A0">
      <w:start w:val="1"/>
      <w:numFmt w:val="bullet"/>
      <w:lvlText w:val="•"/>
      <w:lvlJc w:val="left"/>
      <w:pPr>
        <w:ind w:left="1990" w:hanging="325"/>
      </w:pPr>
      <w:rPr>
        <w:rFonts w:hint="default"/>
      </w:rPr>
    </w:lvl>
    <w:lvl w:ilvl="3" w:tplc="B7E6A6D8">
      <w:start w:val="1"/>
      <w:numFmt w:val="bullet"/>
      <w:lvlText w:val="•"/>
      <w:lvlJc w:val="left"/>
      <w:pPr>
        <w:ind w:left="2931" w:hanging="325"/>
      </w:pPr>
      <w:rPr>
        <w:rFonts w:hint="default"/>
      </w:rPr>
    </w:lvl>
    <w:lvl w:ilvl="4" w:tplc="3E80258E">
      <w:start w:val="1"/>
      <w:numFmt w:val="bullet"/>
      <w:lvlText w:val="•"/>
      <w:lvlJc w:val="left"/>
      <w:pPr>
        <w:ind w:left="3872" w:hanging="325"/>
      </w:pPr>
      <w:rPr>
        <w:rFonts w:hint="default"/>
      </w:rPr>
    </w:lvl>
    <w:lvl w:ilvl="5" w:tplc="1E9EEA04">
      <w:start w:val="1"/>
      <w:numFmt w:val="bullet"/>
      <w:lvlText w:val="•"/>
      <w:lvlJc w:val="left"/>
      <w:pPr>
        <w:ind w:left="4813" w:hanging="325"/>
      </w:pPr>
      <w:rPr>
        <w:rFonts w:hint="default"/>
      </w:rPr>
    </w:lvl>
    <w:lvl w:ilvl="6" w:tplc="59BAB416">
      <w:start w:val="1"/>
      <w:numFmt w:val="bullet"/>
      <w:lvlText w:val="•"/>
      <w:lvlJc w:val="left"/>
      <w:pPr>
        <w:ind w:left="5755" w:hanging="325"/>
      </w:pPr>
      <w:rPr>
        <w:rFonts w:hint="default"/>
      </w:rPr>
    </w:lvl>
    <w:lvl w:ilvl="7" w:tplc="584A610E">
      <w:start w:val="1"/>
      <w:numFmt w:val="bullet"/>
      <w:lvlText w:val="•"/>
      <w:lvlJc w:val="left"/>
      <w:pPr>
        <w:ind w:left="6696" w:hanging="325"/>
      </w:pPr>
      <w:rPr>
        <w:rFonts w:hint="default"/>
      </w:rPr>
    </w:lvl>
    <w:lvl w:ilvl="8" w:tplc="EAC2A942">
      <w:start w:val="1"/>
      <w:numFmt w:val="bullet"/>
      <w:lvlText w:val="•"/>
      <w:lvlJc w:val="left"/>
      <w:pPr>
        <w:ind w:left="7637" w:hanging="325"/>
      </w:pPr>
      <w:rPr>
        <w:rFonts w:hint="default"/>
      </w:rPr>
    </w:lvl>
  </w:abstractNum>
  <w:abstractNum w:abstractNumId="4" w15:restartNumberingAfterBreak="0">
    <w:nsid w:val="2E7E57AE"/>
    <w:multiLevelType w:val="hybridMultilevel"/>
    <w:tmpl w:val="D8A2565E"/>
    <w:lvl w:ilvl="0" w:tplc="6B82DA6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90FB2"/>
    <w:multiLevelType w:val="hybridMultilevel"/>
    <w:tmpl w:val="22B4C5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002E08"/>
    <w:multiLevelType w:val="hybridMultilevel"/>
    <w:tmpl w:val="312CE974"/>
    <w:lvl w:ilvl="0" w:tplc="B96A8608">
      <w:start w:val="7"/>
      <w:numFmt w:val="decimal"/>
      <w:lvlText w:val="(%1)"/>
      <w:lvlJc w:val="left"/>
      <w:pPr>
        <w:ind w:left="107" w:hanging="279"/>
        <w:jc w:val="right"/>
      </w:pPr>
      <w:rPr>
        <w:rFonts w:ascii="Times New Roman" w:eastAsia="Times New Roman" w:hAnsi="Times New Roman" w:hint="default"/>
        <w:sz w:val="24"/>
        <w:szCs w:val="24"/>
      </w:rPr>
    </w:lvl>
    <w:lvl w:ilvl="1" w:tplc="5A143176">
      <w:start w:val="1"/>
      <w:numFmt w:val="bullet"/>
      <w:lvlText w:val="•"/>
      <w:lvlJc w:val="left"/>
      <w:pPr>
        <w:ind w:left="1044" w:hanging="279"/>
      </w:pPr>
      <w:rPr>
        <w:rFonts w:hint="default"/>
      </w:rPr>
    </w:lvl>
    <w:lvl w:ilvl="2" w:tplc="F71A472A">
      <w:start w:val="1"/>
      <w:numFmt w:val="bullet"/>
      <w:lvlText w:val="•"/>
      <w:lvlJc w:val="left"/>
      <w:pPr>
        <w:ind w:left="1982" w:hanging="279"/>
      </w:pPr>
      <w:rPr>
        <w:rFonts w:hint="default"/>
      </w:rPr>
    </w:lvl>
    <w:lvl w:ilvl="3" w:tplc="A26C8890">
      <w:start w:val="1"/>
      <w:numFmt w:val="bullet"/>
      <w:lvlText w:val="•"/>
      <w:lvlJc w:val="left"/>
      <w:pPr>
        <w:ind w:left="2919" w:hanging="279"/>
      </w:pPr>
      <w:rPr>
        <w:rFonts w:hint="default"/>
      </w:rPr>
    </w:lvl>
    <w:lvl w:ilvl="4" w:tplc="9DE6086C">
      <w:start w:val="1"/>
      <w:numFmt w:val="bullet"/>
      <w:lvlText w:val="•"/>
      <w:lvlJc w:val="left"/>
      <w:pPr>
        <w:ind w:left="3856" w:hanging="279"/>
      </w:pPr>
      <w:rPr>
        <w:rFonts w:hint="default"/>
      </w:rPr>
    </w:lvl>
    <w:lvl w:ilvl="5" w:tplc="62CE0DE6">
      <w:start w:val="1"/>
      <w:numFmt w:val="bullet"/>
      <w:lvlText w:val="•"/>
      <w:lvlJc w:val="left"/>
      <w:pPr>
        <w:ind w:left="4793" w:hanging="279"/>
      </w:pPr>
      <w:rPr>
        <w:rFonts w:hint="default"/>
      </w:rPr>
    </w:lvl>
    <w:lvl w:ilvl="6" w:tplc="AEE07B4C">
      <w:start w:val="1"/>
      <w:numFmt w:val="bullet"/>
      <w:lvlText w:val="•"/>
      <w:lvlJc w:val="left"/>
      <w:pPr>
        <w:ind w:left="5731" w:hanging="279"/>
      </w:pPr>
      <w:rPr>
        <w:rFonts w:hint="default"/>
      </w:rPr>
    </w:lvl>
    <w:lvl w:ilvl="7" w:tplc="9030EF2E">
      <w:start w:val="1"/>
      <w:numFmt w:val="bullet"/>
      <w:lvlText w:val="•"/>
      <w:lvlJc w:val="left"/>
      <w:pPr>
        <w:ind w:left="6668" w:hanging="279"/>
      </w:pPr>
      <w:rPr>
        <w:rFonts w:hint="default"/>
      </w:rPr>
    </w:lvl>
    <w:lvl w:ilvl="8" w:tplc="4C2C9650">
      <w:start w:val="1"/>
      <w:numFmt w:val="bullet"/>
      <w:lvlText w:val="•"/>
      <w:lvlJc w:val="left"/>
      <w:pPr>
        <w:ind w:left="7605" w:hanging="279"/>
      </w:pPr>
      <w:rPr>
        <w:rFonts w:hint="default"/>
      </w:rPr>
    </w:lvl>
  </w:abstractNum>
  <w:abstractNum w:abstractNumId="7" w15:restartNumberingAfterBreak="0">
    <w:nsid w:val="37CF4198"/>
    <w:multiLevelType w:val="multilevel"/>
    <w:tmpl w:val="6C6E29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9DB4917"/>
    <w:multiLevelType w:val="hybridMultilevel"/>
    <w:tmpl w:val="E8803BC8"/>
    <w:lvl w:ilvl="0" w:tplc="59D8146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1740D6"/>
    <w:multiLevelType w:val="hybridMultilevel"/>
    <w:tmpl w:val="24461E9A"/>
    <w:lvl w:ilvl="0" w:tplc="4DE23B24">
      <w:start w:val="1"/>
      <w:numFmt w:val="lowerLetter"/>
      <w:lvlText w:val="(%1)"/>
      <w:lvlJc w:val="left"/>
      <w:pPr>
        <w:ind w:left="107" w:hanging="325"/>
        <w:jc w:val="right"/>
      </w:pPr>
      <w:rPr>
        <w:rFonts w:ascii="Times New Roman" w:eastAsia="Times New Roman" w:hAnsi="Times New Roman" w:hint="default"/>
        <w:sz w:val="24"/>
        <w:szCs w:val="24"/>
      </w:rPr>
    </w:lvl>
    <w:lvl w:ilvl="1" w:tplc="5726B512">
      <w:start w:val="1"/>
      <w:numFmt w:val="decimal"/>
      <w:lvlText w:val="(%2)"/>
      <w:lvlJc w:val="left"/>
      <w:pPr>
        <w:ind w:left="1886" w:hanging="339"/>
      </w:pPr>
      <w:rPr>
        <w:rFonts w:ascii="Times New Roman" w:eastAsia="Times New Roman" w:hAnsi="Times New Roman" w:hint="default"/>
        <w:sz w:val="24"/>
        <w:szCs w:val="24"/>
      </w:rPr>
    </w:lvl>
    <w:lvl w:ilvl="2" w:tplc="E1865D4C">
      <w:start w:val="1"/>
      <w:numFmt w:val="lowerLetter"/>
      <w:lvlText w:val="(%3)"/>
      <w:lvlJc w:val="left"/>
      <w:pPr>
        <w:ind w:left="107" w:hanging="325"/>
        <w:jc w:val="right"/>
      </w:pPr>
      <w:rPr>
        <w:rFonts w:ascii="Times New Roman" w:eastAsia="Times New Roman" w:hAnsi="Times New Roman" w:hint="default"/>
        <w:sz w:val="24"/>
        <w:szCs w:val="24"/>
      </w:rPr>
    </w:lvl>
    <w:lvl w:ilvl="3" w:tplc="BA84DE2E">
      <w:start w:val="1"/>
      <w:numFmt w:val="bullet"/>
      <w:lvlText w:val="•"/>
      <w:lvlJc w:val="left"/>
      <w:pPr>
        <w:ind w:left="3318" w:hanging="325"/>
      </w:pPr>
      <w:rPr>
        <w:rFonts w:hint="default"/>
      </w:rPr>
    </w:lvl>
    <w:lvl w:ilvl="4" w:tplc="2BC0DE48">
      <w:start w:val="1"/>
      <w:numFmt w:val="bullet"/>
      <w:lvlText w:val="•"/>
      <w:lvlJc w:val="left"/>
      <w:pPr>
        <w:ind w:left="4034" w:hanging="325"/>
      </w:pPr>
      <w:rPr>
        <w:rFonts w:hint="default"/>
      </w:rPr>
    </w:lvl>
    <w:lvl w:ilvl="5" w:tplc="13609A42">
      <w:start w:val="1"/>
      <w:numFmt w:val="bullet"/>
      <w:lvlText w:val="•"/>
      <w:lvlJc w:val="left"/>
      <w:pPr>
        <w:ind w:left="4750" w:hanging="325"/>
      </w:pPr>
      <w:rPr>
        <w:rFonts w:hint="default"/>
      </w:rPr>
    </w:lvl>
    <w:lvl w:ilvl="6" w:tplc="52A868BA">
      <w:start w:val="1"/>
      <w:numFmt w:val="bullet"/>
      <w:lvlText w:val="•"/>
      <w:lvlJc w:val="left"/>
      <w:pPr>
        <w:ind w:left="5466" w:hanging="325"/>
      </w:pPr>
      <w:rPr>
        <w:rFonts w:hint="default"/>
      </w:rPr>
    </w:lvl>
    <w:lvl w:ilvl="7" w:tplc="3DFE86AE">
      <w:start w:val="1"/>
      <w:numFmt w:val="bullet"/>
      <w:lvlText w:val="•"/>
      <w:lvlJc w:val="left"/>
      <w:pPr>
        <w:ind w:left="6183" w:hanging="325"/>
      </w:pPr>
      <w:rPr>
        <w:rFonts w:hint="default"/>
      </w:rPr>
    </w:lvl>
    <w:lvl w:ilvl="8" w:tplc="2A820BA8">
      <w:start w:val="1"/>
      <w:numFmt w:val="bullet"/>
      <w:lvlText w:val="•"/>
      <w:lvlJc w:val="left"/>
      <w:pPr>
        <w:ind w:left="6899" w:hanging="325"/>
      </w:pPr>
      <w:rPr>
        <w:rFonts w:hint="default"/>
      </w:rPr>
    </w:lvl>
  </w:abstractNum>
  <w:abstractNum w:abstractNumId="10" w15:restartNumberingAfterBreak="0">
    <w:nsid w:val="457424C5"/>
    <w:multiLevelType w:val="hybridMultilevel"/>
    <w:tmpl w:val="89168BA0"/>
    <w:lvl w:ilvl="0" w:tplc="00CCE2D2">
      <w:start w:val="1"/>
      <w:numFmt w:val="upperLetter"/>
      <w:lvlText w:val="%1."/>
      <w:lvlJc w:val="left"/>
      <w:pPr>
        <w:ind w:left="267" w:hanging="353"/>
      </w:pPr>
      <w:rPr>
        <w:rFonts w:ascii="Times New Roman" w:eastAsia="Times New Roman" w:hAnsi="Times New Roman" w:hint="default"/>
        <w:sz w:val="24"/>
        <w:szCs w:val="24"/>
      </w:rPr>
    </w:lvl>
    <w:lvl w:ilvl="1" w:tplc="3D28AA0A">
      <w:start w:val="1"/>
      <w:numFmt w:val="upperLetter"/>
      <w:lvlText w:val="%2."/>
      <w:lvlJc w:val="left"/>
      <w:pPr>
        <w:ind w:left="827" w:hanging="353"/>
      </w:pPr>
      <w:rPr>
        <w:rFonts w:ascii="Times New Roman" w:eastAsia="Times New Roman" w:hAnsi="Times New Roman" w:hint="default"/>
        <w:sz w:val="24"/>
        <w:szCs w:val="24"/>
      </w:rPr>
    </w:lvl>
    <w:lvl w:ilvl="2" w:tplc="F26A5872">
      <w:start w:val="1"/>
      <w:numFmt w:val="upperLetter"/>
      <w:lvlText w:val="%3."/>
      <w:lvlJc w:val="left"/>
      <w:pPr>
        <w:ind w:left="1427" w:hanging="354"/>
      </w:pPr>
      <w:rPr>
        <w:rFonts w:ascii="Times New Roman" w:eastAsia="Times New Roman" w:hAnsi="Times New Roman" w:hint="default"/>
        <w:sz w:val="24"/>
        <w:szCs w:val="24"/>
      </w:rPr>
    </w:lvl>
    <w:lvl w:ilvl="3" w:tplc="6A104328">
      <w:start w:val="1"/>
      <w:numFmt w:val="bullet"/>
      <w:lvlText w:val="•"/>
      <w:lvlJc w:val="left"/>
      <w:pPr>
        <w:ind w:left="2374" w:hanging="354"/>
      </w:pPr>
      <w:rPr>
        <w:rFonts w:hint="default"/>
      </w:rPr>
    </w:lvl>
    <w:lvl w:ilvl="4" w:tplc="AF3C2FCA">
      <w:start w:val="1"/>
      <w:numFmt w:val="bullet"/>
      <w:lvlText w:val="•"/>
      <w:lvlJc w:val="left"/>
      <w:pPr>
        <w:ind w:left="3320" w:hanging="354"/>
      </w:pPr>
      <w:rPr>
        <w:rFonts w:hint="default"/>
      </w:rPr>
    </w:lvl>
    <w:lvl w:ilvl="5" w:tplc="AC9A070A">
      <w:start w:val="1"/>
      <w:numFmt w:val="bullet"/>
      <w:lvlText w:val="•"/>
      <w:lvlJc w:val="left"/>
      <w:pPr>
        <w:ind w:left="4267" w:hanging="354"/>
      </w:pPr>
      <w:rPr>
        <w:rFonts w:hint="default"/>
      </w:rPr>
    </w:lvl>
    <w:lvl w:ilvl="6" w:tplc="75941DF2">
      <w:start w:val="1"/>
      <w:numFmt w:val="bullet"/>
      <w:lvlText w:val="•"/>
      <w:lvlJc w:val="left"/>
      <w:pPr>
        <w:ind w:left="5213" w:hanging="354"/>
      </w:pPr>
      <w:rPr>
        <w:rFonts w:hint="default"/>
      </w:rPr>
    </w:lvl>
    <w:lvl w:ilvl="7" w:tplc="3872E9A2">
      <w:start w:val="1"/>
      <w:numFmt w:val="bullet"/>
      <w:lvlText w:val="•"/>
      <w:lvlJc w:val="left"/>
      <w:pPr>
        <w:ind w:left="6160" w:hanging="354"/>
      </w:pPr>
      <w:rPr>
        <w:rFonts w:hint="default"/>
      </w:rPr>
    </w:lvl>
    <w:lvl w:ilvl="8" w:tplc="A4A27016">
      <w:start w:val="1"/>
      <w:numFmt w:val="bullet"/>
      <w:lvlText w:val="•"/>
      <w:lvlJc w:val="left"/>
      <w:pPr>
        <w:ind w:left="7106" w:hanging="354"/>
      </w:pPr>
      <w:rPr>
        <w:rFonts w:hint="default"/>
      </w:rPr>
    </w:lvl>
  </w:abstractNum>
  <w:abstractNum w:abstractNumId="11" w15:restartNumberingAfterBreak="0">
    <w:nsid w:val="48F813F4"/>
    <w:multiLevelType w:val="hybridMultilevel"/>
    <w:tmpl w:val="70A858A4"/>
    <w:lvl w:ilvl="0" w:tplc="E4EA728E">
      <w:start w:val="1"/>
      <w:numFmt w:val="upperLetter"/>
      <w:lvlText w:val="%1."/>
      <w:lvlJc w:val="left"/>
      <w:pPr>
        <w:ind w:left="827" w:hanging="354"/>
      </w:pPr>
      <w:rPr>
        <w:rFonts w:ascii="Times New Roman" w:eastAsia="Times New Roman" w:hAnsi="Times New Roman" w:hint="default"/>
        <w:b/>
        <w:bCs/>
        <w:sz w:val="24"/>
        <w:szCs w:val="24"/>
      </w:rPr>
    </w:lvl>
    <w:lvl w:ilvl="1" w:tplc="107CDEA2">
      <w:start w:val="1"/>
      <w:numFmt w:val="bullet"/>
      <w:lvlText w:val="•"/>
      <w:lvlJc w:val="left"/>
      <w:pPr>
        <w:ind w:left="1700" w:hanging="354"/>
      </w:pPr>
      <w:rPr>
        <w:rFonts w:hint="default"/>
      </w:rPr>
    </w:lvl>
    <w:lvl w:ilvl="2" w:tplc="A5261ED4">
      <w:start w:val="1"/>
      <w:numFmt w:val="bullet"/>
      <w:lvlText w:val="•"/>
      <w:lvlJc w:val="left"/>
      <w:pPr>
        <w:ind w:left="2574" w:hanging="354"/>
      </w:pPr>
      <w:rPr>
        <w:rFonts w:hint="default"/>
      </w:rPr>
    </w:lvl>
    <w:lvl w:ilvl="3" w:tplc="20A82B70">
      <w:start w:val="1"/>
      <w:numFmt w:val="bullet"/>
      <w:lvlText w:val="•"/>
      <w:lvlJc w:val="left"/>
      <w:pPr>
        <w:ind w:left="3447" w:hanging="354"/>
      </w:pPr>
      <w:rPr>
        <w:rFonts w:hint="default"/>
      </w:rPr>
    </w:lvl>
    <w:lvl w:ilvl="4" w:tplc="DC0432B4">
      <w:start w:val="1"/>
      <w:numFmt w:val="bullet"/>
      <w:lvlText w:val="•"/>
      <w:lvlJc w:val="left"/>
      <w:pPr>
        <w:ind w:left="4320" w:hanging="354"/>
      </w:pPr>
      <w:rPr>
        <w:rFonts w:hint="default"/>
      </w:rPr>
    </w:lvl>
    <w:lvl w:ilvl="5" w:tplc="9366187A">
      <w:start w:val="1"/>
      <w:numFmt w:val="bullet"/>
      <w:lvlText w:val="•"/>
      <w:lvlJc w:val="left"/>
      <w:pPr>
        <w:ind w:left="5193" w:hanging="354"/>
      </w:pPr>
      <w:rPr>
        <w:rFonts w:hint="default"/>
      </w:rPr>
    </w:lvl>
    <w:lvl w:ilvl="6" w:tplc="5562E5CE">
      <w:start w:val="1"/>
      <w:numFmt w:val="bullet"/>
      <w:lvlText w:val="•"/>
      <w:lvlJc w:val="left"/>
      <w:pPr>
        <w:ind w:left="6067" w:hanging="354"/>
      </w:pPr>
      <w:rPr>
        <w:rFonts w:hint="default"/>
      </w:rPr>
    </w:lvl>
    <w:lvl w:ilvl="7" w:tplc="BC5CA2B4">
      <w:start w:val="1"/>
      <w:numFmt w:val="bullet"/>
      <w:lvlText w:val="•"/>
      <w:lvlJc w:val="left"/>
      <w:pPr>
        <w:ind w:left="6940" w:hanging="354"/>
      </w:pPr>
      <w:rPr>
        <w:rFonts w:hint="default"/>
      </w:rPr>
    </w:lvl>
    <w:lvl w:ilvl="8" w:tplc="7DB61488">
      <w:start w:val="1"/>
      <w:numFmt w:val="bullet"/>
      <w:lvlText w:val="•"/>
      <w:lvlJc w:val="left"/>
      <w:pPr>
        <w:ind w:left="7813" w:hanging="354"/>
      </w:pPr>
      <w:rPr>
        <w:rFonts w:hint="default"/>
      </w:rPr>
    </w:lvl>
  </w:abstractNum>
  <w:abstractNum w:abstractNumId="12" w15:restartNumberingAfterBreak="0">
    <w:nsid w:val="4AFB32E1"/>
    <w:multiLevelType w:val="hybridMultilevel"/>
    <w:tmpl w:val="25E88CD8"/>
    <w:lvl w:ilvl="0" w:tplc="AEE8AEC6">
      <w:start w:val="1"/>
      <w:numFmt w:val="lowerLetter"/>
      <w:lvlText w:val="(%1)"/>
      <w:lvlJc w:val="left"/>
      <w:pPr>
        <w:ind w:left="707" w:hanging="325"/>
        <w:jc w:val="right"/>
      </w:pPr>
      <w:rPr>
        <w:rFonts w:ascii="Times New Roman" w:eastAsia="Times New Roman" w:hAnsi="Times New Roman" w:hint="default"/>
        <w:sz w:val="24"/>
        <w:szCs w:val="24"/>
      </w:rPr>
    </w:lvl>
    <w:lvl w:ilvl="1" w:tplc="68CE3E40">
      <w:start w:val="1"/>
      <w:numFmt w:val="decimal"/>
      <w:lvlText w:val="(%2)"/>
      <w:lvlJc w:val="left"/>
      <w:pPr>
        <w:ind w:left="1427" w:hanging="339"/>
        <w:jc w:val="right"/>
      </w:pPr>
      <w:rPr>
        <w:rFonts w:ascii="Times New Roman" w:eastAsia="Times New Roman" w:hAnsi="Times New Roman" w:hint="default"/>
        <w:sz w:val="24"/>
        <w:szCs w:val="24"/>
      </w:rPr>
    </w:lvl>
    <w:lvl w:ilvl="2" w:tplc="A85C5A36">
      <w:start w:val="1"/>
      <w:numFmt w:val="bullet"/>
      <w:lvlText w:val="•"/>
      <w:lvlJc w:val="left"/>
      <w:pPr>
        <w:ind w:left="2464" w:hanging="339"/>
      </w:pPr>
      <w:rPr>
        <w:rFonts w:hint="default"/>
      </w:rPr>
    </w:lvl>
    <w:lvl w:ilvl="3" w:tplc="353EEF9A">
      <w:start w:val="1"/>
      <w:numFmt w:val="bullet"/>
      <w:lvlText w:val="•"/>
      <w:lvlJc w:val="left"/>
      <w:pPr>
        <w:ind w:left="3501" w:hanging="339"/>
      </w:pPr>
      <w:rPr>
        <w:rFonts w:hint="default"/>
      </w:rPr>
    </w:lvl>
    <w:lvl w:ilvl="4" w:tplc="6C6AB232">
      <w:start w:val="1"/>
      <w:numFmt w:val="bullet"/>
      <w:lvlText w:val="•"/>
      <w:lvlJc w:val="left"/>
      <w:pPr>
        <w:ind w:left="4538" w:hanging="339"/>
      </w:pPr>
      <w:rPr>
        <w:rFonts w:hint="default"/>
      </w:rPr>
    </w:lvl>
    <w:lvl w:ilvl="5" w:tplc="B44A2282">
      <w:start w:val="1"/>
      <w:numFmt w:val="bullet"/>
      <w:lvlText w:val="•"/>
      <w:lvlJc w:val="left"/>
      <w:pPr>
        <w:ind w:left="5575" w:hanging="339"/>
      </w:pPr>
      <w:rPr>
        <w:rFonts w:hint="default"/>
      </w:rPr>
    </w:lvl>
    <w:lvl w:ilvl="6" w:tplc="1E7AB0AE">
      <w:start w:val="1"/>
      <w:numFmt w:val="bullet"/>
      <w:lvlText w:val="•"/>
      <w:lvlJc w:val="left"/>
      <w:pPr>
        <w:ind w:left="6612" w:hanging="339"/>
      </w:pPr>
      <w:rPr>
        <w:rFonts w:hint="default"/>
      </w:rPr>
    </w:lvl>
    <w:lvl w:ilvl="7" w:tplc="A17A3B0A">
      <w:start w:val="1"/>
      <w:numFmt w:val="bullet"/>
      <w:lvlText w:val="•"/>
      <w:lvlJc w:val="left"/>
      <w:pPr>
        <w:ind w:left="7649" w:hanging="339"/>
      </w:pPr>
      <w:rPr>
        <w:rFonts w:hint="default"/>
      </w:rPr>
    </w:lvl>
    <w:lvl w:ilvl="8" w:tplc="79FAD4F6">
      <w:start w:val="1"/>
      <w:numFmt w:val="bullet"/>
      <w:lvlText w:val="•"/>
      <w:lvlJc w:val="left"/>
      <w:pPr>
        <w:ind w:left="8686" w:hanging="339"/>
      </w:pPr>
      <w:rPr>
        <w:rFonts w:hint="default"/>
      </w:rPr>
    </w:lvl>
  </w:abstractNum>
  <w:abstractNum w:abstractNumId="13" w15:restartNumberingAfterBreak="0">
    <w:nsid w:val="4D933B52"/>
    <w:multiLevelType w:val="hybridMultilevel"/>
    <w:tmpl w:val="E076C4C0"/>
    <w:lvl w:ilvl="0" w:tplc="6F7AFBCC">
      <w:start w:val="1"/>
      <w:numFmt w:val="lowerLetter"/>
      <w:lvlText w:val="(%1)"/>
      <w:lvlJc w:val="left"/>
      <w:pPr>
        <w:ind w:left="107" w:hanging="325"/>
        <w:jc w:val="right"/>
      </w:pPr>
      <w:rPr>
        <w:rFonts w:ascii="Times New Roman" w:eastAsia="Times New Roman" w:hAnsi="Times New Roman" w:hint="default"/>
        <w:sz w:val="24"/>
        <w:szCs w:val="24"/>
      </w:rPr>
    </w:lvl>
    <w:lvl w:ilvl="1" w:tplc="62E45C1E">
      <w:start w:val="1"/>
      <w:numFmt w:val="bullet"/>
      <w:lvlText w:val="•"/>
      <w:lvlJc w:val="left"/>
      <w:pPr>
        <w:ind w:left="1048" w:hanging="325"/>
      </w:pPr>
      <w:rPr>
        <w:rFonts w:hint="default"/>
      </w:rPr>
    </w:lvl>
    <w:lvl w:ilvl="2" w:tplc="7046AC3C">
      <w:start w:val="1"/>
      <w:numFmt w:val="bullet"/>
      <w:lvlText w:val="•"/>
      <w:lvlJc w:val="left"/>
      <w:pPr>
        <w:ind w:left="1990" w:hanging="325"/>
      </w:pPr>
      <w:rPr>
        <w:rFonts w:hint="default"/>
      </w:rPr>
    </w:lvl>
    <w:lvl w:ilvl="3" w:tplc="1D709DC0">
      <w:start w:val="1"/>
      <w:numFmt w:val="bullet"/>
      <w:lvlText w:val="•"/>
      <w:lvlJc w:val="left"/>
      <w:pPr>
        <w:ind w:left="2931" w:hanging="325"/>
      </w:pPr>
      <w:rPr>
        <w:rFonts w:hint="default"/>
      </w:rPr>
    </w:lvl>
    <w:lvl w:ilvl="4" w:tplc="43429288">
      <w:start w:val="1"/>
      <w:numFmt w:val="bullet"/>
      <w:lvlText w:val="•"/>
      <w:lvlJc w:val="left"/>
      <w:pPr>
        <w:ind w:left="3872" w:hanging="325"/>
      </w:pPr>
      <w:rPr>
        <w:rFonts w:hint="default"/>
      </w:rPr>
    </w:lvl>
    <w:lvl w:ilvl="5" w:tplc="003A0F14">
      <w:start w:val="1"/>
      <w:numFmt w:val="bullet"/>
      <w:lvlText w:val="•"/>
      <w:lvlJc w:val="left"/>
      <w:pPr>
        <w:ind w:left="4813" w:hanging="325"/>
      </w:pPr>
      <w:rPr>
        <w:rFonts w:hint="default"/>
      </w:rPr>
    </w:lvl>
    <w:lvl w:ilvl="6" w:tplc="B1CA3CD8">
      <w:start w:val="1"/>
      <w:numFmt w:val="bullet"/>
      <w:lvlText w:val="•"/>
      <w:lvlJc w:val="left"/>
      <w:pPr>
        <w:ind w:left="5755" w:hanging="325"/>
      </w:pPr>
      <w:rPr>
        <w:rFonts w:hint="default"/>
      </w:rPr>
    </w:lvl>
    <w:lvl w:ilvl="7" w:tplc="9098BC76">
      <w:start w:val="1"/>
      <w:numFmt w:val="bullet"/>
      <w:lvlText w:val="•"/>
      <w:lvlJc w:val="left"/>
      <w:pPr>
        <w:ind w:left="6696" w:hanging="325"/>
      </w:pPr>
      <w:rPr>
        <w:rFonts w:hint="default"/>
      </w:rPr>
    </w:lvl>
    <w:lvl w:ilvl="8" w:tplc="6DEA184C">
      <w:start w:val="1"/>
      <w:numFmt w:val="bullet"/>
      <w:lvlText w:val="•"/>
      <w:lvlJc w:val="left"/>
      <w:pPr>
        <w:ind w:left="7637" w:hanging="325"/>
      </w:pPr>
      <w:rPr>
        <w:rFonts w:hint="default"/>
      </w:rPr>
    </w:lvl>
  </w:abstractNum>
  <w:abstractNum w:abstractNumId="14" w15:restartNumberingAfterBreak="0">
    <w:nsid w:val="4E9D16FE"/>
    <w:multiLevelType w:val="hybridMultilevel"/>
    <w:tmpl w:val="82B625F8"/>
    <w:lvl w:ilvl="0" w:tplc="EFF04FA2">
      <w:start w:val="2"/>
      <w:numFmt w:val="lowerLetter"/>
      <w:lvlText w:val="(%1)"/>
      <w:lvlJc w:val="left"/>
      <w:pPr>
        <w:ind w:left="107" w:hanging="339"/>
      </w:pPr>
      <w:rPr>
        <w:rFonts w:ascii="Times New Roman" w:eastAsia="Times New Roman" w:hAnsi="Times New Roman" w:hint="default"/>
        <w:sz w:val="24"/>
        <w:szCs w:val="24"/>
      </w:rPr>
    </w:lvl>
    <w:lvl w:ilvl="1" w:tplc="4F82BFFC">
      <w:start w:val="1"/>
      <w:numFmt w:val="bullet"/>
      <w:lvlText w:val="•"/>
      <w:lvlJc w:val="left"/>
      <w:pPr>
        <w:ind w:left="1044" w:hanging="339"/>
      </w:pPr>
      <w:rPr>
        <w:rFonts w:hint="default"/>
      </w:rPr>
    </w:lvl>
    <w:lvl w:ilvl="2" w:tplc="BCFCC792">
      <w:start w:val="1"/>
      <w:numFmt w:val="bullet"/>
      <w:lvlText w:val="•"/>
      <w:lvlJc w:val="left"/>
      <w:pPr>
        <w:ind w:left="1982" w:hanging="339"/>
      </w:pPr>
      <w:rPr>
        <w:rFonts w:hint="default"/>
      </w:rPr>
    </w:lvl>
    <w:lvl w:ilvl="3" w:tplc="BD923D1A">
      <w:start w:val="1"/>
      <w:numFmt w:val="bullet"/>
      <w:lvlText w:val="•"/>
      <w:lvlJc w:val="left"/>
      <w:pPr>
        <w:ind w:left="2919" w:hanging="339"/>
      </w:pPr>
      <w:rPr>
        <w:rFonts w:hint="default"/>
      </w:rPr>
    </w:lvl>
    <w:lvl w:ilvl="4" w:tplc="8F9E1058">
      <w:start w:val="1"/>
      <w:numFmt w:val="bullet"/>
      <w:lvlText w:val="•"/>
      <w:lvlJc w:val="left"/>
      <w:pPr>
        <w:ind w:left="3856" w:hanging="339"/>
      </w:pPr>
      <w:rPr>
        <w:rFonts w:hint="default"/>
      </w:rPr>
    </w:lvl>
    <w:lvl w:ilvl="5" w:tplc="5A549D84">
      <w:start w:val="1"/>
      <w:numFmt w:val="bullet"/>
      <w:lvlText w:val="•"/>
      <w:lvlJc w:val="left"/>
      <w:pPr>
        <w:ind w:left="4793" w:hanging="339"/>
      </w:pPr>
      <w:rPr>
        <w:rFonts w:hint="default"/>
      </w:rPr>
    </w:lvl>
    <w:lvl w:ilvl="6" w:tplc="7FC2C87A">
      <w:start w:val="1"/>
      <w:numFmt w:val="bullet"/>
      <w:lvlText w:val="•"/>
      <w:lvlJc w:val="left"/>
      <w:pPr>
        <w:ind w:left="5731" w:hanging="339"/>
      </w:pPr>
      <w:rPr>
        <w:rFonts w:hint="default"/>
      </w:rPr>
    </w:lvl>
    <w:lvl w:ilvl="7" w:tplc="A4A4C454">
      <w:start w:val="1"/>
      <w:numFmt w:val="bullet"/>
      <w:lvlText w:val="•"/>
      <w:lvlJc w:val="left"/>
      <w:pPr>
        <w:ind w:left="6668" w:hanging="339"/>
      </w:pPr>
      <w:rPr>
        <w:rFonts w:hint="default"/>
      </w:rPr>
    </w:lvl>
    <w:lvl w:ilvl="8" w:tplc="7D26A40E">
      <w:start w:val="1"/>
      <w:numFmt w:val="bullet"/>
      <w:lvlText w:val="•"/>
      <w:lvlJc w:val="left"/>
      <w:pPr>
        <w:ind w:left="7605" w:hanging="339"/>
      </w:pPr>
      <w:rPr>
        <w:rFonts w:hint="default"/>
      </w:rPr>
    </w:lvl>
  </w:abstractNum>
  <w:abstractNum w:abstractNumId="15" w15:restartNumberingAfterBreak="0">
    <w:nsid w:val="4ED63105"/>
    <w:multiLevelType w:val="multilevel"/>
    <w:tmpl w:val="7200E6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69F4BC5"/>
    <w:multiLevelType w:val="hybridMultilevel"/>
    <w:tmpl w:val="B8145A14"/>
    <w:lvl w:ilvl="0" w:tplc="F2D2EC92">
      <w:start w:val="1"/>
      <w:numFmt w:val="upperLetter"/>
      <w:lvlText w:val="%1."/>
      <w:lvlJc w:val="left"/>
      <w:pPr>
        <w:tabs>
          <w:tab w:val="num" w:pos="630"/>
        </w:tabs>
        <w:ind w:left="630" w:hanging="360"/>
      </w:pPr>
      <w:rPr>
        <w:rFonts w:hint="default"/>
        <w:strike w:val="0"/>
        <w:szCs w:val="24"/>
      </w:rPr>
    </w:lvl>
    <w:lvl w:ilvl="1" w:tplc="ABD825B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6F1AAD"/>
    <w:multiLevelType w:val="hybridMultilevel"/>
    <w:tmpl w:val="302ECD4A"/>
    <w:lvl w:ilvl="0" w:tplc="1E2C018E">
      <w:start w:val="1"/>
      <w:numFmt w:val="lowerLetter"/>
      <w:lvlText w:val="(%1)"/>
      <w:lvlJc w:val="left"/>
      <w:pPr>
        <w:ind w:left="107" w:hanging="325"/>
      </w:pPr>
      <w:rPr>
        <w:rFonts w:ascii="Times New Roman" w:eastAsia="Times New Roman" w:hAnsi="Times New Roman" w:hint="default"/>
        <w:sz w:val="24"/>
        <w:szCs w:val="24"/>
      </w:rPr>
    </w:lvl>
    <w:lvl w:ilvl="1" w:tplc="1ABE6098">
      <w:start w:val="1"/>
      <w:numFmt w:val="bullet"/>
      <w:lvlText w:val="•"/>
      <w:lvlJc w:val="left"/>
      <w:pPr>
        <w:ind w:left="1050" w:hanging="325"/>
      </w:pPr>
      <w:rPr>
        <w:rFonts w:hint="default"/>
      </w:rPr>
    </w:lvl>
    <w:lvl w:ilvl="2" w:tplc="03A4EEDA">
      <w:start w:val="1"/>
      <w:numFmt w:val="bullet"/>
      <w:lvlText w:val="•"/>
      <w:lvlJc w:val="left"/>
      <w:pPr>
        <w:ind w:left="1994" w:hanging="325"/>
      </w:pPr>
      <w:rPr>
        <w:rFonts w:hint="default"/>
      </w:rPr>
    </w:lvl>
    <w:lvl w:ilvl="3" w:tplc="ABA4315E">
      <w:start w:val="1"/>
      <w:numFmt w:val="bullet"/>
      <w:lvlText w:val="•"/>
      <w:lvlJc w:val="left"/>
      <w:pPr>
        <w:ind w:left="2937" w:hanging="325"/>
      </w:pPr>
      <w:rPr>
        <w:rFonts w:hint="default"/>
      </w:rPr>
    </w:lvl>
    <w:lvl w:ilvl="4" w:tplc="2F182B8C">
      <w:start w:val="1"/>
      <w:numFmt w:val="bullet"/>
      <w:lvlText w:val="•"/>
      <w:lvlJc w:val="left"/>
      <w:pPr>
        <w:ind w:left="3880" w:hanging="325"/>
      </w:pPr>
      <w:rPr>
        <w:rFonts w:hint="default"/>
      </w:rPr>
    </w:lvl>
    <w:lvl w:ilvl="5" w:tplc="DF06837C">
      <w:start w:val="1"/>
      <w:numFmt w:val="bullet"/>
      <w:lvlText w:val="•"/>
      <w:lvlJc w:val="left"/>
      <w:pPr>
        <w:ind w:left="4823" w:hanging="325"/>
      </w:pPr>
      <w:rPr>
        <w:rFonts w:hint="default"/>
      </w:rPr>
    </w:lvl>
    <w:lvl w:ilvl="6" w:tplc="89A29706">
      <w:start w:val="1"/>
      <w:numFmt w:val="bullet"/>
      <w:lvlText w:val="•"/>
      <w:lvlJc w:val="left"/>
      <w:pPr>
        <w:ind w:left="5767" w:hanging="325"/>
      </w:pPr>
      <w:rPr>
        <w:rFonts w:hint="default"/>
      </w:rPr>
    </w:lvl>
    <w:lvl w:ilvl="7" w:tplc="45703F18">
      <w:start w:val="1"/>
      <w:numFmt w:val="bullet"/>
      <w:lvlText w:val="•"/>
      <w:lvlJc w:val="left"/>
      <w:pPr>
        <w:ind w:left="6710" w:hanging="325"/>
      </w:pPr>
      <w:rPr>
        <w:rFonts w:hint="default"/>
      </w:rPr>
    </w:lvl>
    <w:lvl w:ilvl="8" w:tplc="FA0A1E38">
      <w:start w:val="1"/>
      <w:numFmt w:val="bullet"/>
      <w:lvlText w:val="•"/>
      <w:lvlJc w:val="left"/>
      <w:pPr>
        <w:ind w:left="7653" w:hanging="325"/>
      </w:pPr>
      <w:rPr>
        <w:rFonts w:hint="default"/>
      </w:rPr>
    </w:lvl>
  </w:abstractNum>
  <w:abstractNum w:abstractNumId="18" w15:restartNumberingAfterBreak="0">
    <w:nsid w:val="66E226E8"/>
    <w:multiLevelType w:val="hybridMultilevel"/>
    <w:tmpl w:val="7BA279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CFA7D1C"/>
    <w:multiLevelType w:val="hybridMultilevel"/>
    <w:tmpl w:val="C944C704"/>
    <w:lvl w:ilvl="0" w:tplc="681A4CE0">
      <w:start w:val="1"/>
      <w:numFmt w:val="lowerLetter"/>
      <w:lvlText w:val="(%1)"/>
      <w:lvlJc w:val="left"/>
      <w:pPr>
        <w:ind w:left="107" w:hanging="325"/>
      </w:pPr>
      <w:rPr>
        <w:rFonts w:ascii="Times New Roman" w:eastAsia="Times New Roman" w:hAnsi="Times New Roman" w:hint="default"/>
        <w:sz w:val="24"/>
        <w:szCs w:val="24"/>
      </w:rPr>
    </w:lvl>
    <w:lvl w:ilvl="1" w:tplc="BAD8757A">
      <w:start w:val="1"/>
      <w:numFmt w:val="bullet"/>
      <w:lvlText w:val="•"/>
      <w:lvlJc w:val="left"/>
      <w:pPr>
        <w:ind w:left="1048" w:hanging="325"/>
      </w:pPr>
      <w:rPr>
        <w:rFonts w:hint="default"/>
      </w:rPr>
    </w:lvl>
    <w:lvl w:ilvl="2" w:tplc="45040680">
      <w:start w:val="1"/>
      <w:numFmt w:val="bullet"/>
      <w:lvlText w:val="•"/>
      <w:lvlJc w:val="left"/>
      <w:pPr>
        <w:ind w:left="1990" w:hanging="325"/>
      </w:pPr>
      <w:rPr>
        <w:rFonts w:hint="default"/>
      </w:rPr>
    </w:lvl>
    <w:lvl w:ilvl="3" w:tplc="A352F65C">
      <w:start w:val="1"/>
      <w:numFmt w:val="bullet"/>
      <w:lvlText w:val="•"/>
      <w:lvlJc w:val="left"/>
      <w:pPr>
        <w:ind w:left="2931" w:hanging="325"/>
      </w:pPr>
      <w:rPr>
        <w:rFonts w:hint="default"/>
      </w:rPr>
    </w:lvl>
    <w:lvl w:ilvl="4" w:tplc="F1948190">
      <w:start w:val="1"/>
      <w:numFmt w:val="bullet"/>
      <w:lvlText w:val="•"/>
      <w:lvlJc w:val="left"/>
      <w:pPr>
        <w:ind w:left="3872" w:hanging="325"/>
      </w:pPr>
      <w:rPr>
        <w:rFonts w:hint="default"/>
      </w:rPr>
    </w:lvl>
    <w:lvl w:ilvl="5" w:tplc="E28CB456">
      <w:start w:val="1"/>
      <w:numFmt w:val="bullet"/>
      <w:lvlText w:val="•"/>
      <w:lvlJc w:val="left"/>
      <w:pPr>
        <w:ind w:left="4813" w:hanging="325"/>
      </w:pPr>
      <w:rPr>
        <w:rFonts w:hint="default"/>
      </w:rPr>
    </w:lvl>
    <w:lvl w:ilvl="6" w:tplc="C4FA3944">
      <w:start w:val="1"/>
      <w:numFmt w:val="bullet"/>
      <w:lvlText w:val="•"/>
      <w:lvlJc w:val="left"/>
      <w:pPr>
        <w:ind w:left="5755" w:hanging="325"/>
      </w:pPr>
      <w:rPr>
        <w:rFonts w:hint="default"/>
      </w:rPr>
    </w:lvl>
    <w:lvl w:ilvl="7" w:tplc="40345CEA">
      <w:start w:val="1"/>
      <w:numFmt w:val="bullet"/>
      <w:lvlText w:val="•"/>
      <w:lvlJc w:val="left"/>
      <w:pPr>
        <w:ind w:left="6696" w:hanging="325"/>
      </w:pPr>
      <w:rPr>
        <w:rFonts w:hint="default"/>
      </w:rPr>
    </w:lvl>
    <w:lvl w:ilvl="8" w:tplc="F234536A">
      <w:start w:val="1"/>
      <w:numFmt w:val="bullet"/>
      <w:lvlText w:val="•"/>
      <w:lvlJc w:val="left"/>
      <w:pPr>
        <w:ind w:left="7637" w:hanging="325"/>
      </w:pPr>
      <w:rPr>
        <w:rFonts w:hint="default"/>
      </w:rPr>
    </w:lvl>
  </w:abstractNum>
  <w:abstractNum w:abstractNumId="20" w15:restartNumberingAfterBreak="0">
    <w:nsid w:val="6EB32A12"/>
    <w:multiLevelType w:val="hybridMultilevel"/>
    <w:tmpl w:val="F8E62426"/>
    <w:lvl w:ilvl="0" w:tplc="6B82DA6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4A32D4A8">
      <w:start w:val="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247997"/>
    <w:multiLevelType w:val="hybridMultilevel"/>
    <w:tmpl w:val="BF1E5922"/>
    <w:lvl w:ilvl="0" w:tplc="F6C0AF78">
      <w:start w:val="1"/>
      <w:numFmt w:val="lowerLetter"/>
      <w:lvlText w:val="%1)"/>
      <w:lvlJc w:val="left"/>
      <w:pPr>
        <w:ind w:left="107" w:hanging="247"/>
      </w:pPr>
      <w:rPr>
        <w:rFonts w:ascii="Times New Roman" w:eastAsia="Times New Roman" w:hAnsi="Times New Roman" w:hint="default"/>
        <w:spacing w:val="-1"/>
        <w:sz w:val="24"/>
        <w:szCs w:val="24"/>
      </w:rPr>
    </w:lvl>
    <w:lvl w:ilvl="1" w:tplc="FE34D7BA">
      <w:start w:val="1"/>
      <w:numFmt w:val="decimal"/>
      <w:lvlText w:val="(%2)"/>
      <w:lvlJc w:val="left"/>
      <w:pPr>
        <w:ind w:left="107" w:hanging="339"/>
        <w:jc w:val="right"/>
      </w:pPr>
      <w:rPr>
        <w:rFonts w:ascii="Times New Roman" w:eastAsia="Times New Roman" w:hAnsi="Times New Roman" w:hint="default"/>
        <w:sz w:val="24"/>
        <w:szCs w:val="24"/>
      </w:rPr>
    </w:lvl>
    <w:lvl w:ilvl="2" w:tplc="A7FE3F32">
      <w:start w:val="1"/>
      <w:numFmt w:val="bullet"/>
      <w:lvlText w:val="•"/>
      <w:lvlJc w:val="left"/>
      <w:pPr>
        <w:ind w:left="1982" w:hanging="339"/>
      </w:pPr>
      <w:rPr>
        <w:rFonts w:hint="default"/>
      </w:rPr>
    </w:lvl>
    <w:lvl w:ilvl="3" w:tplc="CFBAA4FC">
      <w:start w:val="1"/>
      <w:numFmt w:val="bullet"/>
      <w:lvlText w:val="•"/>
      <w:lvlJc w:val="left"/>
      <w:pPr>
        <w:ind w:left="2919" w:hanging="339"/>
      </w:pPr>
      <w:rPr>
        <w:rFonts w:hint="default"/>
      </w:rPr>
    </w:lvl>
    <w:lvl w:ilvl="4" w:tplc="D228C85A">
      <w:start w:val="1"/>
      <w:numFmt w:val="bullet"/>
      <w:lvlText w:val="•"/>
      <w:lvlJc w:val="left"/>
      <w:pPr>
        <w:ind w:left="3856" w:hanging="339"/>
      </w:pPr>
      <w:rPr>
        <w:rFonts w:hint="default"/>
      </w:rPr>
    </w:lvl>
    <w:lvl w:ilvl="5" w:tplc="D3BC74D4">
      <w:start w:val="1"/>
      <w:numFmt w:val="bullet"/>
      <w:lvlText w:val="•"/>
      <w:lvlJc w:val="left"/>
      <w:pPr>
        <w:ind w:left="4793" w:hanging="339"/>
      </w:pPr>
      <w:rPr>
        <w:rFonts w:hint="default"/>
      </w:rPr>
    </w:lvl>
    <w:lvl w:ilvl="6" w:tplc="8B9083D8">
      <w:start w:val="1"/>
      <w:numFmt w:val="bullet"/>
      <w:lvlText w:val="•"/>
      <w:lvlJc w:val="left"/>
      <w:pPr>
        <w:ind w:left="5731" w:hanging="339"/>
      </w:pPr>
      <w:rPr>
        <w:rFonts w:hint="default"/>
      </w:rPr>
    </w:lvl>
    <w:lvl w:ilvl="7" w:tplc="8270A73C">
      <w:start w:val="1"/>
      <w:numFmt w:val="bullet"/>
      <w:lvlText w:val="•"/>
      <w:lvlJc w:val="left"/>
      <w:pPr>
        <w:ind w:left="6668" w:hanging="339"/>
      </w:pPr>
      <w:rPr>
        <w:rFonts w:hint="default"/>
      </w:rPr>
    </w:lvl>
    <w:lvl w:ilvl="8" w:tplc="24D0BA44">
      <w:start w:val="1"/>
      <w:numFmt w:val="bullet"/>
      <w:lvlText w:val="•"/>
      <w:lvlJc w:val="left"/>
      <w:pPr>
        <w:ind w:left="7605" w:hanging="339"/>
      </w:pPr>
      <w:rPr>
        <w:rFonts w:hint="default"/>
      </w:rPr>
    </w:lvl>
  </w:abstractNum>
  <w:abstractNum w:abstractNumId="22" w15:restartNumberingAfterBreak="0">
    <w:nsid w:val="780063EC"/>
    <w:multiLevelType w:val="hybridMultilevel"/>
    <w:tmpl w:val="52E6A504"/>
    <w:lvl w:ilvl="0" w:tplc="2FC28A2C">
      <w:start w:val="30"/>
      <w:numFmt w:val="decimal"/>
      <w:lvlText w:val="(%1)"/>
      <w:lvlJc w:val="left"/>
      <w:pPr>
        <w:ind w:left="100" w:hanging="459"/>
      </w:pPr>
      <w:rPr>
        <w:rFonts w:ascii="Times New Roman" w:eastAsia="Times New Roman" w:hAnsi="Times New Roman" w:hint="default"/>
        <w:sz w:val="24"/>
        <w:szCs w:val="24"/>
      </w:rPr>
    </w:lvl>
    <w:lvl w:ilvl="1" w:tplc="62F48C4C">
      <w:start w:val="1"/>
      <w:numFmt w:val="upperLetter"/>
      <w:lvlText w:val="%2."/>
      <w:lvlJc w:val="left"/>
      <w:pPr>
        <w:ind w:left="707" w:hanging="361"/>
      </w:pPr>
      <w:rPr>
        <w:rFonts w:ascii="Times New Roman" w:eastAsia="Times New Roman" w:hAnsi="Times New Roman" w:hint="default"/>
        <w:b/>
        <w:bCs/>
        <w:spacing w:val="-1"/>
        <w:sz w:val="24"/>
        <w:szCs w:val="24"/>
      </w:rPr>
    </w:lvl>
    <w:lvl w:ilvl="2" w:tplc="B4EAEF8C">
      <w:start w:val="1"/>
      <w:numFmt w:val="lowerRoman"/>
      <w:lvlText w:val="%3."/>
      <w:lvlJc w:val="left"/>
      <w:pPr>
        <w:ind w:left="707" w:hanging="187"/>
      </w:pPr>
      <w:rPr>
        <w:rFonts w:ascii="Times New Roman" w:eastAsia="Times New Roman" w:hAnsi="Times New Roman" w:hint="default"/>
        <w:sz w:val="24"/>
        <w:szCs w:val="24"/>
      </w:rPr>
    </w:lvl>
    <w:lvl w:ilvl="3" w:tplc="524CB0EE">
      <w:start w:val="1"/>
      <w:numFmt w:val="upperLetter"/>
      <w:lvlText w:val="%4."/>
      <w:lvlJc w:val="left"/>
      <w:pPr>
        <w:ind w:left="827" w:hanging="353"/>
      </w:pPr>
      <w:rPr>
        <w:rFonts w:ascii="Times New Roman" w:eastAsia="Times New Roman" w:hAnsi="Times New Roman" w:hint="default"/>
        <w:spacing w:val="-1"/>
        <w:sz w:val="24"/>
        <w:szCs w:val="24"/>
      </w:rPr>
    </w:lvl>
    <w:lvl w:ilvl="4" w:tplc="35E642B2">
      <w:start w:val="1"/>
      <w:numFmt w:val="bullet"/>
      <w:lvlText w:val="•"/>
      <w:lvlJc w:val="left"/>
      <w:pPr>
        <w:ind w:left="3010" w:hanging="353"/>
      </w:pPr>
      <w:rPr>
        <w:rFonts w:hint="default"/>
      </w:rPr>
    </w:lvl>
    <w:lvl w:ilvl="5" w:tplc="2692189C">
      <w:start w:val="1"/>
      <w:numFmt w:val="bullet"/>
      <w:lvlText w:val="•"/>
      <w:lvlJc w:val="left"/>
      <w:pPr>
        <w:ind w:left="4102" w:hanging="353"/>
      </w:pPr>
      <w:rPr>
        <w:rFonts w:hint="default"/>
      </w:rPr>
    </w:lvl>
    <w:lvl w:ilvl="6" w:tplc="90269A7C">
      <w:start w:val="1"/>
      <w:numFmt w:val="bullet"/>
      <w:lvlText w:val="•"/>
      <w:lvlJc w:val="left"/>
      <w:pPr>
        <w:ind w:left="5193" w:hanging="353"/>
      </w:pPr>
      <w:rPr>
        <w:rFonts w:hint="default"/>
      </w:rPr>
    </w:lvl>
    <w:lvl w:ilvl="7" w:tplc="018A51C2">
      <w:start w:val="1"/>
      <w:numFmt w:val="bullet"/>
      <w:lvlText w:val="•"/>
      <w:lvlJc w:val="left"/>
      <w:pPr>
        <w:ind w:left="6285" w:hanging="353"/>
      </w:pPr>
      <w:rPr>
        <w:rFonts w:hint="default"/>
      </w:rPr>
    </w:lvl>
    <w:lvl w:ilvl="8" w:tplc="15B6414A">
      <w:start w:val="1"/>
      <w:numFmt w:val="bullet"/>
      <w:lvlText w:val="•"/>
      <w:lvlJc w:val="left"/>
      <w:pPr>
        <w:ind w:left="7376" w:hanging="353"/>
      </w:pPr>
      <w:rPr>
        <w:rFonts w:hint="default"/>
      </w:rPr>
    </w:lvl>
  </w:abstractNum>
  <w:abstractNum w:abstractNumId="23" w15:restartNumberingAfterBreak="0">
    <w:nsid w:val="7987021D"/>
    <w:multiLevelType w:val="hybridMultilevel"/>
    <w:tmpl w:val="0FE29BA4"/>
    <w:lvl w:ilvl="0" w:tplc="7A7A1068">
      <w:start w:val="1"/>
      <w:numFmt w:val="decimal"/>
      <w:lvlText w:val="%1."/>
      <w:lvlJc w:val="left"/>
      <w:pPr>
        <w:ind w:left="360" w:hanging="360"/>
      </w:pPr>
      <w:rPr>
        <w:b w:val="0"/>
        <w:i w:val="0"/>
        <w:sz w:val="24"/>
        <w:szCs w:val="24"/>
      </w:rPr>
    </w:lvl>
    <w:lvl w:ilvl="1" w:tplc="E106250E">
      <w:start w:val="1"/>
      <w:numFmt w:val="lowerLetter"/>
      <w:lvlText w:val="%2."/>
      <w:lvlJc w:val="left"/>
      <w:pPr>
        <w:ind w:left="1260" w:hanging="360"/>
      </w:pPr>
      <w:rPr>
        <w:b w:val="0"/>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7A345D4C"/>
    <w:multiLevelType w:val="hybridMultilevel"/>
    <w:tmpl w:val="EFE276E2"/>
    <w:lvl w:ilvl="0" w:tplc="44F25BD4">
      <w:start w:val="1"/>
      <w:numFmt w:val="upperLetter"/>
      <w:lvlText w:val="%1."/>
      <w:lvlJc w:val="left"/>
      <w:pPr>
        <w:ind w:left="1420" w:hanging="353"/>
      </w:pPr>
      <w:rPr>
        <w:rFonts w:ascii="Times New Roman" w:eastAsia="Times New Roman" w:hAnsi="Times New Roman" w:hint="default"/>
        <w:sz w:val="24"/>
        <w:szCs w:val="24"/>
      </w:rPr>
    </w:lvl>
    <w:lvl w:ilvl="1" w:tplc="5BE255FC">
      <w:start w:val="1"/>
      <w:numFmt w:val="bullet"/>
      <w:lvlText w:val="•"/>
      <w:lvlJc w:val="left"/>
      <w:pPr>
        <w:ind w:left="2354" w:hanging="353"/>
      </w:pPr>
      <w:rPr>
        <w:rFonts w:hint="default"/>
      </w:rPr>
    </w:lvl>
    <w:lvl w:ilvl="2" w:tplc="FD6E203A">
      <w:start w:val="1"/>
      <w:numFmt w:val="bullet"/>
      <w:lvlText w:val="•"/>
      <w:lvlJc w:val="left"/>
      <w:pPr>
        <w:ind w:left="3288" w:hanging="353"/>
      </w:pPr>
      <w:rPr>
        <w:rFonts w:hint="default"/>
      </w:rPr>
    </w:lvl>
    <w:lvl w:ilvl="3" w:tplc="AC769F0E">
      <w:start w:val="1"/>
      <w:numFmt w:val="bullet"/>
      <w:lvlText w:val="•"/>
      <w:lvlJc w:val="left"/>
      <w:pPr>
        <w:ind w:left="4222" w:hanging="353"/>
      </w:pPr>
      <w:rPr>
        <w:rFonts w:hint="default"/>
      </w:rPr>
    </w:lvl>
    <w:lvl w:ilvl="4" w:tplc="885EE1DA">
      <w:start w:val="1"/>
      <w:numFmt w:val="bullet"/>
      <w:lvlText w:val="•"/>
      <w:lvlJc w:val="left"/>
      <w:pPr>
        <w:ind w:left="5156" w:hanging="353"/>
      </w:pPr>
      <w:rPr>
        <w:rFonts w:hint="default"/>
      </w:rPr>
    </w:lvl>
    <w:lvl w:ilvl="5" w:tplc="21287766">
      <w:start w:val="1"/>
      <w:numFmt w:val="bullet"/>
      <w:lvlText w:val="•"/>
      <w:lvlJc w:val="left"/>
      <w:pPr>
        <w:ind w:left="6090" w:hanging="353"/>
      </w:pPr>
      <w:rPr>
        <w:rFonts w:hint="default"/>
      </w:rPr>
    </w:lvl>
    <w:lvl w:ilvl="6" w:tplc="E9E0FE52">
      <w:start w:val="1"/>
      <w:numFmt w:val="bullet"/>
      <w:lvlText w:val="•"/>
      <w:lvlJc w:val="left"/>
      <w:pPr>
        <w:ind w:left="7024" w:hanging="353"/>
      </w:pPr>
      <w:rPr>
        <w:rFonts w:hint="default"/>
      </w:rPr>
    </w:lvl>
    <w:lvl w:ilvl="7" w:tplc="18908BD6">
      <w:start w:val="1"/>
      <w:numFmt w:val="bullet"/>
      <w:lvlText w:val="•"/>
      <w:lvlJc w:val="left"/>
      <w:pPr>
        <w:ind w:left="7958" w:hanging="353"/>
      </w:pPr>
      <w:rPr>
        <w:rFonts w:hint="default"/>
      </w:rPr>
    </w:lvl>
    <w:lvl w:ilvl="8" w:tplc="FA24C60C">
      <w:start w:val="1"/>
      <w:numFmt w:val="bullet"/>
      <w:lvlText w:val="•"/>
      <w:lvlJc w:val="left"/>
      <w:pPr>
        <w:ind w:left="8892" w:hanging="353"/>
      </w:pPr>
      <w:rPr>
        <w:rFonts w:hint="default"/>
      </w:rPr>
    </w:lvl>
  </w:abstractNum>
  <w:abstractNum w:abstractNumId="25" w15:restartNumberingAfterBreak="0">
    <w:nsid w:val="7A375FC7"/>
    <w:multiLevelType w:val="hybridMultilevel"/>
    <w:tmpl w:val="D15EA02C"/>
    <w:lvl w:ilvl="0" w:tplc="34FE64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AB7813"/>
    <w:multiLevelType w:val="hybridMultilevel"/>
    <w:tmpl w:val="569AE2E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13"/>
  </w:num>
  <w:num w:numId="4">
    <w:abstractNumId w:val="14"/>
  </w:num>
  <w:num w:numId="5">
    <w:abstractNumId w:val="6"/>
  </w:num>
  <w:num w:numId="6">
    <w:abstractNumId w:val="21"/>
  </w:num>
  <w:num w:numId="7">
    <w:abstractNumId w:val="3"/>
  </w:num>
  <w:num w:numId="8">
    <w:abstractNumId w:val="19"/>
  </w:num>
  <w:num w:numId="9">
    <w:abstractNumId w:val="12"/>
  </w:num>
  <w:num w:numId="10">
    <w:abstractNumId w:val="10"/>
  </w:num>
  <w:num w:numId="11">
    <w:abstractNumId w:val="11"/>
  </w:num>
  <w:num w:numId="12">
    <w:abstractNumId w:val="22"/>
  </w:num>
  <w:num w:numId="13">
    <w:abstractNumId w:val="1"/>
  </w:num>
  <w:num w:numId="14">
    <w:abstractNumId w:val="24"/>
  </w:num>
  <w:num w:numId="15">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9"/>
    <w:lvlOverride w:ilvl="0">
      <w:startOverride w:val="1"/>
    </w:lvlOverride>
    <w:lvlOverride w:ilvl="1"/>
    <w:lvlOverride w:ilvl="2"/>
    <w:lvlOverride w:ilvl="3"/>
    <w:lvlOverride w:ilvl="4"/>
    <w:lvlOverride w:ilvl="5"/>
    <w:lvlOverride w:ilvl="6"/>
    <w:lvlOverride w:ilvl="7"/>
    <w:lvlOverride w:ilvl="8"/>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6"/>
    <w:lvlOverride w:ilvl="0">
      <w:startOverride w:val="7"/>
    </w:lvlOverride>
    <w:lvlOverride w:ilvl="1"/>
    <w:lvlOverride w:ilvl="2"/>
    <w:lvlOverride w:ilvl="3"/>
    <w:lvlOverride w:ilvl="4"/>
    <w:lvlOverride w:ilvl="5"/>
    <w:lvlOverride w:ilvl="6"/>
    <w:lvlOverride w:ilvl="7"/>
    <w:lvlOverride w:ilvl="8"/>
  </w:num>
  <w:num w:numId="20">
    <w:abstractNumId w:val="14"/>
    <w:lvlOverride w:ilvl="0">
      <w:startOverride w:val="2"/>
    </w:lvlOverride>
    <w:lvlOverride w:ilvl="1"/>
    <w:lvlOverride w:ilvl="2"/>
    <w:lvlOverride w:ilvl="3"/>
    <w:lvlOverride w:ilvl="4"/>
    <w:lvlOverride w:ilvl="5"/>
    <w:lvlOverride w:ilvl="6"/>
    <w:lvlOverride w:ilvl="7"/>
    <w:lvlOverride w:ilvl="8"/>
  </w:num>
  <w:num w:numId="21">
    <w:abstractNumId w:val="13"/>
    <w:lvlOverride w:ilvl="0">
      <w:startOverride w:val="1"/>
    </w:lvlOverride>
    <w:lvlOverride w:ilvl="1"/>
    <w:lvlOverride w:ilvl="2"/>
    <w:lvlOverride w:ilvl="3"/>
    <w:lvlOverride w:ilvl="4"/>
    <w:lvlOverride w:ilvl="5"/>
    <w:lvlOverride w:ilvl="6"/>
    <w:lvlOverride w:ilvl="7"/>
    <w:lvlOverride w:ilvl="8"/>
  </w:num>
  <w:num w:numId="22">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18"/>
  </w:num>
  <w:num w:numId="25">
    <w:abstractNumId w:val="5"/>
  </w:num>
  <w:num w:numId="26">
    <w:abstractNumId w:val="2"/>
  </w:num>
  <w:num w:numId="27">
    <w:abstractNumId w:val="4"/>
  </w:num>
  <w:num w:numId="28">
    <w:abstractNumId w:val="20"/>
  </w:num>
  <w:num w:numId="29">
    <w:abstractNumId w:val="23"/>
  </w:num>
  <w:num w:numId="30">
    <w:abstractNumId w:val="0"/>
  </w:num>
  <w:num w:numId="31">
    <w:abstractNumId w:val="8"/>
  </w:num>
  <w:num w:numId="32">
    <w:abstractNumId w:val="26"/>
  </w:num>
  <w:num w:numId="33">
    <w:abstractNumId w:val="16"/>
  </w:num>
  <w:num w:numId="34">
    <w:abstractNumId w:val="7"/>
  </w:num>
  <w:num w:numId="35">
    <w:abstractNumId w:val="15"/>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40"/>
    <w:rsid w:val="000E01B2"/>
    <w:rsid w:val="001D043D"/>
    <w:rsid w:val="002A23BC"/>
    <w:rsid w:val="0037331D"/>
    <w:rsid w:val="00385E6A"/>
    <w:rsid w:val="003D266A"/>
    <w:rsid w:val="00493ED5"/>
    <w:rsid w:val="004B7F02"/>
    <w:rsid w:val="006426F2"/>
    <w:rsid w:val="007E4284"/>
    <w:rsid w:val="0091408F"/>
    <w:rsid w:val="00955F24"/>
    <w:rsid w:val="009956A6"/>
    <w:rsid w:val="00A05C6D"/>
    <w:rsid w:val="00A15CAF"/>
    <w:rsid w:val="00A50600"/>
    <w:rsid w:val="00B1130C"/>
    <w:rsid w:val="00BC2140"/>
    <w:rsid w:val="00DD581D"/>
    <w:rsid w:val="00E443F8"/>
    <w:rsid w:val="00EB4FDB"/>
    <w:rsid w:val="00ED1D64"/>
    <w:rsid w:val="00EF70D2"/>
    <w:rsid w:val="00F53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D6F6AA-8CA9-4D24-96AD-F2877FA8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C2140"/>
  </w:style>
  <w:style w:type="paragraph" w:styleId="Heading1">
    <w:name w:val="heading 1"/>
    <w:basedOn w:val="Normal"/>
    <w:link w:val="Heading1Char"/>
    <w:uiPriority w:val="9"/>
    <w:qFormat/>
    <w:rsid w:val="00BC2140"/>
    <w:pPr>
      <w:ind w:left="399"/>
      <w:outlineLvl w:val="0"/>
    </w:pPr>
    <w:rPr>
      <w:rFonts w:ascii="Times New Roman" w:eastAsia="Times New Roman" w:hAnsi="Times New Roman"/>
      <w:b/>
      <w:bCs/>
      <w:sz w:val="29"/>
      <w:szCs w:val="29"/>
    </w:rPr>
  </w:style>
  <w:style w:type="paragraph" w:styleId="Heading2">
    <w:name w:val="heading 2"/>
    <w:basedOn w:val="Normal"/>
    <w:link w:val="Heading2Char"/>
    <w:uiPriority w:val="9"/>
    <w:qFormat/>
    <w:rsid w:val="00BC2140"/>
    <w:pPr>
      <w:ind w:left="107"/>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C2140"/>
    <w:pPr>
      <w:ind w:left="107"/>
    </w:pPr>
    <w:rPr>
      <w:rFonts w:ascii="Times New Roman" w:eastAsia="Times New Roman" w:hAnsi="Times New Roman"/>
      <w:sz w:val="24"/>
      <w:szCs w:val="24"/>
    </w:rPr>
  </w:style>
  <w:style w:type="paragraph" w:styleId="ListParagraph">
    <w:name w:val="List Paragraph"/>
    <w:basedOn w:val="Normal"/>
    <w:uiPriority w:val="34"/>
    <w:qFormat/>
    <w:rsid w:val="00BC2140"/>
  </w:style>
  <w:style w:type="paragraph" w:customStyle="1" w:styleId="TableParagraph">
    <w:name w:val="Table Paragraph"/>
    <w:basedOn w:val="Normal"/>
    <w:uiPriority w:val="1"/>
    <w:qFormat/>
    <w:rsid w:val="00BC2140"/>
  </w:style>
  <w:style w:type="character" w:customStyle="1" w:styleId="Heading1Char">
    <w:name w:val="Heading 1 Char"/>
    <w:basedOn w:val="DefaultParagraphFont"/>
    <w:link w:val="Heading1"/>
    <w:uiPriority w:val="9"/>
    <w:rsid w:val="00955F24"/>
    <w:rPr>
      <w:rFonts w:ascii="Times New Roman" w:eastAsia="Times New Roman" w:hAnsi="Times New Roman"/>
      <w:b/>
      <w:bCs/>
      <w:sz w:val="29"/>
      <w:szCs w:val="29"/>
    </w:rPr>
  </w:style>
  <w:style w:type="character" w:customStyle="1" w:styleId="Heading2Char">
    <w:name w:val="Heading 2 Char"/>
    <w:basedOn w:val="DefaultParagraphFont"/>
    <w:link w:val="Heading2"/>
    <w:uiPriority w:val="9"/>
    <w:rsid w:val="00955F24"/>
    <w:rPr>
      <w:rFonts w:ascii="Times New Roman" w:eastAsia="Times New Roman" w:hAnsi="Times New Roman"/>
      <w:b/>
      <w:bCs/>
      <w:sz w:val="24"/>
      <w:szCs w:val="24"/>
    </w:rPr>
  </w:style>
  <w:style w:type="paragraph" w:styleId="Header">
    <w:name w:val="header"/>
    <w:basedOn w:val="Normal"/>
    <w:link w:val="HeaderChar"/>
    <w:uiPriority w:val="99"/>
    <w:unhideWhenUsed/>
    <w:rsid w:val="00955F24"/>
    <w:pPr>
      <w:widowControl/>
      <w:tabs>
        <w:tab w:val="center" w:pos="4680"/>
        <w:tab w:val="right" w:pos="9360"/>
      </w:tabs>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955F2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55F24"/>
    <w:pPr>
      <w:widowControl/>
      <w:tabs>
        <w:tab w:val="center" w:pos="4680"/>
        <w:tab w:val="right" w:pos="9360"/>
      </w:tabs>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955F24"/>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1"/>
    <w:rsid w:val="00955F24"/>
    <w:rPr>
      <w:rFonts w:ascii="Times New Roman" w:eastAsia="Times New Roman" w:hAnsi="Times New Roman"/>
      <w:sz w:val="24"/>
      <w:szCs w:val="24"/>
    </w:rPr>
  </w:style>
  <w:style w:type="paragraph" w:styleId="BodyTextIndent3">
    <w:name w:val="Body Text Indent 3"/>
    <w:basedOn w:val="Normal"/>
    <w:link w:val="BodyTextIndent3Char"/>
    <w:unhideWhenUsed/>
    <w:rsid w:val="00955F24"/>
    <w:pPr>
      <w:widowControl/>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55F24"/>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955F24"/>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55F24"/>
    <w:rPr>
      <w:rFonts w:ascii="Tahoma" w:eastAsia="Times New Roman" w:hAnsi="Tahoma" w:cs="Tahoma"/>
      <w:sz w:val="16"/>
      <w:szCs w:val="16"/>
    </w:rPr>
  </w:style>
  <w:style w:type="paragraph" w:styleId="NoSpacing">
    <w:name w:val="No Spacing"/>
    <w:uiPriority w:val="1"/>
    <w:qFormat/>
    <w:rsid w:val="00955F24"/>
    <w:pPr>
      <w:widowControl/>
    </w:pPr>
    <w:rPr>
      <w:rFonts w:ascii="Calibri" w:eastAsia="Calibri" w:hAnsi="Calibri" w:cs="Times New Roman"/>
    </w:rPr>
  </w:style>
  <w:style w:type="paragraph" w:customStyle="1" w:styleId="Default">
    <w:name w:val="Default"/>
    <w:rsid w:val="00955F24"/>
    <w:pPr>
      <w:widowControl/>
      <w:autoSpaceDE w:val="0"/>
      <w:autoSpaceDN w:val="0"/>
      <w:adjustRightInd w:val="0"/>
    </w:pPr>
    <w:rPr>
      <w:rFonts w:ascii="Times New Roman" w:eastAsia="Calibri" w:hAnsi="Times New Roman" w:cs="Times New Roman"/>
      <w:color w:val="000000"/>
      <w:sz w:val="24"/>
      <w:szCs w:val="24"/>
    </w:rPr>
  </w:style>
  <w:style w:type="paragraph" w:customStyle="1" w:styleId="Level1">
    <w:name w:val="Level 1"/>
    <w:basedOn w:val="Normal"/>
    <w:rsid w:val="00955F24"/>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780746">
      <w:bodyDiv w:val="1"/>
      <w:marLeft w:val="0"/>
      <w:marRight w:val="0"/>
      <w:marTop w:val="0"/>
      <w:marBottom w:val="0"/>
      <w:divBdr>
        <w:top w:val="none" w:sz="0" w:space="0" w:color="auto"/>
        <w:left w:val="none" w:sz="0" w:space="0" w:color="auto"/>
        <w:bottom w:val="none" w:sz="0" w:space="0" w:color="auto"/>
        <w:right w:val="none" w:sz="0" w:space="0" w:color="auto"/>
      </w:divBdr>
    </w:div>
    <w:div w:id="2028411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10531</Words>
  <Characters>60031</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RULES INDEX</vt:lpstr>
    </vt:vector>
  </TitlesOfParts>
  <Company/>
  <LinksUpToDate>false</LinksUpToDate>
  <CharactersWithSpaces>70422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INDEX</dc:title>
  <dc:creator>Kandice Poteet</dc:creator>
  <cp:lastModifiedBy>Microsoft Office User</cp:lastModifiedBy>
  <cp:revision>3</cp:revision>
  <dcterms:created xsi:type="dcterms:W3CDTF">2020-12-03T00:49:00Z</dcterms:created>
  <dcterms:modified xsi:type="dcterms:W3CDTF">2020-12-03T00:50:00Z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2011-08-11T00:00:00Z</vt:filetime>
  </property>
  <property fmtid="{D5CDD505-2E9C-101B-9397-08002B2CF9AE}" pid="3" name="LastSaved">
    <vt:filetime>2014-06-09T00:00:00Z</vt:filetime>
  </property>
</Properties>
</file>